
<file path=[Content_Types].xml><?xml version="1.0" encoding="utf-8"?>
<Types xmlns="http://schemas.openxmlformats.org/package/2006/content-types">
  <Default Extension="emf" ContentType="image/x-emf"/>
  <Default Extension="jpg" ContentType="image/jpeg"/>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BBF3803" w14:textId="77777777" w:rsidR="006C1426" w:rsidRDefault="006C1426">
      <w:pPr>
        <w:widowControl w:val="0"/>
        <w:pBdr>
          <w:top w:val="nil"/>
          <w:left w:val="nil"/>
          <w:bottom w:val="nil"/>
          <w:right w:val="nil"/>
          <w:between w:val="nil"/>
        </w:pBdr>
        <w:spacing w:after="0"/>
        <w:rPr>
          <w:rFonts w:ascii="Arial" w:eastAsia="Arial" w:hAnsi="Arial" w:cs="Arial"/>
          <w:color w:val="000000"/>
        </w:rPr>
      </w:pPr>
    </w:p>
    <w:tbl>
      <w:tblPr>
        <w:tblStyle w:val="a5"/>
        <w:tblW w:w="9782" w:type="dxa"/>
        <w:tblInd w:w="-3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76"/>
        <w:gridCol w:w="551"/>
        <w:gridCol w:w="1843"/>
        <w:gridCol w:w="1276"/>
        <w:gridCol w:w="3118"/>
        <w:gridCol w:w="1418"/>
      </w:tblGrid>
      <w:tr w:rsidR="006C1426" w14:paraId="579C362B" w14:textId="77777777">
        <w:tc>
          <w:tcPr>
            <w:tcW w:w="1576" w:type="dxa"/>
            <w:tcBorders>
              <w:top w:val="single" w:sz="4" w:space="0" w:color="BFBFBF"/>
              <w:left w:val="single" w:sz="4" w:space="0" w:color="BFBFBF"/>
              <w:bottom w:val="single" w:sz="4" w:space="0" w:color="BFBFBF"/>
              <w:right w:val="single" w:sz="4" w:space="0" w:color="BFBFBF"/>
            </w:tcBorders>
          </w:tcPr>
          <w:p w14:paraId="61D49172" w14:textId="77777777" w:rsidR="006C1426" w:rsidRDefault="00000000">
            <w:pPr>
              <w:spacing w:before="120" w:after="120"/>
              <w:rPr>
                <w:b/>
                <w:sz w:val="28"/>
                <w:szCs w:val="28"/>
              </w:rPr>
            </w:pPr>
            <w:r>
              <w:rPr>
                <w:b/>
                <w:sz w:val="28"/>
                <w:szCs w:val="28"/>
              </w:rPr>
              <w:t>Title:</w:t>
            </w:r>
          </w:p>
        </w:tc>
        <w:tc>
          <w:tcPr>
            <w:tcW w:w="8206" w:type="dxa"/>
            <w:gridSpan w:val="5"/>
            <w:tcBorders>
              <w:top w:val="single" w:sz="4" w:space="0" w:color="BFBFBF"/>
              <w:left w:val="single" w:sz="4" w:space="0" w:color="BFBFBF"/>
              <w:bottom w:val="single" w:sz="4" w:space="0" w:color="BFBFBF"/>
              <w:right w:val="single" w:sz="4" w:space="0" w:color="BFBFBF"/>
            </w:tcBorders>
          </w:tcPr>
          <w:p w14:paraId="32DCB1C2" w14:textId="77777777" w:rsidR="006C1426" w:rsidRDefault="00000000">
            <w:pPr>
              <w:spacing w:before="120" w:after="120"/>
              <w:rPr>
                <w:b/>
                <w:sz w:val="24"/>
                <w:szCs w:val="24"/>
                <w:u w:val="single"/>
              </w:rPr>
            </w:pPr>
            <w:r>
              <w:rPr>
                <w:b/>
                <w:sz w:val="24"/>
                <w:szCs w:val="24"/>
                <w:u w:val="single"/>
              </w:rPr>
              <w:t>Technology Policy</w:t>
            </w:r>
          </w:p>
        </w:tc>
      </w:tr>
      <w:tr w:rsidR="006C1426" w14:paraId="105E8149" w14:textId="77777777">
        <w:tc>
          <w:tcPr>
            <w:tcW w:w="1576" w:type="dxa"/>
            <w:tcBorders>
              <w:top w:val="single" w:sz="4" w:space="0" w:color="BFBFBF"/>
              <w:left w:val="single" w:sz="4" w:space="0" w:color="BFBFBF"/>
              <w:bottom w:val="single" w:sz="4" w:space="0" w:color="BFBFBF"/>
              <w:right w:val="single" w:sz="4" w:space="0" w:color="BFBFBF"/>
            </w:tcBorders>
          </w:tcPr>
          <w:p w14:paraId="1ED6EF88" w14:textId="77777777" w:rsidR="006C1426" w:rsidRDefault="00000000">
            <w:pPr>
              <w:spacing w:before="120" w:after="120"/>
              <w:rPr>
                <w:b/>
                <w:sz w:val="24"/>
                <w:szCs w:val="24"/>
              </w:rPr>
            </w:pPr>
            <w:r>
              <w:rPr>
                <w:b/>
                <w:sz w:val="24"/>
                <w:szCs w:val="24"/>
              </w:rPr>
              <w:t>Version:</w:t>
            </w:r>
          </w:p>
        </w:tc>
        <w:tc>
          <w:tcPr>
            <w:tcW w:w="551" w:type="dxa"/>
            <w:tcBorders>
              <w:top w:val="single" w:sz="4" w:space="0" w:color="BFBFBF"/>
              <w:left w:val="single" w:sz="4" w:space="0" w:color="BFBFBF"/>
              <w:bottom w:val="single" w:sz="4" w:space="0" w:color="BFBFBF"/>
              <w:right w:val="single" w:sz="4" w:space="0" w:color="BFBFBF"/>
            </w:tcBorders>
            <w:vAlign w:val="center"/>
          </w:tcPr>
          <w:p w14:paraId="36AFFB11" w14:textId="77777777" w:rsidR="006C1426" w:rsidRDefault="00000000">
            <w:pPr>
              <w:spacing w:before="120" w:after="120"/>
              <w:jc w:val="center"/>
              <w:rPr>
                <w:sz w:val="24"/>
                <w:szCs w:val="24"/>
              </w:rPr>
            </w:pPr>
            <w:r>
              <w:rPr>
                <w:sz w:val="24"/>
                <w:szCs w:val="24"/>
              </w:rPr>
              <w:t>4.0</w:t>
            </w:r>
          </w:p>
        </w:tc>
        <w:tc>
          <w:tcPr>
            <w:tcW w:w="1843" w:type="dxa"/>
            <w:tcBorders>
              <w:top w:val="single" w:sz="4" w:space="0" w:color="BFBFBF"/>
              <w:left w:val="single" w:sz="4" w:space="0" w:color="BFBFBF"/>
              <w:bottom w:val="single" w:sz="4" w:space="0" w:color="BFBFBF"/>
              <w:right w:val="single" w:sz="4" w:space="0" w:color="BFBFBF"/>
            </w:tcBorders>
          </w:tcPr>
          <w:p w14:paraId="183F79AB" w14:textId="77777777" w:rsidR="006C1426" w:rsidRDefault="00000000">
            <w:pPr>
              <w:spacing w:before="120" w:after="120"/>
              <w:jc w:val="right"/>
              <w:rPr>
                <w:b/>
                <w:sz w:val="24"/>
                <w:szCs w:val="24"/>
              </w:rPr>
            </w:pPr>
            <w:r>
              <w:rPr>
                <w:b/>
                <w:sz w:val="24"/>
                <w:szCs w:val="24"/>
              </w:rPr>
              <w:t>Last Edited:</w:t>
            </w:r>
          </w:p>
        </w:tc>
        <w:tc>
          <w:tcPr>
            <w:tcW w:w="1276" w:type="dxa"/>
            <w:tcBorders>
              <w:top w:val="single" w:sz="4" w:space="0" w:color="BFBFBF"/>
              <w:left w:val="single" w:sz="4" w:space="0" w:color="BFBFBF"/>
              <w:bottom w:val="single" w:sz="4" w:space="0" w:color="BFBFBF"/>
              <w:right w:val="single" w:sz="4" w:space="0" w:color="BFBFBF"/>
            </w:tcBorders>
            <w:vAlign w:val="center"/>
          </w:tcPr>
          <w:p w14:paraId="562B5B54" w14:textId="77777777" w:rsidR="006C1426" w:rsidRDefault="00000000">
            <w:pPr>
              <w:spacing w:before="120" w:after="120"/>
              <w:jc w:val="center"/>
              <w:rPr>
                <w:sz w:val="24"/>
                <w:szCs w:val="24"/>
              </w:rPr>
            </w:pPr>
            <w:bookmarkStart w:id="0" w:name="_heading=h.h666z7a5i4dj" w:colFirst="0" w:colLast="0"/>
            <w:bookmarkEnd w:id="0"/>
            <w:r>
              <w:rPr>
                <w:sz w:val="24"/>
                <w:szCs w:val="24"/>
              </w:rPr>
              <w:t>March 23</w:t>
            </w:r>
          </w:p>
        </w:tc>
        <w:tc>
          <w:tcPr>
            <w:tcW w:w="3118" w:type="dxa"/>
            <w:tcBorders>
              <w:top w:val="single" w:sz="4" w:space="0" w:color="BFBFBF"/>
              <w:left w:val="single" w:sz="4" w:space="0" w:color="BFBFBF"/>
              <w:bottom w:val="single" w:sz="4" w:space="0" w:color="BFBFBF"/>
              <w:right w:val="single" w:sz="4" w:space="0" w:color="BFBFBF"/>
            </w:tcBorders>
          </w:tcPr>
          <w:p w14:paraId="585B86EC" w14:textId="77777777" w:rsidR="006C1426" w:rsidRDefault="00000000">
            <w:pPr>
              <w:spacing w:before="120" w:after="120"/>
              <w:rPr>
                <w:b/>
                <w:sz w:val="24"/>
                <w:szCs w:val="24"/>
              </w:rPr>
            </w:pPr>
            <w:r>
              <w:rPr>
                <w:b/>
                <w:sz w:val="24"/>
                <w:szCs w:val="24"/>
              </w:rPr>
              <w:t>Approved by Committee:</w:t>
            </w:r>
          </w:p>
        </w:tc>
        <w:tc>
          <w:tcPr>
            <w:tcW w:w="1418" w:type="dxa"/>
            <w:tcBorders>
              <w:top w:val="single" w:sz="4" w:space="0" w:color="BFBFBF"/>
              <w:left w:val="single" w:sz="4" w:space="0" w:color="BFBFBF"/>
              <w:bottom w:val="single" w:sz="4" w:space="0" w:color="BFBFBF"/>
              <w:right w:val="single" w:sz="4" w:space="0" w:color="BFBFBF"/>
            </w:tcBorders>
            <w:vAlign w:val="center"/>
          </w:tcPr>
          <w:p w14:paraId="4A53EAAB" w14:textId="77777777" w:rsidR="006C1426" w:rsidRDefault="00000000">
            <w:pPr>
              <w:spacing w:before="120" w:after="120"/>
              <w:jc w:val="center"/>
              <w:rPr>
                <w:sz w:val="24"/>
                <w:szCs w:val="24"/>
              </w:rPr>
            </w:pPr>
            <w:r>
              <w:rPr>
                <w:sz w:val="24"/>
                <w:szCs w:val="24"/>
              </w:rPr>
              <w:t>August 25</w:t>
            </w:r>
          </w:p>
        </w:tc>
      </w:tr>
      <w:tr w:rsidR="006C1426" w14:paraId="16CA15CE" w14:textId="77777777">
        <w:tc>
          <w:tcPr>
            <w:tcW w:w="1576" w:type="dxa"/>
            <w:tcBorders>
              <w:top w:val="single" w:sz="4" w:space="0" w:color="BFBFBF"/>
              <w:left w:val="single" w:sz="4" w:space="0" w:color="BFBFBF"/>
              <w:bottom w:val="single" w:sz="4" w:space="0" w:color="BFBFBF"/>
              <w:right w:val="single" w:sz="4" w:space="0" w:color="BFBFBF"/>
            </w:tcBorders>
          </w:tcPr>
          <w:p w14:paraId="149274DC" w14:textId="77777777" w:rsidR="006C1426" w:rsidRDefault="00000000">
            <w:pPr>
              <w:spacing w:before="120" w:after="120"/>
              <w:rPr>
                <w:b/>
                <w:sz w:val="24"/>
                <w:szCs w:val="24"/>
              </w:rPr>
            </w:pPr>
            <w:r>
              <w:rPr>
                <w:b/>
                <w:sz w:val="24"/>
                <w:szCs w:val="24"/>
              </w:rPr>
              <w:t>Purpose:</w:t>
            </w:r>
          </w:p>
        </w:tc>
        <w:tc>
          <w:tcPr>
            <w:tcW w:w="8206" w:type="dxa"/>
            <w:gridSpan w:val="5"/>
            <w:tcBorders>
              <w:top w:val="single" w:sz="4" w:space="0" w:color="BFBFBF"/>
              <w:left w:val="single" w:sz="4" w:space="0" w:color="BFBFBF"/>
              <w:bottom w:val="single" w:sz="4" w:space="0" w:color="BFBFBF"/>
              <w:right w:val="single" w:sz="4" w:space="0" w:color="BFBFBF"/>
            </w:tcBorders>
          </w:tcPr>
          <w:p w14:paraId="5199DD42" w14:textId="77777777" w:rsidR="006C1426" w:rsidRDefault="00000000">
            <w:pPr>
              <w:spacing w:before="120" w:after="120"/>
              <w:rPr>
                <w:sz w:val="24"/>
                <w:szCs w:val="24"/>
              </w:rPr>
            </w:pPr>
            <w:r>
              <w:rPr>
                <w:sz w:val="24"/>
                <w:szCs w:val="24"/>
              </w:rPr>
              <w:t>The purpose of this policy is to provide a framework on how technology is to be used and provided within the Centre.</w:t>
            </w:r>
          </w:p>
        </w:tc>
      </w:tr>
    </w:tbl>
    <w:p w14:paraId="61B337BB" w14:textId="77777777" w:rsidR="006C1426" w:rsidRDefault="00000000">
      <w:pPr>
        <w:widowControl w:val="0"/>
        <w:spacing w:before="120" w:after="120"/>
        <w:ind w:left="-425"/>
        <w:rPr>
          <w:b/>
          <w:u w:val="single"/>
        </w:rPr>
      </w:pPr>
      <w:r>
        <w:rPr>
          <w:b/>
          <w:u w:val="single"/>
        </w:rPr>
        <w:t xml:space="preserve">Policy Statement: </w:t>
      </w:r>
    </w:p>
    <w:p w14:paraId="336DEE1B" w14:textId="77777777" w:rsidR="006C1426" w:rsidRDefault="00000000">
      <w:pPr>
        <w:widowControl w:val="0"/>
        <w:ind w:left="-426"/>
      </w:pPr>
      <w:r>
        <w:t xml:space="preserve">The Centre is committed to ensuring that technology is integrated into children’s play, experiences and practices. We support the appropriate use of technologies by children, families and Educators and recognise that it is an important part of children’s education and learning. Children will be able to experience and engage with several forms of electronic media within the Centre, governed by this policy. We will encourage all children to use technology to learn how to access information, research experiences and activities and explore different perspectives.  (My Time, Our Place Outcome 5). </w:t>
      </w:r>
    </w:p>
    <w:p w14:paraId="1B544E3D" w14:textId="77777777" w:rsidR="006C1426" w:rsidRDefault="00000000">
      <w:pPr>
        <w:pStyle w:val="Heading1"/>
        <w:ind w:left="-426"/>
        <w:rPr>
          <w:rFonts w:ascii="Calibri" w:eastAsia="Calibri" w:hAnsi="Calibri" w:cs="Calibri"/>
          <w:sz w:val="22"/>
          <w:szCs w:val="22"/>
          <w:u w:val="single"/>
        </w:rPr>
      </w:pPr>
      <w:r>
        <w:rPr>
          <w:rFonts w:ascii="Calibri" w:eastAsia="Calibri" w:hAnsi="Calibri" w:cs="Calibri"/>
          <w:sz w:val="22"/>
          <w:szCs w:val="22"/>
          <w:u w:val="single"/>
        </w:rPr>
        <w:t>Procedures:</w:t>
      </w:r>
    </w:p>
    <w:p w14:paraId="0C4A3821" w14:textId="77777777" w:rsidR="006C1426" w:rsidRDefault="00000000">
      <w:pPr>
        <w:numPr>
          <w:ilvl w:val="0"/>
          <w:numId w:val="4"/>
        </w:numPr>
        <w:pBdr>
          <w:top w:val="nil"/>
          <w:left w:val="nil"/>
          <w:bottom w:val="nil"/>
          <w:right w:val="nil"/>
          <w:between w:val="nil"/>
        </w:pBdr>
        <w:spacing w:after="0"/>
        <w:ind w:left="142" w:hanging="568"/>
        <w:rPr>
          <w:b/>
          <w:color w:val="000000"/>
        </w:rPr>
      </w:pPr>
      <w:r>
        <w:rPr>
          <w:b/>
          <w:color w:val="000000"/>
        </w:rPr>
        <w:t>Educators will:</w:t>
      </w:r>
    </w:p>
    <w:p w14:paraId="165805C9" w14:textId="77777777" w:rsidR="006C1426" w:rsidRDefault="00000000">
      <w:pPr>
        <w:numPr>
          <w:ilvl w:val="0"/>
          <w:numId w:val="3"/>
        </w:numPr>
        <w:pBdr>
          <w:top w:val="nil"/>
          <w:left w:val="nil"/>
          <w:bottom w:val="nil"/>
          <w:right w:val="nil"/>
          <w:between w:val="nil"/>
        </w:pBdr>
        <w:spacing w:after="0"/>
        <w:ind w:left="142" w:hanging="568"/>
        <w:rPr>
          <w:color w:val="000000"/>
        </w:rPr>
      </w:pPr>
      <w:r>
        <w:rPr>
          <w:color w:val="000000"/>
          <w:highlight w:val="white"/>
        </w:rPr>
        <w:t xml:space="preserve">Place their mobile phone in the staff cupboard during face-to-face hours (if the need </w:t>
      </w:r>
      <w:proofErr w:type="gramStart"/>
      <w:r>
        <w:rPr>
          <w:color w:val="000000"/>
          <w:highlight w:val="white"/>
        </w:rPr>
        <w:t>arises</w:t>
      </w:r>
      <w:proofErr w:type="gramEnd"/>
      <w:r>
        <w:rPr>
          <w:color w:val="000000"/>
          <w:highlight w:val="white"/>
        </w:rPr>
        <w:t xml:space="preserve"> they will b</w:t>
      </w:r>
      <w:r>
        <w:rPr>
          <w:highlight w:val="white"/>
        </w:rPr>
        <w:t>e given permission in written from by the responsible person to check their phones regularly)</w:t>
      </w:r>
      <w:r>
        <w:t xml:space="preserve"> </w:t>
      </w:r>
    </w:p>
    <w:p w14:paraId="49E2A18C" w14:textId="77777777" w:rsidR="006C1426" w:rsidRDefault="00000000">
      <w:pPr>
        <w:numPr>
          <w:ilvl w:val="0"/>
          <w:numId w:val="3"/>
        </w:numPr>
        <w:pBdr>
          <w:top w:val="nil"/>
          <w:left w:val="nil"/>
          <w:bottom w:val="nil"/>
          <w:right w:val="nil"/>
          <w:between w:val="nil"/>
        </w:pBdr>
        <w:spacing w:after="0"/>
        <w:ind w:left="142" w:hanging="568"/>
        <w:rPr>
          <w:color w:val="000000"/>
        </w:rPr>
      </w:pPr>
      <w:r>
        <w:rPr>
          <w:color w:val="000000"/>
        </w:rPr>
        <w:t>Consider the content and message of movies, television programs and electronic games and discuss these with children when deciding what is acceptable for them to be watching, playing and interacting with, in accordance with other stipulations in this policy.</w:t>
      </w:r>
    </w:p>
    <w:p w14:paraId="165C542D" w14:textId="77777777" w:rsidR="006C1426" w:rsidRDefault="00000000">
      <w:pPr>
        <w:numPr>
          <w:ilvl w:val="0"/>
          <w:numId w:val="3"/>
        </w:numPr>
        <w:pBdr>
          <w:top w:val="nil"/>
          <w:left w:val="nil"/>
          <w:bottom w:val="nil"/>
          <w:right w:val="nil"/>
          <w:between w:val="nil"/>
        </w:pBdr>
        <w:spacing w:after="0"/>
        <w:ind w:left="142" w:hanging="568"/>
        <w:rPr>
          <w:color w:val="000000"/>
        </w:rPr>
      </w:pPr>
      <w:r>
        <w:rPr>
          <w:color w:val="000000"/>
        </w:rPr>
        <w:t xml:space="preserve">Ask children to demonstrate how the game/app works so you can make an informed decision together </w:t>
      </w:r>
    </w:p>
    <w:p w14:paraId="6F15ED6E" w14:textId="77777777" w:rsidR="006C1426" w:rsidRDefault="00000000">
      <w:pPr>
        <w:numPr>
          <w:ilvl w:val="0"/>
          <w:numId w:val="3"/>
        </w:numPr>
        <w:pBdr>
          <w:top w:val="nil"/>
          <w:left w:val="nil"/>
          <w:bottom w:val="nil"/>
          <w:right w:val="nil"/>
          <w:between w:val="nil"/>
        </w:pBdr>
        <w:spacing w:after="0"/>
        <w:ind w:left="142" w:hanging="568"/>
        <w:rPr>
          <w:color w:val="000000"/>
        </w:rPr>
      </w:pPr>
      <w:r>
        <w:rPr>
          <w:color w:val="000000"/>
        </w:rPr>
        <w:t xml:space="preserve">Not give children their personal phone to use, nor take photos of children or the activities they are involved in at the Centre on their personal phone. </w:t>
      </w:r>
    </w:p>
    <w:p w14:paraId="37427FCF" w14:textId="77777777" w:rsidR="006C1426" w:rsidRDefault="00000000">
      <w:pPr>
        <w:numPr>
          <w:ilvl w:val="0"/>
          <w:numId w:val="3"/>
        </w:numPr>
        <w:pBdr>
          <w:top w:val="nil"/>
          <w:left w:val="nil"/>
          <w:bottom w:val="nil"/>
          <w:right w:val="nil"/>
          <w:between w:val="nil"/>
        </w:pBdr>
        <w:spacing w:after="0"/>
        <w:ind w:left="142" w:hanging="568"/>
        <w:rPr>
          <w:color w:val="000000"/>
        </w:rPr>
      </w:pPr>
      <w:r>
        <w:rPr>
          <w:color w:val="000000"/>
        </w:rPr>
        <w:t>Not give children their personal email address or social media account details.</w:t>
      </w:r>
    </w:p>
    <w:p w14:paraId="0D2E02F1" w14:textId="77777777" w:rsidR="006C1426" w:rsidRDefault="00000000">
      <w:pPr>
        <w:numPr>
          <w:ilvl w:val="0"/>
          <w:numId w:val="3"/>
        </w:numPr>
        <w:pBdr>
          <w:top w:val="nil"/>
          <w:left w:val="nil"/>
          <w:bottom w:val="nil"/>
          <w:right w:val="nil"/>
          <w:between w:val="nil"/>
        </w:pBdr>
        <w:spacing w:after="0"/>
        <w:ind w:left="142" w:hanging="568"/>
        <w:rPr>
          <w:color w:val="000000"/>
        </w:rPr>
      </w:pPr>
      <w:r>
        <w:rPr>
          <w:color w:val="000000"/>
        </w:rPr>
        <w:t xml:space="preserve">Ensure that in the process of updating the Centre’s website they will not post names or recognisable photographs of Educators, children, visitors or family members on the website without written permission. </w:t>
      </w:r>
    </w:p>
    <w:p w14:paraId="393389C1" w14:textId="77777777" w:rsidR="006C1426" w:rsidRDefault="00000000">
      <w:pPr>
        <w:numPr>
          <w:ilvl w:val="0"/>
          <w:numId w:val="3"/>
        </w:numPr>
        <w:pBdr>
          <w:top w:val="nil"/>
          <w:left w:val="nil"/>
          <w:bottom w:val="nil"/>
          <w:right w:val="nil"/>
          <w:between w:val="nil"/>
        </w:pBdr>
        <w:spacing w:after="0"/>
        <w:ind w:left="142" w:hanging="568"/>
        <w:rPr>
          <w:color w:val="000000"/>
        </w:rPr>
      </w:pPr>
      <w:r>
        <w:rPr>
          <w:color w:val="000000"/>
        </w:rPr>
        <w:t xml:space="preserve">Ensure that pirated DVDs or electronic games must not be used, as this is an illegal activity. </w:t>
      </w:r>
    </w:p>
    <w:p w14:paraId="09387F6B" w14:textId="77777777" w:rsidR="006C1426" w:rsidRDefault="00000000">
      <w:pPr>
        <w:numPr>
          <w:ilvl w:val="0"/>
          <w:numId w:val="3"/>
        </w:numPr>
        <w:pBdr>
          <w:top w:val="nil"/>
          <w:left w:val="nil"/>
          <w:bottom w:val="nil"/>
          <w:right w:val="nil"/>
          <w:between w:val="nil"/>
        </w:pBdr>
        <w:spacing w:after="0"/>
        <w:ind w:left="142" w:hanging="568"/>
        <w:rPr>
          <w:color w:val="000000"/>
        </w:rPr>
      </w:pPr>
      <w:r>
        <w:rPr>
          <w:color w:val="000000"/>
        </w:rPr>
        <w:t xml:space="preserve">Ensure that only </w:t>
      </w:r>
      <w:r>
        <w:rPr>
          <w:color w:val="000000"/>
          <w:highlight w:val="white"/>
        </w:rPr>
        <w:t>G and PG ratings are used in the Centre or on excursions.</w:t>
      </w:r>
    </w:p>
    <w:p w14:paraId="577CD83A" w14:textId="77777777" w:rsidR="006C1426" w:rsidRDefault="00000000">
      <w:pPr>
        <w:numPr>
          <w:ilvl w:val="0"/>
          <w:numId w:val="3"/>
        </w:numPr>
        <w:pBdr>
          <w:top w:val="nil"/>
          <w:left w:val="nil"/>
          <w:bottom w:val="nil"/>
          <w:right w:val="nil"/>
          <w:between w:val="nil"/>
        </w:pBdr>
        <w:spacing w:after="0"/>
        <w:ind w:left="142" w:hanging="568"/>
        <w:rPr>
          <w:color w:val="000000"/>
          <w:highlight w:val="white"/>
        </w:rPr>
      </w:pPr>
      <w:r>
        <w:rPr>
          <w:color w:val="000000"/>
          <w:highlight w:val="white"/>
        </w:rPr>
        <w:t xml:space="preserve">Monitor appropriate use including time spent on electronic </w:t>
      </w:r>
      <w:proofErr w:type="gramStart"/>
      <w:r>
        <w:rPr>
          <w:color w:val="000000"/>
          <w:highlight w:val="white"/>
        </w:rPr>
        <w:t>devices, but</w:t>
      </w:r>
      <w:proofErr w:type="gramEnd"/>
      <w:r>
        <w:rPr>
          <w:color w:val="000000"/>
          <w:highlight w:val="white"/>
        </w:rPr>
        <w:t xml:space="preserve"> will not be responsible for children’s lost games or other equipment.</w:t>
      </w:r>
    </w:p>
    <w:p w14:paraId="6B80174A" w14:textId="77777777" w:rsidR="006C1426" w:rsidRDefault="00000000">
      <w:pPr>
        <w:numPr>
          <w:ilvl w:val="0"/>
          <w:numId w:val="3"/>
        </w:numPr>
        <w:pBdr>
          <w:top w:val="nil"/>
          <w:left w:val="nil"/>
          <w:bottom w:val="nil"/>
          <w:right w:val="nil"/>
          <w:between w:val="nil"/>
        </w:pBdr>
        <w:spacing w:after="0"/>
        <w:ind w:left="142" w:hanging="568"/>
        <w:rPr>
          <w:color w:val="000000"/>
          <w:highlight w:val="white"/>
        </w:rPr>
      </w:pPr>
      <w:r>
        <w:rPr>
          <w:color w:val="000000"/>
          <w:highlight w:val="white"/>
        </w:rPr>
        <w:t xml:space="preserve">Encourage children to look at the </w:t>
      </w:r>
      <w:proofErr w:type="spellStart"/>
      <w:r>
        <w:rPr>
          <w:color w:val="000000"/>
          <w:highlight w:val="white"/>
        </w:rPr>
        <w:t>Esafety</w:t>
      </w:r>
      <w:proofErr w:type="spellEnd"/>
      <w:r>
        <w:rPr>
          <w:color w:val="000000"/>
          <w:highlight w:val="white"/>
        </w:rPr>
        <w:t xml:space="preserve"> kids page to prompt discussion and answer questions  </w:t>
      </w:r>
    </w:p>
    <w:p w14:paraId="2C0A5324" w14:textId="77777777" w:rsidR="006C1426" w:rsidRDefault="00000000">
      <w:pPr>
        <w:numPr>
          <w:ilvl w:val="0"/>
          <w:numId w:val="3"/>
        </w:numPr>
        <w:pBdr>
          <w:top w:val="nil"/>
          <w:left w:val="nil"/>
          <w:bottom w:val="nil"/>
          <w:right w:val="nil"/>
          <w:between w:val="nil"/>
        </w:pBdr>
        <w:spacing w:after="0"/>
        <w:ind w:left="142" w:hanging="568"/>
        <w:rPr>
          <w:highlight w:val="white"/>
        </w:rPr>
      </w:pPr>
      <w:r>
        <w:rPr>
          <w:highlight w:val="white"/>
        </w:rPr>
        <w:t xml:space="preserve">Ensure that all photos of children capture children engaging in the </w:t>
      </w:r>
      <w:proofErr w:type="gramStart"/>
      <w:r>
        <w:rPr>
          <w:highlight w:val="white"/>
        </w:rPr>
        <w:t>play based</w:t>
      </w:r>
      <w:proofErr w:type="gramEnd"/>
      <w:r>
        <w:rPr>
          <w:highlight w:val="white"/>
        </w:rPr>
        <w:t xml:space="preserve"> learning that the centre encourages.</w:t>
      </w:r>
    </w:p>
    <w:p w14:paraId="23245D3A" w14:textId="77777777" w:rsidR="006C1426" w:rsidRDefault="00000000">
      <w:pPr>
        <w:numPr>
          <w:ilvl w:val="0"/>
          <w:numId w:val="3"/>
        </w:numPr>
        <w:pBdr>
          <w:top w:val="nil"/>
          <w:left w:val="nil"/>
          <w:bottom w:val="nil"/>
          <w:right w:val="nil"/>
          <w:between w:val="nil"/>
        </w:pBdr>
        <w:spacing w:after="0"/>
        <w:ind w:left="142" w:hanging="568"/>
        <w:rPr>
          <w:highlight w:val="white"/>
        </w:rPr>
      </w:pPr>
      <w:r>
        <w:rPr>
          <w:highlight w:val="white"/>
        </w:rPr>
        <w:t>Ask children engaging in play or learning if it is ok if a photo is taken before taking the photo</w:t>
      </w:r>
    </w:p>
    <w:p w14:paraId="4519490B" w14:textId="77777777" w:rsidR="006C1426" w:rsidRDefault="006C1426">
      <w:pPr>
        <w:pBdr>
          <w:top w:val="nil"/>
          <w:left w:val="nil"/>
          <w:bottom w:val="nil"/>
          <w:right w:val="nil"/>
          <w:between w:val="nil"/>
        </w:pBdr>
        <w:spacing w:after="0"/>
        <w:ind w:left="720"/>
        <w:rPr>
          <w:highlight w:val="white"/>
        </w:rPr>
      </w:pPr>
    </w:p>
    <w:p w14:paraId="76141611" w14:textId="77777777" w:rsidR="006C1426" w:rsidRDefault="006C1426">
      <w:pPr>
        <w:pBdr>
          <w:top w:val="nil"/>
          <w:left w:val="nil"/>
          <w:bottom w:val="nil"/>
          <w:right w:val="nil"/>
          <w:between w:val="nil"/>
        </w:pBdr>
        <w:spacing w:after="0"/>
        <w:ind w:left="720"/>
        <w:rPr>
          <w:highlight w:val="red"/>
        </w:rPr>
      </w:pPr>
    </w:p>
    <w:p w14:paraId="7B9F79AA" w14:textId="77777777" w:rsidR="006C1426" w:rsidRDefault="006C1426">
      <w:pPr>
        <w:pBdr>
          <w:top w:val="nil"/>
          <w:left w:val="nil"/>
          <w:bottom w:val="nil"/>
          <w:right w:val="nil"/>
          <w:between w:val="nil"/>
        </w:pBdr>
        <w:spacing w:after="0"/>
        <w:ind w:left="720"/>
        <w:rPr>
          <w:highlight w:val="red"/>
        </w:rPr>
      </w:pPr>
    </w:p>
    <w:p w14:paraId="300B79C0" w14:textId="77777777" w:rsidR="006C1426" w:rsidRDefault="006C1426">
      <w:pPr>
        <w:pBdr>
          <w:top w:val="nil"/>
          <w:left w:val="nil"/>
          <w:bottom w:val="nil"/>
          <w:right w:val="nil"/>
          <w:between w:val="nil"/>
        </w:pBdr>
        <w:spacing w:after="0"/>
        <w:ind w:left="720"/>
        <w:rPr>
          <w:highlight w:val="red"/>
        </w:rPr>
      </w:pPr>
    </w:p>
    <w:p w14:paraId="434A927E" w14:textId="77777777" w:rsidR="006C1426" w:rsidRDefault="00000000">
      <w:pPr>
        <w:numPr>
          <w:ilvl w:val="0"/>
          <w:numId w:val="4"/>
        </w:numPr>
        <w:pBdr>
          <w:top w:val="nil"/>
          <w:left w:val="nil"/>
          <w:bottom w:val="nil"/>
          <w:right w:val="nil"/>
          <w:between w:val="nil"/>
        </w:pBdr>
        <w:spacing w:after="0"/>
        <w:ind w:left="142" w:hanging="568"/>
        <w:rPr>
          <w:b/>
          <w:color w:val="000000"/>
        </w:rPr>
      </w:pPr>
      <w:r>
        <w:rPr>
          <w:b/>
          <w:color w:val="000000"/>
        </w:rPr>
        <w:lastRenderedPageBreak/>
        <w:t>Families and Visitors:</w:t>
      </w:r>
    </w:p>
    <w:p w14:paraId="1EE2BA27" w14:textId="77777777" w:rsidR="006C1426" w:rsidRDefault="00000000">
      <w:pPr>
        <w:numPr>
          <w:ilvl w:val="0"/>
          <w:numId w:val="2"/>
        </w:numPr>
        <w:pBdr>
          <w:top w:val="nil"/>
          <w:left w:val="nil"/>
          <w:bottom w:val="nil"/>
          <w:right w:val="nil"/>
          <w:between w:val="nil"/>
        </w:pBdr>
        <w:spacing w:after="0"/>
        <w:ind w:left="142" w:hanging="567"/>
        <w:rPr>
          <w:b/>
          <w:color w:val="000000"/>
        </w:rPr>
      </w:pPr>
      <w:r>
        <w:t xml:space="preserve">  </w:t>
      </w:r>
      <w:r>
        <w:rPr>
          <w:color w:val="000000"/>
        </w:rPr>
        <w:t>Are responsible for any devices sent to the Centre.</w:t>
      </w:r>
    </w:p>
    <w:p w14:paraId="7B0C1D7E" w14:textId="77777777" w:rsidR="006C1426" w:rsidRDefault="00000000">
      <w:pPr>
        <w:numPr>
          <w:ilvl w:val="0"/>
          <w:numId w:val="3"/>
        </w:numPr>
        <w:pBdr>
          <w:top w:val="nil"/>
          <w:left w:val="nil"/>
          <w:bottom w:val="nil"/>
          <w:right w:val="nil"/>
          <w:between w:val="nil"/>
        </w:pBdr>
        <w:spacing w:after="0"/>
        <w:ind w:left="142" w:hanging="567"/>
        <w:rPr>
          <w:color w:val="000000"/>
        </w:rPr>
      </w:pPr>
      <w:r>
        <w:rPr>
          <w:color w:val="000000"/>
        </w:rPr>
        <w:t>May not use a personal camera or mobile phone to take photographs at the Centre or during excursions unless they are taking images only of their own child.</w:t>
      </w:r>
    </w:p>
    <w:p w14:paraId="1AD454E0" w14:textId="77777777" w:rsidR="006C1426" w:rsidRDefault="00000000">
      <w:pPr>
        <w:numPr>
          <w:ilvl w:val="0"/>
          <w:numId w:val="3"/>
        </w:numPr>
        <w:pBdr>
          <w:top w:val="nil"/>
          <w:left w:val="nil"/>
          <w:bottom w:val="nil"/>
          <w:right w:val="nil"/>
          <w:between w:val="nil"/>
        </w:pBdr>
        <w:spacing w:after="0"/>
        <w:ind w:left="142" w:hanging="567"/>
        <w:rPr>
          <w:color w:val="000000"/>
        </w:rPr>
      </w:pPr>
      <w:r>
        <w:rPr>
          <w:color w:val="000000"/>
        </w:rPr>
        <w:t>Must not post information about the service, Educators, Management, families or any matters relating to the service on a social networking site</w:t>
      </w:r>
    </w:p>
    <w:p w14:paraId="5EC8D0A4" w14:textId="77777777" w:rsidR="006C1426" w:rsidRDefault="00000000">
      <w:pPr>
        <w:numPr>
          <w:ilvl w:val="0"/>
          <w:numId w:val="3"/>
        </w:numPr>
        <w:pBdr>
          <w:top w:val="nil"/>
          <w:left w:val="nil"/>
          <w:bottom w:val="nil"/>
          <w:right w:val="nil"/>
          <w:between w:val="nil"/>
        </w:pBdr>
        <w:spacing w:after="0"/>
        <w:ind w:left="142" w:hanging="567"/>
        <w:rPr>
          <w:color w:val="000000"/>
        </w:rPr>
      </w:pPr>
      <w:r>
        <w:rPr>
          <w:color w:val="000000"/>
        </w:rPr>
        <w:t>Ensure that any DVDs or games brought to the Centre by their children are rated G or PG only and not pirated copies.</w:t>
      </w:r>
    </w:p>
    <w:p w14:paraId="58F9176B" w14:textId="77777777" w:rsidR="006C1426" w:rsidRDefault="00000000">
      <w:pPr>
        <w:numPr>
          <w:ilvl w:val="0"/>
          <w:numId w:val="3"/>
        </w:numPr>
        <w:pBdr>
          <w:top w:val="nil"/>
          <w:left w:val="nil"/>
          <w:bottom w:val="nil"/>
          <w:right w:val="nil"/>
          <w:between w:val="nil"/>
        </w:pBdr>
        <w:spacing w:after="0"/>
        <w:ind w:left="142" w:hanging="567"/>
        <w:rPr>
          <w:color w:val="000000"/>
        </w:rPr>
      </w:pPr>
      <w:r>
        <w:rPr>
          <w:color w:val="000000"/>
        </w:rPr>
        <w:t>Must not use social media to harass or bully others.</w:t>
      </w:r>
    </w:p>
    <w:p w14:paraId="670436AA" w14:textId="77777777" w:rsidR="006C1426" w:rsidRDefault="006C1426">
      <w:pPr>
        <w:pBdr>
          <w:top w:val="nil"/>
          <w:left w:val="nil"/>
          <w:bottom w:val="nil"/>
          <w:right w:val="nil"/>
          <w:between w:val="nil"/>
        </w:pBdr>
        <w:spacing w:after="0"/>
      </w:pPr>
    </w:p>
    <w:p w14:paraId="27B20CF3" w14:textId="77777777" w:rsidR="006C1426" w:rsidRDefault="00000000">
      <w:pPr>
        <w:numPr>
          <w:ilvl w:val="0"/>
          <w:numId w:val="3"/>
        </w:numPr>
        <w:pBdr>
          <w:top w:val="nil"/>
          <w:left w:val="nil"/>
          <w:bottom w:val="nil"/>
          <w:right w:val="nil"/>
          <w:between w:val="nil"/>
        </w:pBdr>
        <w:spacing w:after="120" w:line="240" w:lineRule="auto"/>
        <w:ind w:left="142" w:hanging="568"/>
        <w:rPr>
          <w:color w:val="000000"/>
        </w:rPr>
      </w:pPr>
      <w:r>
        <w:rPr>
          <w:color w:val="000000"/>
        </w:rPr>
        <w:t xml:space="preserve">Will inform the Centre </w:t>
      </w:r>
      <w:r>
        <w:t>of</w:t>
      </w:r>
      <w:r>
        <w:rPr>
          <w:color w:val="000000"/>
        </w:rPr>
        <w:t xml:space="preserve"> permission via email for their child to use their mobile phone/smart watch at the Centre and are responsible for their choices and who they are contacting and </w:t>
      </w:r>
      <w:r>
        <w:rPr>
          <w:color w:val="000000"/>
          <w:highlight w:val="white"/>
        </w:rPr>
        <w:t xml:space="preserve">connecting with. </w:t>
      </w:r>
    </w:p>
    <w:p w14:paraId="74A77D0C" w14:textId="77777777" w:rsidR="006C1426" w:rsidRDefault="00000000">
      <w:pPr>
        <w:numPr>
          <w:ilvl w:val="0"/>
          <w:numId w:val="3"/>
        </w:numPr>
        <w:pBdr>
          <w:top w:val="nil"/>
          <w:left w:val="nil"/>
          <w:bottom w:val="nil"/>
          <w:right w:val="nil"/>
          <w:between w:val="nil"/>
        </w:pBdr>
        <w:spacing w:after="120" w:line="240" w:lineRule="auto"/>
        <w:ind w:left="142" w:hanging="568"/>
        <w:rPr>
          <w:highlight w:val="white"/>
        </w:rPr>
      </w:pPr>
      <w:r>
        <w:rPr>
          <w:highlight w:val="white"/>
        </w:rPr>
        <w:t xml:space="preserve">Will not be allowed to take photos during major events if there are any other children besides their Child or Children </w:t>
      </w:r>
      <w:proofErr w:type="gramStart"/>
      <w:r>
        <w:rPr>
          <w:highlight w:val="white"/>
        </w:rPr>
        <w:t>in the area of</w:t>
      </w:r>
      <w:proofErr w:type="gramEnd"/>
      <w:r>
        <w:rPr>
          <w:highlight w:val="white"/>
        </w:rPr>
        <w:t xml:space="preserve"> the photo.</w:t>
      </w:r>
    </w:p>
    <w:p w14:paraId="58752D18" w14:textId="77777777" w:rsidR="006C1426" w:rsidRDefault="006C1426">
      <w:pPr>
        <w:spacing w:after="120" w:line="240" w:lineRule="auto"/>
        <w:rPr>
          <w:highlight w:val="white"/>
        </w:rPr>
      </w:pPr>
    </w:p>
    <w:p w14:paraId="224FD5C0" w14:textId="77777777" w:rsidR="006C1426" w:rsidRDefault="00000000">
      <w:pPr>
        <w:numPr>
          <w:ilvl w:val="0"/>
          <w:numId w:val="4"/>
        </w:numPr>
        <w:pBdr>
          <w:top w:val="nil"/>
          <w:left w:val="nil"/>
          <w:bottom w:val="nil"/>
          <w:right w:val="nil"/>
          <w:between w:val="nil"/>
        </w:pBdr>
        <w:spacing w:after="0" w:line="240" w:lineRule="auto"/>
        <w:ind w:left="142" w:hanging="567"/>
        <w:rPr>
          <w:b/>
          <w:color w:val="000000"/>
        </w:rPr>
      </w:pPr>
      <w:r>
        <w:rPr>
          <w:b/>
          <w:color w:val="000000"/>
        </w:rPr>
        <w:t>Children:</w:t>
      </w:r>
    </w:p>
    <w:p w14:paraId="6BC7ED08" w14:textId="77777777" w:rsidR="006C1426" w:rsidRDefault="00000000">
      <w:pPr>
        <w:numPr>
          <w:ilvl w:val="0"/>
          <w:numId w:val="2"/>
        </w:numPr>
        <w:pBdr>
          <w:top w:val="nil"/>
          <w:left w:val="nil"/>
          <w:bottom w:val="nil"/>
          <w:right w:val="nil"/>
          <w:between w:val="nil"/>
        </w:pBdr>
        <w:spacing w:after="0"/>
        <w:ind w:left="142" w:hanging="567"/>
      </w:pPr>
      <w:r>
        <w:t xml:space="preserve">Who wishing to access any online platforms at the centre must first complete a Be Secure Online Certificate from the </w:t>
      </w:r>
      <w:proofErr w:type="spellStart"/>
      <w:r>
        <w:t>ESafety</w:t>
      </w:r>
      <w:proofErr w:type="spellEnd"/>
      <w:r>
        <w:t xml:space="preserve"> Commission.</w:t>
      </w:r>
    </w:p>
    <w:p w14:paraId="6FDD3447" w14:textId="77777777" w:rsidR="006C1426" w:rsidRDefault="00000000">
      <w:pPr>
        <w:numPr>
          <w:ilvl w:val="0"/>
          <w:numId w:val="2"/>
        </w:numPr>
        <w:pBdr>
          <w:top w:val="nil"/>
          <w:left w:val="nil"/>
          <w:bottom w:val="nil"/>
          <w:right w:val="nil"/>
          <w:between w:val="nil"/>
        </w:pBdr>
        <w:spacing w:after="0"/>
        <w:ind w:left="142" w:hanging="567"/>
        <w:rPr>
          <w:b/>
          <w:color w:val="000000"/>
        </w:rPr>
      </w:pPr>
      <w:r>
        <w:rPr>
          <w:color w:val="000000"/>
        </w:rPr>
        <w:t>Will only use their devices for homework in the designated area.</w:t>
      </w:r>
    </w:p>
    <w:p w14:paraId="142B890C" w14:textId="77777777" w:rsidR="006C1426" w:rsidRDefault="00000000">
      <w:pPr>
        <w:numPr>
          <w:ilvl w:val="0"/>
          <w:numId w:val="1"/>
        </w:numPr>
        <w:pBdr>
          <w:top w:val="nil"/>
          <w:left w:val="nil"/>
          <w:bottom w:val="nil"/>
          <w:right w:val="nil"/>
          <w:between w:val="nil"/>
        </w:pBdr>
        <w:spacing w:after="0"/>
        <w:ind w:left="142" w:hanging="567"/>
        <w:rPr>
          <w:color w:val="000000"/>
        </w:rPr>
      </w:pPr>
      <w:r>
        <w:rPr>
          <w:color w:val="000000"/>
        </w:rPr>
        <w:t>May not access any social networking site while at the Centre.</w:t>
      </w:r>
    </w:p>
    <w:p w14:paraId="65355192" w14:textId="77777777" w:rsidR="006C1426" w:rsidRDefault="00000000">
      <w:pPr>
        <w:numPr>
          <w:ilvl w:val="0"/>
          <w:numId w:val="3"/>
        </w:numPr>
        <w:pBdr>
          <w:top w:val="nil"/>
          <w:left w:val="nil"/>
          <w:bottom w:val="nil"/>
          <w:right w:val="nil"/>
          <w:between w:val="nil"/>
        </w:pBdr>
        <w:spacing w:after="0"/>
        <w:ind w:left="142" w:hanging="567"/>
        <w:rPr>
          <w:color w:val="000000"/>
        </w:rPr>
      </w:pPr>
      <w:r>
        <w:rPr>
          <w:color w:val="000000"/>
        </w:rPr>
        <w:t xml:space="preserve">Electronic devices and media will be used as part of the Centres activities at times. This will be supervised by Educators and on Centre devices only. </w:t>
      </w:r>
    </w:p>
    <w:p w14:paraId="4987416E" w14:textId="77777777" w:rsidR="006C1426" w:rsidRDefault="00000000">
      <w:pPr>
        <w:numPr>
          <w:ilvl w:val="0"/>
          <w:numId w:val="3"/>
        </w:numPr>
        <w:pBdr>
          <w:top w:val="nil"/>
          <w:left w:val="nil"/>
          <w:bottom w:val="nil"/>
          <w:right w:val="nil"/>
          <w:between w:val="nil"/>
        </w:pBdr>
        <w:spacing w:after="0"/>
        <w:ind w:left="142" w:hanging="567"/>
        <w:rPr>
          <w:color w:val="000000"/>
        </w:rPr>
      </w:pPr>
      <w:r>
        <w:rPr>
          <w:color w:val="000000"/>
        </w:rPr>
        <w:t>Must leave mobile phones or other electronic devices either in their bags or in the office, unless specific permission to use the device(s) has been granted by the Educators and /or parents.</w:t>
      </w:r>
    </w:p>
    <w:p w14:paraId="64E5E84F" w14:textId="77777777" w:rsidR="006C1426" w:rsidRDefault="00000000">
      <w:pPr>
        <w:numPr>
          <w:ilvl w:val="0"/>
          <w:numId w:val="3"/>
        </w:numPr>
        <w:pBdr>
          <w:top w:val="nil"/>
          <w:left w:val="nil"/>
          <w:bottom w:val="nil"/>
          <w:right w:val="nil"/>
          <w:between w:val="nil"/>
        </w:pBdr>
        <w:spacing w:after="0"/>
        <w:ind w:left="142" w:hanging="567"/>
        <w:rPr>
          <w:color w:val="000000"/>
        </w:rPr>
      </w:pPr>
      <w:r>
        <w:rPr>
          <w:color w:val="000000"/>
        </w:rPr>
        <w:t xml:space="preserve">Must not take photos, videos or sound recordings of others at the centre </w:t>
      </w:r>
      <w:r>
        <w:t>on their own device.</w:t>
      </w:r>
    </w:p>
    <w:p w14:paraId="630E0640" w14:textId="77777777" w:rsidR="006C1426" w:rsidRDefault="00000000">
      <w:pPr>
        <w:numPr>
          <w:ilvl w:val="0"/>
          <w:numId w:val="3"/>
        </w:numPr>
        <w:pBdr>
          <w:top w:val="nil"/>
          <w:left w:val="nil"/>
          <w:bottom w:val="nil"/>
          <w:right w:val="nil"/>
          <w:between w:val="nil"/>
        </w:pBdr>
        <w:spacing w:after="0"/>
        <w:ind w:left="142" w:hanging="567"/>
        <w:rPr>
          <w:color w:val="000000"/>
        </w:rPr>
      </w:pPr>
      <w:r>
        <w:rPr>
          <w:color w:val="000000"/>
        </w:rPr>
        <w:t>Must take responsibility for any electronic devices they bring from home. The Centre takes no responsibility for electronic devices brought to the centre by children/parents but will provide secure area for storage if the child asks on arrival at the centre.</w:t>
      </w:r>
    </w:p>
    <w:p w14:paraId="2C12A024" w14:textId="77777777" w:rsidR="006C1426" w:rsidRDefault="00000000">
      <w:pPr>
        <w:numPr>
          <w:ilvl w:val="0"/>
          <w:numId w:val="3"/>
        </w:numPr>
        <w:pBdr>
          <w:top w:val="nil"/>
          <w:left w:val="nil"/>
          <w:bottom w:val="nil"/>
          <w:right w:val="nil"/>
          <w:between w:val="nil"/>
        </w:pBdr>
        <w:spacing w:after="0"/>
        <w:ind w:left="142" w:hanging="567"/>
        <w:rPr>
          <w:color w:val="000000"/>
        </w:rPr>
      </w:pPr>
      <w:r>
        <w:rPr>
          <w:color w:val="000000"/>
        </w:rPr>
        <w:t>Must not use social media to harass or bully others, if something happens online that makes you feel uncomfortable or worried, communicate your concerns with an Educator straight away</w:t>
      </w:r>
    </w:p>
    <w:p w14:paraId="61964537" w14:textId="77777777" w:rsidR="006C1426" w:rsidRDefault="006C1426">
      <w:pPr>
        <w:pBdr>
          <w:top w:val="nil"/>
          <w:left w:val="nil"/>
          <w:bottom w:val="nil"/>
          <w:right w:val="nil"/>
          <w:between w:val="nil"/>
        </w:pBdr>
        <w:spacing w:after="0"/>
        <w:ind w:left="142"/>
        <w:rPr>
          <w:color w:val="000000"/>
        </w:rPr>
      </w:pPr>
    </w:p>
    <w:p w14:paraId="5CEA3B66" w14:textId="77777777" w:rsidR="006C1426" w:rsidRDefault="00000000">
      <w:pPr>
        <w:numPr>
          <w:ilvl w:val="0"/>
          <w:numId w:val="4"/>
        </w:numPr>
        <w:pBdr>
          <w:top w:val="nil"/>
          <w:left w:val="nil"/>
          <w:bottom w:val="nil"/>
          <w:right w:val="nil"/>
          <w:between w:val="nil"/>
        </w:pBdr>
        <w:spacing w:after="0" w:line="240" w:lineRule="auto"/>
        <w:ind w:left="142" w:hanging="568"/>
        <w:rPr>
          <w:b/>
          <w:color w:val="000000"/>
        </w:rPr>
      </w:pPr>
      <w:r>
        <w:rPr>
          <w:b/>
          <w:color w:val="000000"/>
        </w:rPr>
        <w:t>The Centre will:</w:t>
      </w:r>
    </w:p>
    <w:p w14:paraId="20F5B1E4" w14:textId="77777777" w:rsidR="006C1426" w:rsidRDefault="00000000">
      <w:pPr>
        <w:numPr>
          <w:ilvl w:val="0"/>
          <w:numId w:val="7"/>
        </w:numPr>
        <w:pBdr>
          <w:top w:val="nil"/>
          <w:left w:val="nil"/>
          <w:bottom w:val="nil"/>
          <w:right w:val="nil"/>
          <w:between w:val="nil"/>
        </w:pBdr>
        <w:spacing w:after="0" w:line="240" w:lineRule="auto"/>
        <w:ind w:left="142" w:hanging="568"/>
        <w:rPr>
          <w:b/>
          <w:color w:val="000000"/>
        </w:rPr>
      </w:pPr>
      <w:r>
        <w:rPr>
          <w:color w:val="000000"/>
        </w:rPr>
        <w:t>Ensure all Educators and families are aware of this policy at the time of induction or enrolment.</w:t>
      </w:r>
    </w:p>
    <w:p w14:paraId="0CB638A5" w14:textId="77777777" w:rsidR="006C1426" w:rsidRDefault="00000000">
      <w:pPr>
        <w:numPr>
          <w:ilvl w:val="0"/>
          <w:numId w:val="7"/>
        </w:numPr>
        <w:pBdr>
          <w:top w:val="nil"/>
          <w:left w:val="nil"/>
          <w:bottom w:val="nil"/>
          <w:right w:val="nil"/>
          <w:between w:val="nil"/>
        </w:pBdr>
        <w:spacing w:after="0" w:line="240" w:lineRule="auto"/>
        <w:ind w:left="142" w:hanging="568"/>
        <w:rPr>
          <w:b/>
          <w:color w:val="000000"/>
        </w:rPr>
      </w:pPr>
      <w:r>
        <w:rPr>
          <w:color w:val="000000"/>
        </w:rPr>
        <w:t>Oversee the use of electronic devices and ensure passcodes remain private.</w:t>
      </w:r>
    </w:p>
    <w:p w14:paraId="45A7C9FD" w14:textId="77777777" w:rsidR="006C1426" w:rsidRDefault="00000000">
      <w:pPr>
        <w:numPr>
          <w:ilvl w:val="0"/>
          <w:numId w:val="7"/>
        </w:numPr>
        <w:pBdr>
          <w:top w:val="nil"/>
          <w:left w:val="nil"/>
          <w:bottom w:val="nil"/>
          <w:right w:val="nil"/>
          <w:between w:val="nil"/>
        </w:pBdr>
        <w:spacing w:after="0" w:line="240" w:lineRule="auto"/>
        <w:ind w:left="142" w:hanging="568"/>
        <w:rPr>
          <w:color w:val="000000"/>
        </w:rPr>
      </w:pPr>
      <w:r>
        <w:rPr>
          <w:color w:val="000000"/>
        </w:rPr>
        <w:t>Ensure all children have an opportunity to experience, explore and use electronic media in a safe environment.</w:t>
      </w:r>
    </w:p>
    <w:p w14:paraId="50FCC3A7" w14:textId="77777777" w:rsidR="006C1426" w:rsidRDefault="00000000">
      <w:pPr>
        <w:numPr>
          <w:ilvl w:val="0"/>
          <w:numId w:val="7"/>
        </w:numPr>
        <w:pBdr>
          <w:top w:val="nil"/>
          <w:left w:val="nil"/>
          <w:bottom w:val="nil"/>
          <w:right w:val="nil"/>
          <w:between w:val="nil"/>
        </w:pBdr>
        <w:spacing w:after="0" w:line="240" w:lineRule="auto"/>
        <w:ind w:left="142" w:hanging="568"/>
        <w:rPr>
          <w:highlight w:val="white"/>
        </w:rPr>
      </w:pPr>
      <w:r>
        <w:rPr>
          <w:highlight w:val="white"/>
        </w:rPr>
        <w:t>Ensure that photos of children will only be taken on centre devices.</w:t>
      </w:r>
    </w:p>
    <w:p w14:paraId="0BEAC838" w14:textId="77777777" w:rsidR="006C1426" w:rsidRDefault="00000000">
      <w:pPr>
        <w:numPr>
          <w:ilvl w:val="0"/>
          <w:numId w:val="7"/>
        </w:numPr>
        <w:pBdr>
          <w:top w:val="nil"/>
          <w:left w:val="nil"/>
          <w:bottom w:val="nil"/>
          <w:right w:val="nil"/>
          <w:between w:val="nil"/>
        </w:pBdr>
        <w:spacing w:after="0" w:line="240" w:lineRule="auto"/>
        <w:ind w:left="142" w:hanging="568"/>
        <w:rPr>
          <w:highlight w:val="white"/>
        </w:rPr>
      </w:pPr>
      <w:r>
        <w:rPr>
          <w:highlight w:val="white"/>
        </w:rPr>
        <w:t xml:space="preserve">Ensure that any photos taken of Children will be removed from </w:t>
      </w:r>
      <w:proofErr w:type="gramStart"/>
      <w:r>
        <w:rPr>
          <w:highlight w:val="white"/>
        </w:rPr>
        <w:t>hand held</w:t>
      </w:r>
      <w:proofErr w:type="gramEnd"/>
      <w:r>
        <w:rPr>
          <w:highlight w:val="white"/>
        </w:rPr>
        <w:t xml:space="preserve"> devices and stored on the centres google drive.</w:t>
      </w:r>
    </w:p>
    <w:p w14:paraId="490FCB0F" w14:textId="77777777" w:rsidR="006C1426" w:rsidRDefault="00000000">
      <w:pPr>
        <w:numPr>
          <w:ilvl w:val="0"/>
          <w:numId w:val="7"/>
        </w:numPr>
        <w:pBdr>
          <w:top w:val="nil"/>
          <w:left w:val="nil"/>
          <w:bottom w:val="nil"/>
          <w:right w:val="nil"/>
          <w:between w:val="nil"/>
        </w:pBdr>
        <w:spacing w:after="0" w:line="240" w:lineRule="auto"/>
        <w:ind w:left="142" w:hanging="568"/>
        <w:rPr>
          <w:highlight w:val="white"/>
        </w:rPr>
      </w:pPr>
      <w:r>
        <w:rPr>
          <w:highlight w:val="white"/>
        </w:rPr>
        <w:t>Ensure that at the end of the school year all photos of children stored on the centres google drive will be deleted.</w:t>
      </w:r>
    </w:p>
    <w:p w14:paraId="7DEDD98F" w14:textId="77777777" w:rsidR="006C1426" w:rsidRDefault="00000000">
      <w:pPr>
        <w:numPr>
          <w:ilvl w:val="0"/>
          <w:numId w:val="7"/>
        </w:numPr>
        <w:pBdr>
          <w:top w:val="nil"/>
          <w:left w:val="nil"/>
          <w:bottom w:val="nil"/>
          <w:right w:val="nil"/>
          <w:between w:val="nil"/>
        </w:pBdr>
        <w:spacing w:after="0" w:line="240" w:lineRule="auto"/>
        <w:ind w:left="142" w:hanging="568"/>
        <w:rPr>
          <w:highlight w:val="white"/>
        </w:rPr>
      </w:pPr>
      <w:r>
        <w:rPr>
          <w:highlight w:val="white"/>
        </w:rPr>
        <w:t xml:space="preserve">That only Educators or supervised </w:t>
      </w:r>
      <w:proofErr w:type="gramStart"/>
      <w:r>
        <w:rPr>
          <w:highlight w:val="white"/>
        </w:rPr>
        <w:t>children  will</w:t>
      </w:r>
      <w:proofErr w:type="gramEnd"/>
      <w:r>
        <w:rPr>
          <w:highlight w:val="white"/>
        </w:rPr>
        <w:t xml:space="preserve"> take photos of any kind whilst children are at the centre.</w:t>
      </w:r>
    </w:p>
    <w:p w14:paraId="28C03E5C" w14:textId="77777777" w:rsidR="006C1426" w:rsidRDefault="00000000">
      <w:pPr>
        <w:numPr>
          <w:ilvl w:val="0"/>
          <w:numId w:val="7"/>
        </w:numPr>
        <w:pBdr>
          <w:top w:val="nil"/>
          <w:left w:val="nil"/>
          <w:bottom w:val="nil"/>
          <w:right w:val="nil"/>
          <w:between w:val="nil"/>
        </w:pBdr>
        <w:spacing w:after="0" w:line="240" w:lineRule="auto"/>
        <w:ind w:left="142" w:hanging="568"/>
        <w:rPr>
          <w:highlight w:val="white"/>
        </w:rPr>
      </w:pPr>
      <w:r>
        <w:rPr>
          <w:highlight w:val="white"/>
        </w:rPr>
        <w:t>Only a responsible person or selected experienced educators will be allowed to transfer data on or off a google drive with photos of children on it.</w:t>
      </w:r>
    </w:p>
    <w:p w14:paraId="72250930" w14:textId="77777777" w:rsidR="006C1426" w:rsidRDefault="00000000">
      <w:pPr>
        <w:numPr>
          <w:ilvl w:val="0"/>
          <w:numId w:val="7"/>
        </w:numPr>
        <w:pBdr>
          <w:top w:val="nil"/>
          <w:left w:val="nil"/>
          <w:bottom w:val="nil"/>
          <w:right w:val="nil"/>
          <w:between w:val="nil"/>
        </w:pBdr>
        <w:spacing w:after="0" w:line="240" w:lineRule="auto"/>
        <w:ind w:left="142" w:hanging="568"/>
        <w:rPr>
          <w:highlight w:val="white"/>
        </w:rPr>
      </w:pPr>
      <w:r>
        <w:rPr>
          <w:highlight w:val="white"/>
        </w:rPr>
        <w:t xml:space="preserve">Should a family member </w:t>
      </w:r>
      <w:proofErr w:type="gramStart"/>
      <w:r>
        <w:rPr>
          <w:highlight w:val="white"/>
        </w:rPr>
        <w:t>related</w:t>
      </w:r>
      <w:proofErr w:type="gramEnd"/>
      <w:r>
        <w:rPr>
          <w:highlight w:val="white"/>
        </w:rPr>
        <w:t xml:space="preserve"> to the Centre harass an Educator or vice versa via a social networking website, Management will conduct an inquiry into their actions and depending on the severity of the situation, result in possible termination of employment/termination of their child’s place at the Centre. (From the social Media Policy)</w:t>
      </w:r>
    </w:p>
    <w:p w14:paraId="11DE785E" w14:textId="77777777" w:rsidR="006C1426" w:rsidRDefault="00000000">
      <w:pPr>
        <w:numPr>
          <w:ilvl w:val="0"/>
          <w:numId w:val="7"/>
        </w:numPr>
        <w:pBdr>
          <w:top w:val="nil"/>
          <w:left w:val="nil"/>
          <w:bottom w:val="nil"/>
          <w:right w:val="nil"/>
          <w:between w:val="nil"/>
        </w:pBdr>
        <w:spacing w:after="0" w:line="240" w:lineRule="auto"/>
        <w:ind w:left="142" w:hanging="568"/>
        <w:rPr>
          <w:highlight w:val="white"/>
        </w:rPr>
      </w:pPr>
      <w:r>
        <w:rPr>
          <w:highlight w:val="white"/>
        </w:rPr>
        <w:t>Ensure that all Educators are aware of any families that have not given permission for photos to be taken of their children.</w:t>
      </w:r>
    </w:p>
    <w:p w14:paraId="1EBC606D" w14:textId="77777777" w:rsidR="006C1426" w:rsidRDefault="00000000">
      <w:pPr>
        <w:numPr>
          <w:ilvl w:val="0"/>
          <w:numId w:val="7"/>
        </w:numPr>
        <w:pBdr>
          <w:top w:val="nil"/>
          <w:left w:val="nil"/>
          <w:bottom w:val="nil"/>
          <w:right w:val="nil"/>
          <w:between w:val="nil"/>
        </w:pBdr>
        <w:spacing w:after="0" w:line="240" w:lineRule="auto"/>
        <w:ind w:left="142" w:hanging="568"/>
        <w:rPr>
          <w:highlight w:val="white"/>
        </w:rPr>
      </w:pPr>
      <w:r>
        <w:rPr>
          <w:highlight w:val="white"/>
        </w:rPr>
        <w:t xml:space="preserve">Ensure that all educators are aware of how to take photos of the children engaging in the </w:t>
      </w:r>
      <w:proofErr w:type="gramStart"/>
      <w:r>
        <w:rPr>
          <w:highlight w:val="white"/>
        </w:rPr>
        <w:t>play based</w:t>
      </w:r>
      <w:proofErr w:type="gramEnd"/>
      <w:r>
        <w:rPr>
          <w:highlight w:val="white"/>
        </w:rPr>
        <w:t xml:space="preserve"> learning environment.</w:t>
      </w:r>
    </w:p>
    <w:p w14:paraId="3BCC0ADE" w14:textId="77777777" w:rsidR="006C1426" w:rsidRDefault="00000000">
      <w:pPr>
        <w:numPr>
          <w:ilvl w:val="0"/>
          <w:numId w:val="7"/>
        </w:numPr>
        <w:pBdr>
          <w:top w:val="nil"/>
          <w:left w:val="nil"/>
          <w:bottom w:val="nil"/>
          <w:right w:val="nil"/>
          <w:between w:val="nil"/>
        </w:pBdr>
        <w:spacing w:after="0" w:line="240" w:lineRule="auto"/>
        <w:ind w:left="142" w:hanging="568"/>
        <w:rPr>
          <w:highlight w:val="white"/>
        </w:rPr>
      </w:pPr>
      <w:r>
        <w:rPr>
          <w:highlight w:val="white"/>
        </w:rPr>
        <w:t xml:space="preserve">Should a family or Police/Child Protection Agency ask for a photo of an injury of </w:t>
      </w:r>
      <w:proofErr w:type="spellStart"/>
      <w:r>
        <w:rPr>
          <w:highlight w:val="white"/>
        </w:rPr>
        <w:t>of</w:t>
      </w:r>
      <w:proofErr w:type="spellEnd"/>
      <w:r>
        <w:rPr>
          <w:highlight w:val="white"/>
        </w:rPr>
        <w:t xml:space="preserve"> a child, photo documentation of the injury may be provided if appropriate.</w:t>
      </w:r>
    </w:p>
    <w:p w14:paraId="1DC9B540" w14:textId="77777777" w:rsidR="006C1426" w:rsidRDefault="00000000">
      <w:pPr>
        <w:numPr>
          <w:ilvl w:val="0"/>
          <w:numId w:val="7"/>
        </w:numPr>
        <w:pBdr>
          <w:top w:val="nil"/>
          <w:left w:val="nil"/>
          <w:bottom w:val="nil"/>
          <w:right w:val="nil"/>
          <w:between w:val="nil"/>
        </w:pBdr>
        <w:spacing w:after="0" w:line="240" w:lineRule="auto"/>
        <w:ind w:left="142" w:hanging="568"/>
        <w:rPr>
          <w:highlight w:val="white"/>
        </w:rPr>
      </w:pPr>
      <w:r>
        <w:rPr>
          <w:highlight w:val="white"/>
        </w:rPr>
        <w:t>Ensure that no photos of children will be taken in private areas such as toilets or changing areas and that at least two educators are aware of a photo being taken of any children.</w:t>
      </w:r>
    </w:p>
    <w:p w14:paraId="5E3B207B" w14:textId="77777777" w:rsidR="006C1426" w:rsidRDefault="00000000">
      <w:pPr>
        <w:numPr>
          <w:ilvl w:val="0"/>
          <w:numId w:val="7"/>
        </w:numPr>
        <w:pBdr>
          <w:top w:val="nil"/>
          <w:left w:val="nil"/>
          <w:bottom w:val="nil"/>
          <w:right w:val="nil"/>
          <w:between w:val="nil"/>
        </w:pBdr>
        <w:spacing w:after="0" w:line="240" w:lineRule="auto"/>
        <w:ind w:left="142" w:hanging="568"/>
        <w:rPr>
          <w:highlight w:val="white"/>
        </w:rPr>
      </w:pPr>
      <w:r>
        <w:rPr>
          <w:highlight w:val="white"/>
        </w:rPr>
        <w:t xml:space="preserve">Inform any families that attend major events (E.G. The International Gumnut Fair, </w:t>
      </w:r>
      <w:proofErr w:type="spellStart"/>
      <w:r>
        <w:rPr>
          <w:highlight w:val="white"/>
        </w:rPr>
        <w:t>Fathers Day</w:t>
      </w:r>
      <w:proofErr w:type="spellEnd"/>
      <w:r>
        <w:rPr>
          <w:highlight w:val="white"/>
        </w:rPr>
        <w:t xml:space="preserve"> and </w:t>
      </w:r>
      <w:proofErr w:type="spellStart"/>
      <w:proofErr w:type="gramStart"/>
      <w:r>
        <w:rPr>
          <w:highlight w:val="white"/>
        </w:rPr>
        <w:t>Mothers day</w:t>
      </w:r>
      <w:proofErr w:type="spellEnd"/>
      <w:proofErr w:type="gramEnd"/>
      <w:r>
        <w:rPr>
          <w:highlight w:val="white"/>
        </w:rPr>
        <w:t>) that photos will be taken during the event.</w:t>
      </w:r>
    </w:p>
    <w:p w14:paraId="1D59EC6C" w14:textId="77777777" w:rsidR="006C1426" w:rsidRDefault="00000000">
      <w:pPr>
        <w:numPr>
          <w:ilvl w:val="0"/>
          <w:numId w:val="7"/>
        </w:numPr>
        <w:pBdr>
          <w:top w:val="nil"/>
          <w:left w:val="nil"/>
          <w:bottom w:val="nil"/>
          <w:right w:val="nil"/>
          <w:between w:val="nil"/>
        </w:pBdr>
        <w:spacing w:after="0" w:line="240" w:lineRule="auto"/>
        <w:ind w:left="142" w:hanging="568"/>
        <w:rPr>
          <w:highlight w:val="white"/>
        </w:rPr>
      </w:pPr>
      <w:r>
        <w:rPr>
          <w:highlight w:val="white"/>
        </w:rPr>
        <w:t xml:space="preserve">Provide a form for educators that require a mobile device for a medical reason to allow them to keep an electronic device on them during </w:t>
      </w:r>
      <w:proofErr w:type="gramStart"/>
      <w:r>
        <w:rPr>
          <w:highlight w:val="white"/>
        </w:rPr>
        <w:t>face to face</w:t>
      </w:r>
      <w:proofErr w:type="gramEnd"/>
      <w:r>
        <w:rPr>
          <w:highlight w:val="white"/>
        </w:rPr>
        <w:t xml:space="preserve"> hours.</w:t>
      </w:r>
    </w:p>
    <w:p w14:paraId="1DCFA7A1" w14:textId="77777777" w:rsidR="006C1426" w:rsidRDefault="00000000">
      <w:pPr>
        <w:numPr>
          <w:ilvl w:val="0"/>
          <w:numId w:val="7"/>
        </w:numPr>
        <w:pBdr>
          <w:top w:val="nil"/>
          <w:left w:val="nil"/>
          <w:bottom w:val="nil"/>
          <w:right w:val="nil"/>
          <w:between w:val="nil"/>
        </w:pBdr>
        <w:spacing w:after="0" w:line="240" w:lineRule="auto"/>
        <w:ind w:left="142" w:hanging="568"/>
        <w:rPr>
          <w:highlight w:val="white"/>
        </w:rPr>
      </w:pPr>
      <w:r>
        <w:rPr>
          <w:highlight w:val="white"/>
        </w:rPr>
        <w:t xml:space="preserve">Ensure if a drone is spotted during </w:t>
      </w:r>
      <w:proofErr w:type="gramStart"/>
      <w:r>
        <w:rPr>
          <w:highlight w:val="white"/>
        </w:rPr>
        <w:t>face to face</w:t>
      </w:r>
      <w:proofErr w:type="gramEnd"/>
      <w:r>
        <w:rPr>
          <w:highlight w:val="white"/>
        </w:rPr>
        <w:t xml:space="preserve"> hours that the centre will immediately place the centre into lockdown until the drone is no longer in visual range of the centre. If the drone does not </w:t>
      </w:r>
      <w:proofErr w:type="gramStart"/>
      <w:r>
        <w:rPr>
          <w:highlight w:val="white"/>
        </w:rPr>
        <w:t>leave</w:t>
      </w:r>
      <w:proofErr w:type="gramEnd"/>
      <w:r>
        <w:rPr>
          <w:highlight w:val="white"/>
        </w:rPr>
        <w:t xml:space="preserve"> then the responsible person will call the police and report the drone. After the drone has left the area of the centre the Responsible person will then make a report about the incident.</w:t>
      </w:r>
    </w:p>
    <w:p w14:paraId="425E8E66" w14:textId="77777777" w:rsidR="006C1426" w:rsidRDefault="00000000">
      <w:pPr>
        <w:numPr>
          <w:ilvl w:val="0"/>
          <w:numId w:val="7"/>
        </w:numPr>
        <w:pBdr>
          <w:top w:val="nil"/>
          <w:left w:val="nil"/>
          <w:bottom w:val="nil"/>
          <w:right w:val="nil"/>
          <w:between w:val="nil"/>
        </w:pBdr>
        <w:spacing w:after="0" w:line="240" w:lineRule="auto"/>
        <w:ind w:left="142" w:hanging="568"/>
        <w:rPr>
          <w:highlight w:val="white"/>
        </w:rPr>
      </w:pPr>
      <w:r>
        <w:rPr>
          <w:highlight w:val="white"/>
        </w:rPr>
        <w:t xml:space="preserve">The Centre will be guided by The National Model Code for taking images in Early Childhood Education and Care </w:t>
      </w:r>
    </w:p>
    <w:p w14:paraId="4089C0C3" w14:textId="77777777" w:rsidR="006C1426" w:rsidRDefault="006C1426">
      <w:pPr>
        <w:pBdr>
          <w:top w:val="nil"/>
          <w:left w:val="nil"/>
          <w:bottom w:val="nil"/>
          <w:right w:val="nil"/>
          <w:between w:val="nil"/>
        </w:pBdr>
        <w:spacing w:after="0" w:line="240" w:lineRule="auto"/>
        <w:ind w:left="1440"/>
        <w:rPr>
          <w:highlight w:val="white"/>
        </w:rPr>
      </w:pPr>
    </w:p>
    <w:p w14:paraId="7FB4CD48" w14:textId="77777777" w:rsidR="006C1426" w:rsidRDefault="00000000">
      <w:pPr>
        <w:numPr>
          <w:ilvl w:val="0"/>
          <w:numId w:val="4"/>
        </w:numPr>
        <w:pBdr>
          <w:top w:val="nil"/>
          <w:left w:val="nil"/>
          <w:bottom w:val="nil"/>
          <w:right w:val="nil"/>
          <w:between w:val="nil"/>
        </w:pBdr>
        <w:spacing w:after="0" w:line="240" w:lineRule="auto"/>
        <w:ind w:left="142" w:hanging="568"/>
        <w:rPr>
          <w:b/>
          <w:color w:val="000000"/>
        </w:rPr>
      </w:pPr>
      <w:r>
        <w:rPr>
          <w:b/>
          <w:color w:val="000000"/>
        </w:rPr>
        <w:t>Compliance</w:t>
      </w:r>
    </w:p>
    <w:p w14:paraId="56343831" w14:textId="77777777" w:rsidR="006C1426" w:rsidRDefault="00000000">
      <w:pPr>
        <w:numPr>
          <w:ilvl w:val="0"/>
          <w:numId w:val="6"/>
        </w:numPr>
        <w:pBdr>
          <w:top w:val="nil"/>
          <w:left w:val="nil"/>
          <w:bottom w:val="nil"/>
          <w:right w:val="nil"/>
          <w:between w:val="nil"/>
        </w:pBdr>
        <w:spacing w:after="120" w:line="240" w:lineRule="auto"/>
        <w:ind w:left="142" w:hanging="568"/>
        <w:rPr>
          <w:color w:val="000000"/>
        </w:rPr>
      </w:pPr>
      <w:r>
        <w:rPr>
          <w:color w:val="000000"/>
        </w:rPr>
        <w:t>Any breaches of this policy will result in an inquiry, which may lead to termination of employment in the case of Educators or termination of child’s placement at the Centre in case of breaches by families or children.</w:t>
      </w:r>
    </w:p>
    <w:p w14:paraId="2C5CA584" w14:textId="77777777" w:rsidR="006C1426" w:rsidRDefault="00000000">
      <w:pPr>
        <w:numPr>
          <w:ilvl w:val="0"/>
          <w:numId w:val="6"/>
        </w:numPr>
        <w:pBdr>
          <w:top w:val="nil"/>
          <w:left w:val="nil"/>
          <w:bottom w:val="nil"/>
          <w:right w:val="nil"/>
          <w:between w:val="nil"/>
        </w:pBdr>
        <w:spacing w:after="120" w:line="240" w:lineRule="auto"/>
        <w:ind w:left="142" w:hanging="568"/>
        <w:rPr>
          <w:color w:val="000000"/>
        </w:rPr>
      </w:pPr>
      <w:r>
        <w:rPr>
          <w:color w:val="000000"/>
        </w:rPr>
        <w:t>Serious breaches may also result in legal action being taken by the Centre.</w:t>
      </w:r>
    </w:p>
    <w:p w14:paraId="79467A23" w14:textId="77777777" w:rsidR="006C1426" w:rsidRDefault="006C1426">
      <w:pPr>
        <w:pBdr>
          <w:top w:val="nil"/>
          <w:left w:val="nil"/>
          <w:bottom w:val="nil"/>
          <w:right w:val="nil"/>
          <w:between w:val="nil"/>
        </w:pBdr>
        <w:spacing w:after="120" w:line="240" w:lineRule="auto"/>
        <w:ind w:left="-426"/>
        <w:rPr>
          <w:b/>
          <w:color w:val="000000"/>
          <w:sz w:val="24"/>
          <w:szCs w:val="24"/>
          <w:u w:val="single"/>
        </w:rPr>
      </w:pPr>
    </w:p>
    <w:p w14:paraId="1FC891F8" w14:textId="77777777" w:rsidR="006C1426" w:rsidRDefault="006C1426">
      <w:pPr>
        <w:pBdr>
          <w:top w:val="nil"/>
          <w:left w:val="nil"/>
          <w:bottom w:val="nil"/>
          <w:right w:val="nil"/>
          <w:between w:val="nil"/>
        </w:pBdr>
        <w:spacing w:after="120" w:line="240" w:lineRule="auto"/>
        <w:ind w:left="-426"/>
        <w:rPr>
          <w:b/>
          <w:color w:val="000000"/>
          <w:sz w:val="24"/>
          <w:szCs w:val="24"/>
          <w:u w:val="single"/>
        </w:rPr>
      </w:pPr>
    </w:p>
    <w:p w14:paraId="6C94974E" w14:textId="77777777" w:rsidR="006C1426" w:rsidRDefault="006C1426">
      <w:pPr>
        <w:pBdr>
          <w:top w:val="nil"/>
          <w:left w:val="nil"/>
          <w:bottom w:val="nil"/>
          <w:right w:val="nil"/>
          <w:between w:val="nil"/>
        </w:pBdr>
        <w:spacing w:after="120" w:line="240" w:lineRule="auto"/>
        <w:ind w:left="-426"/>
        <w:rPr>
          <w:b/>
          <w:color w:val="000000"/>
          <w:sz w:val="24"/>
          <w:szCs w:val="24"/>
          <w:u w:val="single"/>
        </w:rPr>
      </w:pPr>
    </w:p>
    <w:p w14:paraId="1B7D7EBA" w14:textId="77777777" w:rsidR="006C1426" w:rsidRDefault="00000000">
      <w:pPr>
        <w:pBdr>
          <w:top w:val="nil"/>
          <w:left w:val="nil"/>
          <w:bottom w:val="nil"/>
          <w:right w:val="nil"/>
          <w:between w:val="nil"/>
        </w:pBdr>
        <w:spacing w:after="120" w:line="240" w:lineRule="auto"/>
        <w:ind w:left="-426"/>
        <w:rPr>
          <w:color w:val="000000"/>
        </w:rPr>
      </w:pPr>
      <w:r>
        <w:rPr>
          <w:b/>
          <w:color w:val="000000"/>
          <w:sz w:val="24"/>
          <w:szCs w:val="24"/>
          <w:u w:val="single"/>
        </w:rPr>
        <w:t>Considerations:</w:t>
      </w:r>
    </w:p>
    <w:p w14:paraId="387374EC" w14:textId="77777777" w:rsidR="006C1426" w:rsidRDefault="006C1426">
      <w:pPr>
        <w:widowControl w:val="0"/>
        <w:pBdr>
          <w:top w:val="nil"/>
          <w:left w:val="nil"/>
          <w:bottom w:val="nil"/>
          <w:right w:val="nil"/>
          <w:between w:val="nil"/>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color w:val="000090"/>
          <w:sz w:val="20"/>
          <w:szCs w:val="20"/>
        </w:rPr>
      </w:pPr>
    </w:p>
    <w:tbl>
      <w:tblPr>
        <w:tblStyle w:val="a6"/>
        <w:tblW w:w="9782" w:type="dxa"/>
        <w:tblInd w:w="-3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978"/>
        <w:gridCol w:w="2977"/>
        <w:gridCol w:w="3827"/>
      </w:tblGrid>
      <w:tr w:rsidR="006C1426" w14:paraId="088CCAC4" w14:textId="77777777">
        <w:tc>
          <w:tcPr>
            <w:tcW w:w="2978" w:type="dxa"/>
            <w:shd w:val="clear" w:color="auto" w:fill="D9D9D9"/>
          </w:tcPr>
          <w:p w14:paraId="405942EC" w14:textId="77777777" w:rsidR="006C1426" w:rsidRDefault="00000000">
            <w:pPr>
              <w:widowControl w:val="0"/>
              <w:pBdr>
                <w:top w:val="nil"/>
                <w:left w:val="nil"/>
                <w:bottom w:val="nil"/>
                <w:right w:val="nil"/>
                <w:between w:val="nil"/>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center"/>
              <w:rPr>
                <w:b/>
                <w:color w:val="000000"/>
                <w:sz w:val="20"/>
                <w:szCs w:val="20"/>
              </w:rPr>
            </w:pPr>
            <w:r>
              <w:rPr>
                <w:b/>
                <w:color w:val="000000"/>
                <w:sz w:val="20"/>
                <w:szCs w:val="20"/>
              </w:rPr>
              <w:t>Education and Care Services National Regulations</w:t>
            </w:r>
          </w:p>
        </w:tc>
        <w:tc>
          <w:tcPr>
            <w:tcW w:w="2977" w:type="dxa"/>
            <w:shd w:val="clear" w:color="auto" w:fill="D9D9D9"/>
          </w:tcPr>
          <w:p w14:paraId="3B69329F" w14:textId="77777777" w:rsidR="006C1426" w:rsidRDefault="00000000">
            <w:pPr>
              <w:widowControl w:val="0"/>
              <w:pBdr>
                <w:top w:val="nil"/>
                <w:left w:val="nil"/>
                <w:bottom w:val="nil"/>
                <w:right w:val="nil"/>
                <w:between w:val="nil"/>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center"/>
              <w:rPr>
                <w:b/>
                <w:color w:val="000000"/>
                <w:sz w:val="20"/>
                <w:szCs w:val="20"/>
              </w:rPr>
            </w:pPr>
            <w:r>
              <w:rPr>
                <w:b/>
                <w:color w:val="000000"/>
                <w:sz w:val="20"/>
                <w:szCs w:val="20"/>
              </w:rPr>
              <w:t>National Quality Standard</w:t>
            </w:r>
          </w:p>
        </w:tc>
        <w:tc>
          <w:tcPr>
            <w:tcW w:w="3827" w:type="dxa"/>
            <w:shd w:val="clear" w:color="auto" w:fill="D9D9D9"/>
          </w:tcPr>
          <w:p w14:paraId="4DC7E443" w14:textId="77777777" w:rsidR="006C1426" w:rsidRDefault="00000000">
            <w:pPr>
              <w:widowControl w:val="0"/>
              <w:pBdr>
                <w:top w:val="nil"/>
                <w:left w:val="nil"/>
                <w:bottom w:val="nil"/>
                <w:right w:val="nil"/>
                <w:between w:val="nil"/>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center"/>
              <w:rPr>
                <w:b/>
                <w:color w:val="000000"/>
                <w:sz w:val="20"/>
                <w:szCs w:val="20"/>
              </w:rPr>
            </w:pPr>
            <w:r>
              <w:rPr>
                <w:b/>
                <w:color w:val="000000"/>
                <w:sz w:val="20"/>
                <w:szCs w:val="20"/>
              </w:rPr>
              <w:t xml:space="preserve">Other </w:t>
            </w:r>
          </w:p>
        </w:tc>
      </w:tr>
      <w:tr w:rsidR="006C1426" w14:paraId="2361B2F2" w14:textId="77777777">
        <w:tc>
          <w:tcPr>
            <w:tcW w:w="2978" w:type="dxa"/>
          </w:tcPr>
          <w:p w14:paraId="1C4B6E50" w14:textId="77777777" w:rsidR="006C1426" w:rsidRDefault="00000000">
            <w:pPr>
              <w:widowControl w:val="0"/>
              <w:pBdr>
                <w:top w:val="nil"/>
                <w:left w:val="nil"/>
                <w:bottom w:val="nil"/>
                <w:right w:val="nil"/>
                <w:between w:val="nil"/>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color w:val="000000"/>
                <w:sz w:val="20"/>
                <w:szCs w:val="20"/>
              </w:rPr>
            </w:pPr>
            <w:r>
              <w:rPr>
                <w:color w:val="000000"/>
                <w:sz w:val="20"/>
                <w:szCs w:val="20"/>
              </w:rPr>
              <w:t>r73</w:t>
            </w:r>
          </w:p>
          <w:p w14:paraId="14D3B3E1" w14:textId="77777777" w:rsidR="006C1426" w:rsidRDefault="00000000">
            <w:pPr>
              <w:widowControl w:val="0"/>
              <w:pBdr>
                <w:top w:val="nil"/>
                <w:left w:val="nil"/>
                <w:bottom w:val="nil"/>
                <w:right w:val="nil"/>
                <w:between w:val="nil"/>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sz w:val="20"/>
                <w:szCs w:val="20"/>
              </w:rPr>
            </w:pPr>
            <w:r>
              <w:rPr>
                <w:sz w:val="20"/>
                <w:szCs w:val="20"/>
              </w:rPr>
              <w:t>r168</w:t>
            </w:r>
          </w:p>
          <w:p w14:paraId="18A876CA" w14:textId="77777777" w:rsidR="006C1426" w:rsidRDefault="006C1426">
            <w:pPr>
              <w:widowControl w:val="0"/>
              <w:pBdr>
                <w:top w:val="nil"/>
                <w:left w:val="nil"/>
                <w:bottom w:val="nil"/>
                <w:right w:val="nil"/>
                <w:between w:val="nil"/>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color w:val="000000"/>
                <w:sz w:val="20"/>
                <w:szCs w:val="20"/>
              </w:rPr>
            </w:pPr>
          </w:p>
        </w:tc>
        <w:tc>
          <w:tcPr>
            <w:tcW w:w="2977" w:type="dxa"/>
          </w:tcPr>
          <w:p w14:paraId="11E1D1C4" w14:textId="77777777" w:rsidR="006C1426" w:rsidRDefault="00000000">
            <w:pPr>
              <w:widowControl w:val="0"/>
              <w:pBdr>
                <w:top w:val="nil"/>
                <w:left w:val="nil"/>
                <w:bottom w:val="nil"/>
                <w:right w:val="nil"/>
                <w:between w:val="nil"/>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color w:val="000000"/>
                <w:sz w:val="20"/>
                <w:szCs w:val="20"/>
              </w:rPr>
            </w:pPr>
            <w:r>
              <w:rPr>
                <w:color w:val="000000"/>
                <w:sz w:val="20"/>
                <w:szCs w:val="20"/>
              </w:rPr>
              <w:t xml:space="preserve">1. 1, </w:t>
            </w:r>
          </w:p>
          <w:p w14:paraId="1F391064" w14:textId="77777777" w:rsidR="006C1426" w:rsidRDefault="00000000">
            <w:pPr>
              <w:widowControl w:val="0"/>
              <w:pBdr>
                <w:top w:val="nil"/>
                <w:left w:val="nil"/>
                <w:bottom w:val="nil"/>
                <w:right w:val="nil"/>
                <w:between w:val="nil"/>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color w:val="000000"/>
                <w:sz w:val="20"/>
                <w:szCs w:val="20"/>
              </w:rPr>
            </w:pPr>
            <w:r>
              <w:rPr>
                <w:color w:val="000000"/>
                <w:sz w:val="20"/>
                <w:szCs w:val="20"/>
              </w:rPr>
              <w:t>2.3</w:t>
            </w:r>
          </w:p>
          <w:p w14:paraId="6B368B0A" w14:textId="77777777" w:rsidR="006C1426" w:rsidRDefault="00000000">
            <w:pPr>
              <w:widowControl w:val="0"/>
              <w:pBdr>
                <w:top w:val="nil"/>
                <w:left w:val="nil"/>
                <w:bottom w:val="nil"/>
                <w:right w:val="nil"/>
                <w:between w:val="nil"/>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color w:val="000000"/>
                <w:sz w:val="20"/>
                <w:szCs w:val="20"/>
              </w:rPr>
            </w:pPr>
            <w:r>
              <w:rPr>
                <w:color w:val="000000"/>
                <w:sz w:val="20"/>
                <w:szCs w:val="20"/>
              </w:rPr>
              <w:t>4.2</w:t>
            </w:r>
          </w:p>
          <w:p w14:paraId="2681001C" w14:textId="77777777" w:rsidR="006C1426" w:rsidRDefault="00000000">
            <w:pPr>
              <w:widowControl w:val="0"/>
              <w:pBdr>
                <w:top w:val="nil"/>
                <w:left w:val="nil"/>
                <w:bottom w:val="nil"/>
                <w:right w:val="nil"/>
                <w:between w:val="nil"/>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color w:val="000000"/>
                <w:sz w:val="20"/>
                <w:szCs w:val="20"/>
              </w:rPr>
            </w:pPr>
            <w:r>
              <w:rPr>
                <w:color w:val="000000"/>
                <w:sz w:val="20"/>
                <w:szCs w:val="20"/>
              </w:rPr>
              <w:t xml:space="preserve"> 5.1</w:t>
            </w:r>
          </w:p>
          <w:p w14:paraId="3DEE0737" w14:textId="77777777" w:rsidR="006C1426" w:rsidRDefault="00000000">
            <w:pPr>
              <w:widowControl w:val="0"/>
              <w:pBdr>
                <w:top w:val="nil"/>
                <w:left w:val="nil"/>
                <w:bottom w:val="nil"/>
                <w:right w:val="nil"/>
                <w:between w:val="nil"/>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color w:val="000000"/>
                <w:sz w:val="20"/>
                <w:szCs w:val="20"/>
              </w:rPr>
            </w:pPr>
            <w:r>
              <w:rPr>
                <w:color w:val="000000"/>
                <w:sz w:val="20"/>
                <w:szCs w:val="20"/>
              </w:rPr>
              <w:t xml:space="preserve"> 6.2 </w:t>
            </w:r>
          </w:p>
          <w:p w14:paraId="6F97A909" w14:textId="77777777" w:rsidR="006C1426" w:rsidRDefault="00000000">
            <w:pPr>
              <w:widowControl w:val="0"/>
              <w:pBdr>
                <w:top w:val="nil"/>
                <w:left w:val="nil"/>
                <w:bottom w:val="nil"/>
                <w:right w:val="nil"/>
                <w:between w:val="nil"/>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color w:val="000000"/>
                <w:sz w:val="20"/>
                <w:szCs w:val="20"/>
              </w:rPr>
            </w:pPr>
            <w:r>
              <w:rPr>
                <w:color w:val="000000"/>
                <w:sz w:val="20"/>
                <w:szCs w:val="20"/>
              </w:rPr>
              <w:t>7.3.</w:t>
            </w:r>
          </w:p>
        </w:tc>
        <w:tc>
          <w:tcPr>
            <w:tcW w:w="3827" w:type="dxa"/>
          </w:tcPr>
          <w:p w14:paraId="283CB93B" w14:textId="77777777" w:rsidR="006C1426" w:rsidRDefault="00000000">
            <w:pPr>
              <w:widowControl w:val="0"/>
              <w:numPr>
                <w:ilvl w:val="0"/>
                <w:numId w:val="5"/>
              </w:numPr>
              <w:pBdr>
                <w:top w:val="nil"/>
                <w:left w:val="nil"/>
                <w:bottom w:val="nil"/>
                <w:right w:val="nil"/>
                <w:between w:val="nil"/>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40" w:lineRule="auto"/>
              <w:ind w:left="428" w:hanging="270"/>
              <w:rPr>
                <w:color w:val="000000"/>
                <w:sz w:val="20"/>
                <w:szCs w:val="20"/>
              </w:rPr>
            </w:pPr>
            <w:r>
              <w:rPr>
                <w:color w:val="000000"/>
                <w:sz w:val="20"/>
                <w:szCs w:val="20"/>
              </w:rPr>
              <w:t>My Time, Our Place.</w:t>
            </w:r>
          </w:p>
          <w:p w14:paraId="3C9AC2C2" w14:textId="77777777" w:rsidR="006C1426" w:rsidRDefault="00000000">
            <w:pPr>
              <w:widowControl w:val="0"/>
              <w:numPr>
                <w:ilvl w:val="0"/>
                <w:numId w:val="5"/>
              </w:numPr>
              <w:pBdr>
                <w:top w:val="nil"/>
                <w:left w:val="nil"/>
                <w:bottom w:val="nil"/>
                <w:right w:val="nil"/>
                <w:between w:val="nil"/>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40" w:lineRule="auto"/>
              <w:ind w:left="428" w:hanging="270"/>
              <w:rPr>
                <w:sz w:val="20"/>
                <w:szCs w:val="20"/>
              </w:rPr>
            </w:pPr>
            <w:r>
              <w:rPr>
                <w:sz w:val="20"/>
                <w:szCs w:val="20"/>
              </w:rPr>
              <w:t xml:space="preserve">Centre Policies including but not limited to: </w:t>
            </w:r>
            <w:r>
              <w:rPr>
                <w:color w:val="000000"/>
                <w:sz w:val="20"/>
                <w:szCs w:val="20"/>
              </w:rPr>
              <w:t xml:space="preserve">Privacy </w:t>
            </w:r>
            <w:proofErr w:type="gramStart"/>
            <w:r>
              <w:rPr>
                <w:color w:val="000000"/>
                <w:sz w:val="20"/>
                <w:szCs w:val="20"/>
              </w:rPr>
              <w:t>Policy ,</w:t>
            </w:r>
            <w:proofErr w:type="gramEnd"/>
            <w:r>
              <w:rPr>
                <w:color w:val="000000"/>
                <w:sz w:val="20"/>
                <w:szCs w:val="20"/>
              </w:rPr>
              <w:t xml:space="preserve"> Child Safe Policy, Cy</w:t>
            </w:r>
            <w:r>
              <w:rPr>
                <w:sz w:val="20"/>
                <w:szCs w:val="20"/>
              </w:rPr>
              <w:t xml:space="preserve">ber Policy </w:t>
            </w:r>
          </w:p>
          <w:p w14:paraId="182E5A68" w14:textId="77777777" w:rsidR="006C1426" w:rsidRDefault="00000000">
            <w:pPr>
              <w:widowControl w:val="0"/>
              <w:numPr>
                <w:ilvl w:val="0"/>
                <w:numId w:val="5"/>
              </w:numPr>
              <w:pBdr>
                <w:top w:val="nil"/>
                <w:left w:val="nil"/>
                <w:bottom w:val="nil"/>
                <w:right w:val="nil"/>
                <w:between w:val="nil"/>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40" w:lineRule="auto"/>
              <w:ind w:left="428" w:hanging="270"/>
              <w:rPr>
                <w:sz w:val="20"/>
                <w:szCs w:val="20"/>
              </w:rPr>
            </w:pPr>
            <w:r>
              <w:rPr>
                <w:sz w:val="20"/>
                <w:szCs w:val="20"/>
              </w:rPr>
              <w:t xml:space="preserve">ESafety.gov.au </w:t>
            </w:r>
          </w:p>
          <w:p w14:paraId="454EF7A9" w14:textId="77777777" w:rsidR="006C1426" w:rsidRDefault="00000000">
            <w:pPr>
              <w:widowControl w:val="0"/>
              <w:numPr>
                <w:ilvl w:val="0"/>
                <w:numId w:val="5"/>
              </w:numPr>
              <w:pBdr>
                <w:top w:val="nil"/>
                <w:left w:val="nil"/>
                <w:bottom w:val="nil"/>
                <w:right w:val="nil"/>
                <w:between w:val="nil"/>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40" w:lineRule="auto"/>
              <w:ind w:left="428" w:hanging="270"/>
              <w:rPr>
                <w:sz w:val="20"/>
                <w:szCs w:val="20"/>
              </w:rPr>
            </w:pPr>
            <w:r>
              <w:rPr>
                <w:sz w:val="20"/>
                <w:szCs w:val="20"/>
              </w:rPr>
              <w:t xml:space="preserve">NQF Child Culture Guide </w:t>
            </w:r>
          </w:p>
          <w:p w14:paraId="017FEADC" w14:textId="77777777" w:rsidR="006C1426" w:rsidRDefault="00000000">
            <w:pPr>
              <w:widowControl w:val="0"/>
              <w:numPr>
                <w:ilvl w:val="0"/>
                <w:numId w:val="5"/>
              </w:numPr>
              <w:pBdr>
                <w:top w:val="nil"/>
                <w:left w:val="nil"/>
                <w:bottom w:val="nil"/>
                <w:right w:val="nil"/>
                <w:between w:val="nil"/>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40" w:lineRule="auto"/>
              <w:ind w:left="428" w:hanging="270"/>
              <w:rPr>
                <w:sz w:val="20"/>
                <w:szCs w:val="20"/>
              </w:rPr>
            </w:pPr>
            <w:r>
              <w:rPr>
                <w:sz w:val="20"/>
                <w:szCs w:val="20"/>
              </w:rPr>
              <w:t xml:space="preserve">National Model Code of taking Images in Early Childhood Education and Care  </w:t>
            </w:r>
          </w:p>
        </w:tc>
      </w:tr>
    </w:tbl>
    <w:p w14:paraId="761AAA28" w14:textId="77777777" w:rsidR="006C1426" w:rsidRDefault="006C1426">
      <w:pPr>
        <w:rPr>
          <w:rFonts w:ascii="Arial" w:eastAsia="Arial" w:hAnsi="Arial" w:cs="Arial"/>
          <w:b/>
          <w:sz w:val="20"/>
          <w:szCs w:val="20"/>
          <w:u w:val="single"/>
        </w:rPr>
      </w:pPr>
    </w:p>
    <w:p w14:paraId="77FEA75E" w14:textId="77777777" w:rsidR="006C1426" w:rsidRDefault="006C1426">
      <w:pPr>
        <w:rPr>
          <w:rFonts w:ascii="Arial" w:eastAsia="Arial" w:hAnsi="Arial" w:cs="Arial"/>
          <w:sz w:val="20"/>
          <w:szCs w:val="20"/>
        </w:rPr>
      </w:pPr>
    </w:p>
    <w:sectPr w:rsidR="006C1426">
      <w:headerReference w:type="default" r:id="rId8"/>
      <w:footerReference w:type="default" r:id="rId9"/>
      <w:pgSz w:w="11906" w:h="16838"/>
      <w:pgMar w:top="1440" w:right="1440" w:bottom="1440" w:left="1440"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DFFF0D3" w14:textId="77777777" w:rsidR="007E5A8C" w:rsidRDefault="007E5A8C">
      <w:pPr>
        <w:spacing w:after="0" w:line="240" w:lineRule="auto"/>
      </w:pPr>
      <w:r>
        <w:separator/>
      </w:r>
    </w:p>
  </w:endnote>
  <w:endnote w:type="continuationSeparator" w:id="0">
    <w:p w14:paraId="23F335B3" w14:textId="77777777" w:rsidR="007E5A8C" w:rsidRDefault="007E5A8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altName w:val="Calibri"/>
    <w:charset w:val="00"/>
    <w:family w:val="auto"/>
    <w:pitch w:val="default"/>
    <w:embedRegular r:id="rId1" w:fontKey="{78F32FC4-72FA-489D-9D89-BC46E113D03B}"/>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embedRegular r:id="rId2" w:fontKey="{0F88CA9E-CC12-47F9-B036-DE0B9E02DC37}"/>
    <w:embedBold r:id="rId3" w:fontKey="{45FA8F68-7098-4B18-A9F7-66941A886615}"/>
    <w:embedItalic r:id="rId4" w:fontKey="{500596D8-913F-4814-BAAF-EBE861910649}"/>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embedRegular r:id="rId5" w:fontKey="{F80A0DE5-718A-4785-BB05-871696D985B6}"/>
  </w:font>
  <w:font w:name="Georgia">
    <w:panose1 w:val="02040502050405020303"/>
    <w:charset w:val="00"/>
    <w:family w:val="roman"/>
    <w:pitch w:val="variable"/>
    <w:sig w:usb0="00000287" w:usb1="00000000" w:usb2="00000000" w:usb3="00000000" w:csb0="0000009F" w:csb1="00000000"/>
    <w:embedRegular r:id="rId6" w:fontKey="{38BE06C6-2140-49A1-9DC7-6547A929F3DF}"/>
    <w:embedItalic r:id="rId7" w:fontKey="{3A718321-47B9-467E-8F3D-A3633FA4772E}"/>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embedRegular r:id="rId8" w:fontKey="{85D30FB9-EA3D-4293-BF6E-C5A1FFDECB02}"/>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F5C04A" w14:textId="77777777" w:rsidR="006C1426" w:rsidRDefault="006C1426">
    <w:pPr>
      <w:widowControl w:val="0"/>
      <w:pBdr>
        <w:top w:val="nil"/>
        <w:left w:val="nil"/>
        <w:bottom w:val="nil"/>
        <w:right w:val="nil"/>
        <w:between w:val="nil"/>
      </w:pBdr>
      <w:spacing w:after="0"/>
      <w:rPr>
        <w:color w:val="000000"/>
      </w:rPr>
    </w:pPr>
  </w:p>
  <w:tbl>
    <w:tblPr>
      <w:tblStyle w:val="a7"/>
      <w:tblW w:w="9242" w:type="dxa"/>
      <w:tblLayout w:type="fixed"/>
      <w:tblLook w:val="0000" w:firstRow="0" w:lastRow="0" w:firstColumn="0" w:lastColumn="0" w:noHBand="0" w:noVBand="0"/>
    </w:tblPr>
    <w:tblGrid>
      <w:gridCol w:w="3080"/>
      <w:gridCol w:w="3081"/>
      <w:gridCol w:w="3081"/>
    </w:tblGrid>
    <w:tr w:rsidR="006C1426" w14:paraId="4849E55A" w14:textId="77777777">
      <w:tc>
        <w:tcPr>
          <w:tcW w:w="3080" w:type="dxa"/>
        </w:tcPr>
        <w:p w14:paraId="0EDEA436" w14:textId="77777777" w:rsidR="006C1426" w:rsidRDefault="006C1426">
          <w:pPr>
            <w:pBdr>
              <w:top w:val="nil"/>
              <w:left w:val="nil"/>
              <w:bottom w:val="nil"/>
              <w:right w:val="nil"/>
              <w:between w:val="nil"/>
            </w:pBdr>
            <w:tabs>
              <w:tab w:val="center" w:pos="4513"/>
              <w:tab w:val="right" w:pos="9026"/>
            </w:tabs>
            <w:spacing w:after="0" w:line="240" w:lineRule="auto"/>
            <w:rPr>
              <w:color w:val="000000"/>
            </w:rPr>
          </w:pPr>
        </w:p>
      </w:tc>
      <w:tc>
        <w:tcPr>
          <w:tcW w:w="3081" w:type="dxa"/>
        </w:tcPr>
        <w:p w14:paraId="0E4E707B" w14:textId="77777777" w:rsidR="006C1426" w:rsidRDefault="00000000">
          <w:pPr>
            <w:pBdr>
              <w:top w:val="nil"/>
              <w:left w:val="nil"/>
              <w:bottom w:val="nil"/>
              <w:right w:val="nil"/>
              <w:between w:val="nil"/>
            </w:pBdr>
            <w:tabs>
              <w:tab w:val="center" w:pos="4513"/>
              <w:tab w:val="right" w:pos="9026"/>
            </w:tabs>
            <w:spacing w:after="0" w:line="240" w:lineRule="auto"/>
            <w:jc w:val="center"/>
            <w:rPr>
              <w:color w:val="000000"/>
            </w:rPr>
          </w:pPr>
          <w:r>
            <w:fldChar w:fldCharType="begin"/>
          </w:r>
          <w:r>
            <w:instrText xml:space="preserve"> DOCPROPERTY "AXPDataClassification"</w:instrText>
          </w:r>
          <w:r>
            <w:fldChar w:fldCharType="separate"/>
          </w:r>
          <w:r>
            <w:rPr>
              <w:color w:val="000000"/>
            </w:rPr>
            <w:t>AXP Internal</w:t>
          </w:r>
          <w:r>
            <w:fldChar w:fldCharType="end"/>
          </w:r>
        </w:p>
      </w:tc>
      <w:tc>
        <w:tcPr>
          <w:tcW w:w="3081" w:type="dxa"/>
        </w:tcPr>
        <w:p w14:paraId="723DCF62" w14:textId="77777777" w:rsidR="006C1426" w:rsidRDefault="00000000">
          <w:pPr>
            <w:pBdr>
              <w:top w:val="nil"/>
              <w:left w:val="nil"/>
              <w:bottom w:val="nil"/>
              <w:right w:val="nil"/>
              <w:between w:val="nil"/>
            </w:pBdr>
            <w:tabs>
              <w:tab w:val="center" w:pos="4513"/>
              <w:tab w:val="right" w:pos="9026"/>
            </w:tabs>
            <w:spacing w:after="0" w:line="240" w:lineRule="auto"/>
            <w:jc w:val="right"/>
            <w:rPr>
              <w:color w:val="000000"/>
            </w:rPr>
          </w:pPr>
          <w:r>
            <w:rPr>
              <w:color w:val="000000"/>
            </w:rPr>
            <w:t xml:space="preserve">Page </w:t>
          </w:r>
          <w:r>
            <w:rPr>
              <w:color w:val="000000"/>
            </w:rPr>
            <w:fldChar w:fldCharType="begin"/>
          </w:r>
          <w:r>
            <w:rPr>
              <w:color w:val="000000"/>
            </w:rPr>
            <w:instrText>PAGE</w:instrText>
          </w:r>
          <w:r>
            <w:rPr>
              <w:color w:val="000000"/>
            </w:rPr>
            <w:fldChar w:fldCharType="separate"/>
          </w:r>
          <w:r w:rsidR="003977F2">
            <w:rPr>
              <w:noProof/>
              <w:color w:val="000000"/>
            </w:rPr>
            <w:t>1</w:t>
          </w:r>
          <w:r>
            <w:rPr>
              <w:color w:val="000000"/>
            </w:rPr>
            <w:fldChar w:fldCharType="end"/>
          </w:r>
          <w:r>
            <w:rPr>
              <w:color w:val="000000"/>
            </w:rPr>
            <w:t xml:space="preserve"> of  </w:t>
          </w:r>
          <w:r>
            <w:rPr>
              <w:color w:val="000000"/>
            </w:rPr>
            <w:fldChar w:fldCharType="begin"/>
          </w:r>
          <w:r>
            <w:rPr>
              <w:color w:val="000000"/>
            </w:rPr>
            <w:instrText>NUMPAGES</w:instrText>
          </w:r>
          <w:r>
            <w:rPr>
              <w:color w:val="000000"/>
            </w:rPr>
            <w:fldChar w:fldCharType="separate"/>
          </w:r>
          <w:r w:rsidR="003977F2">
            <w:rPr>
              <w:noProof/>
              <w:color w:val="000000"/>
            </w:rPr>
            <w:t>2</w:t>
          </w:r>
          <w:r>
            <w:rPr>
              <w:color w:val="000000"/>
            </w:rPr>
            <w:fldChar w:fldCharType="end"/>
          </w:r>
        </w:p>
      </w:tc>
    </w:tr>
  </w:tbl>
  <w:p w14:paraId="55F0862F" w14:textId="77777777" w:rsidR="006C1426" w:rsidRDefault="006C1426">
    <w:pPr>
      <w:pBdr>
        <w:top w:val="nil"/>
        <w:left w:val="nil"/>
        <w:bottom w:val="nil"/>
        <w:right w:val="nil"/>
        <w:between w:val="nil"/>
      </w:pBdr>
      <w:tabs>
        <w:tab w:val="center" w:pos="4513"/>
        <w:tab w:val="right" w:pos="9026"/>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21A657C" w14:textId="77777777" w:rsidR="007E5A8C" w:rsidRDefault="007E5A8C">
      <w:pPr>
        <w:spacing w:after="0" w:line="240" w:lineRule="auto"/>
      </w:pPr>
      <w:r>
        <w:separator/>
      </w:r>
    </w:p>
  </w:footnote>
  <w:footnote w:type="continuationSeparator" w:id="0">
    <w:p w14:paraId="15A9BBB0" w14:textId="77777777" w:rsidR="007E5A8C" w:rsidRDefault="007E5A8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83E0CD" w14:textId="77777777" w:rsidR="006C1426" w:rsidRDefault="00000000">
    <w:pPr>
      <w:pBdr>
        <w:top w:val="nil"/>
        <w:left w:val="nil"/>
        <w:bottom w:val="nil"/>
        <w:right w:val="nil"/>
        <w:between w:val="nil"/>
      </w:pBdr>
      <w:tabs>
        <w:tab w:val="center" w:pos="4513"/>
        <w:tab w:val="right" w:pos="9026"/>
      </w:tabs>
      <w:spacing w:after="0" w:line="240" w:lineRule="auto"/>
      <w:jc w:val="center"/>
      <w:rPr>
        <w:b/>
        <w:color w:val="808080"/>
        <w:sz w:val="32"/>
        <w:szCs w:val="32"/>
      </w:rPr>
    </w:pPr>
    <w:r>
      <w:rPr>
        <w:b/>
        <w:noProof/>
        <w:color w:val="808080"/>
        <w:sz w:val="32"/>
        <w:szCs w:val="32"/>
      </w:rPr>
      <w:drawing>
        <wp:anchor distT="0" distB="0" distL="0" distR="0" simplePos="0" relativeHeight="251658240" behindDoc="1" locked="0" layoutInCell="1" hidden="0" allowOverlap="1" wp14:anchorId="545045A0" wp14:editId="268BF00E">
          <wp:simplePos x="0" y="0"/>
          <wp:positionH relativeFrom="page">
            <wp:posOffset>6207198</wp:posOffset>
          </wp:positionH>
          <wp:positionV relativeFrom="page">
            <wp:posOffset>350874</wp:posOffset>
          </wp:positionV>
          <wp:extent cx="650802" cy="595424"/>
          <wp:effectExtent l="0" t="0" r="0" b="0"/>
          <wp:wrapNone/>
          <wp:docPr id="4" name="image1.jpg" descr="wasclogo"/>
          <wp:cNvGraphicFramePr/>
          <a:graphic xmlns:a="http://schemas.openxmlformats.org/drawingml/2006/main">
            <a:graphicData uri="http://schemas.openxmlformats.org/drawingml/2006/picture">
              <pic:pic xmlns:pic="http://schemas.openxmlformats.org/drawingml/2006/picture">
                <pic:nvPicPr>
                  <pic:cNvPr id="0" name="image1.jpg" descr="wasclogo"/>
                  <pic:cNvPicPr preferRelativeResize="0"/>
                </pic:nvPicPr>
                <pic:blipFill>
                  <a:blip r:embed="rId1"/>
                  <a:srcRect/>
                  <a:stretch>
                    <a:fillRect/>
                  </a:stretch>
                </pic:blipFill>
                <pic:spPr>
                  <a:xfrm>
                    <a:off x="0" y="0"/>
                    <a:ext cx="650802" cy="595424"/>
                  </a:xfrm>
                  <a:prstGeom prst="rect">
                    <a:avLst/>
                  </a:prstGeom>
                  <a:ln/>
                </pic:spPr>
              </pic:pic>
            </a:graphicData>
          </a:graphic>
        </wp:anchor>
      </w:drawing>
    </w:r>
    <w:r>
      <w:rPr>
        <w:b/>
        <w:color w:val="808080"/>
        <w:sz w:val="32"/>
        <w:szCs w:val="32"/>
      </w:rPr>
      <w:t>Wahroonga After School Care Centre Incorporated</w:t>
    </w:r>
  </w:p>
  <w:p w14:paraId="2A53F469" w14:textId="77777777" w:rsidR="006C1426" w:rsidRDefault="006C1426">
    <w:pPr>
      <w:pBdr>
        <w:top w:val="nil"/>
        <w:left w:val="nil"/>
        <w:bottom w:val="nil"/>
        <w:right w:val="nil"/>
        <w:between w:val="nil"/>
      </w:pBdr>
      <w:tabs>
        <w:tab w:val="center" w:pos="4513"/>
        <w:tab w:val="right" w:pos="9026"/>
      </w:tabs>
      <w:spacing w:after="0" w:line="240" w:lineRule="auto"/>
      <w:jc w:val="center"/>
      <w:rPr>
        <w:b/>
        <w:color w:val="808080"/>
      </w:rPr>
    </w:pPr>
  </w:p>
  <w:p w14:paraId="71D4351C" w14:textId="77777777" w:rsidR="006C1426" w:rsidRDefault="00000000">
    <w:pPr>
      <w:pBdr>
        <w:top w:val="nil"/>
        <w:left w:val="nil"/>
        <w:bottom w:val="single" w:sz="24" w:space="1" w:color="808080"/>
        <w:right w:val="nil"/>
        <w:between w:val="nil"/>
      </w:pBdr>
      <w:tabs>
        <w:tab w:val="center" w:pos="4513"/>
        <w:tab w:val="right" w:pos="9026"/>
        <w:tab w:val="right" w:pos="9356"/>
      </w:tabs>
      <w:spacing w:after="0" w:line="240" w:lineRule="auto"/>
      <w:ind w:left="-426" w:right="-330" w:firstLine="426"/>
      <w:jc w:val="center"/>
      <w:rPr>
        <w:i/>
        <w:color w:val="000000"/>
      </w:rPr>
    </w:pPr>
    <w:r>
      <w:rPr>
        <w:i/>
        <w:color w:val="808080"/>
      </w:rPr>
      <w:t>P.O. Box 489, Wahroonga, N.S.W 2076               Phone:  0428 914 394</w:t>
    </w:r>
  </w:p>
  <w:p w14:paraId="7506729F" w14:textId="77777777" w:rsidR="006C1426" w:rsidRDefault="006C1426">
    <w:pPr>
      <w:pBdr>
        <w:top w:val="nil"/>
        <w:left w:val="nil"/>
        <w:bottom w:val="nil"/>
        <w:right w:val="nil"/>
        <w:between w:val="nil"/>
      </w:pBdr>
      <w:tabs>
        <w:tab w:val="center" w:pos="4513"/>
        <w:tab w:val="right" w:pos="9026"/>
      </w:tabs>
      <w:spacing w:after="0"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D41F52"/>
    <w:multiLevelType w:val="multilevel"/>
    <w:tmpl w:val="8766DA00"/>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1C441195"/>
    <w:multiLevelType w:val="multilevel"/>
    <w:tmpl w:val="6DA00A5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2206087C"/>
    <w:multiLevelType w:val="multilevel"/>
    <w:tmpl w:val="6C686FA4"/>
    <w:lvl w:ilvl="0">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41BB70B1"/>
    <w:multiLevelType w:val="multilevel"/>
    <w:tmpl w:val="FDD0B772"/>
    <w:lvl w:ilvl="0">
      <w:start w:val="1"/>
      <w:numFmt w:val="bullet"/>
      <w:lvlText w:val="●"/>
      <w:lvlJc w:val="left"/>
      <w:pPr>
        <w:ind w:left="1440" w:hanging="360"/>
      </w:pPr>
      <w:rPr>
        <w:rFonts w:ascii="Noto Sans Symbols" w:eastAsia="Noto Sans Symbols" w:hAnsi="Noto Sans Symbols" w:cs="Noto Sans Symbols"/>
      </w:r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abstractNum w:abstractNumId="4" w15:restartNumberingAfterBreak="0">
    <w:nsid w:val="42C13445"/>
    <w:multiLevelType w:val="multilevel"/>
    <w:tmpl w:val="EF8ECF64"/>
    <w:lvl w:ilvl="0">
      <w:start w:val="1"/>
      <w:numFmt w:val="bullet"/>
      <w:lvlText w:val="●"/>
      <w:lvlJc w:val="left"/>
      <w:pPr>
        <w:ind w:left="1440" w:hanging="360"/>
      </w:pPr>
      <w:rPr>
        <w:rFonts w:ascii="Noto Sans Symbols" w:eastAsia="Noto Sans Symbols" w:hAnsi="Noto Sans Symbols" w:cs="Noto Sans Symbols"/>
      </w:r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abstractNum w:abstractNumId="5" w15:restartNumberingAfterBreak="0">
    <w:nsid w:val="43E73809"/>
    <w:multiLevelType w:val="multilevel"/>
    <w:tmpl w:val="F538FB0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 w15:restartNumberingAfterBreak="0">
    <w:nsid w:val="482B4EC8"/>
    <w:multiLevelType w:val="multilevel"/>
    <w:tmpl w:val="1DFCCFF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1601840596">
    <w:abstractNumId w:val="4"/>
  </w:num>
  <w:num w:numId="2" w16cid:durableId="1119683577">
    <w:abstractNumId w:val="5"/>
  </w:num>
  <w:num w:numId="3" w16cid:durableId="1106078820">
    <w:abstractNumId w:val="2"/>
  </w:num>
  <w:num w:numId="4" w16cid:durableId="74253216">
    <w:abstractNumId w:val="0"/>
  </w:num>
  <w:num w:numId="5" w16cid:durableId="1406419170">
    <w:abstractNumId w:val="6"/>
  </w:num>
  <w:num w:numId="6" w16cid:durableId="627584866">
    <w:abstractNumId w:val="1"/>
  </w:num>
  <w:num w:numId="7" w16cid:durableId="190522021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C1426"/>
    <w:rsid w:val="003977F2"/>
    <w:rsid w:val="004561EE"/>
    <w:rsid w:val="006C1426"/>
    <w:rsid w:val="007E5A8C"/>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B3E5A0"/>
  <w15:docId w15:val="{1D880845-05A7-40F3-9F2D-B78876E694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AU" w:eastAsia="en-AU"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spacing w:after="120" w:line="240" w:lineRule="auto"/>
      <w:outlineLvl w:val="0"/>
    </w:pPr>
    <w:rPr>
      <w:rFonts w:ascii="Times New Roman" w:eastAsia="Times New Roman" w:hAnsi="Times New Roman" w:cs="Times New Roman"/>
      <w:b/>
      <w:sz w:val="28"/>
      <w:szCs w:val="2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before="480" w:after="120"/>
    </w:pPr>
    <w:rPr>
      <w:b/>
      <w:sz w:val="72"/>
      <w:szCs w:val="72"/>
    </w:rPr>
  </w:style>
  <w:style w:type="table" w:customStyle="1" w:styleId="TableNormal1">
    <w:name w:val="TableNormal"/>
    <w:tblPr>
      <w:tblCellMar>
        <w:top w:w="0" w:type="dxa"/>
        <w:left w:w="0" w:type="dxa"/>
        <w:bottom w:w="0" w:type="dxa"/>
        <w:right w:w="0" w:type="dxa"/>
      </w:tblCellMar>
    </w:tblPr>
  </w:style>
  <w:style w:type="table" w:customStyle="1" w:styleId="TableNormal2">
    <w:name w:val="TableNormal"/>
    <w:tblPr>
      <w:tblCellMar>
        <w:top w:w="0" w:type="dxa"/>
        <w:left w:w="0" w:type="dxa"/>
        <w:bottom w:w="0" w:type="dxa"/>
        <w:right w:w="0" w:type="dxa"/>
      </w:tblCellMar>
    </w:tblPr>
  </w:style>
  <w:style w:type="paragraph" w:styleId="Header">
    <w:name w:val="header"/>
    <w:basedOn w:val="Normal"/>
    <w:link w:val="HeaderChar"/>
    <w:uiPriority w:val="99"/>
    <w:unhideWhenUsed/>
    <w:rsid w:val="00B37F78"/>
    <w:pPr>
      <w:tabs>
        <w:tab w:val="center" w:pos="4513"/>
        <w:tab w:val="right" w:pos="9026"/>
      </w:tabs>
      <w:spacing w:after="0" w:line="240" w:lineRule="auto"/>
    </w:pPr>
  </w:style>
  <w:style w:type="character" w:customStyle="1" w:styleId="HeaderChar">
    <w:name w:val="Header Char"/>
    <w:basedOn w:val="DefaultParagraphFont"/>
    <w:link w:val="Header"/>
    <w:uiPriority w:val="99"/>
    <w:rsid w:val="00B37F78"/>
  </w:style>
  <w:style w:type="paragraph" w:styleId="Footer">
    <w:name w:val="footer"/>
    <w:basedOn w:val="Normal"/>
    <w:link w:val="FooterChar"/>
    <w:uiPriority w:val="99"/>
    <w:unhideWhenUsed/>
    <w:rsid w:val="00B37F78"/>
    <w:pPr>
      <w:tabs>
        <w:tab w:val="center" w:pos="4513"/>
        <w:tab w:val="right" w:pos="9026"/>
      </w:tabs>
      <w:spacing w:after="0" w:line="240" w:lineRule="auto"/>
    </w:pPr>
  </w:style>
  <w:style w:type="character" w:customStyle="1" w:styleId="FooterChar">
    <w:name w:val="Footer Char"/>
    <w:basedOn w:val="DefaultParagraphFont"/>
    <w:link w:val="Footer"/>
    <w:uiPriority w:val="99"/>
    <w:rsid w:val="00B37F78"/>
  </w:style>
  <w:style w:type="paragraph" w:styleId="BalloonText">
    <w:name w:val="Balloon Text"/>
    <w:basedOn w:val="Normal"/>
    <w:link w:val="BalloonTextChar"/>
    <w:uiPriority w:val="99"/>
    <w:semiHidden/>
    <w:unhideWhenUsed/>
    <w:rsid w:val="00B37F7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37F78"/>
    <w:rPr>
      <w:rFonts w:ascii="Tahoma" w:hAnsi="Tahoma" w:cs="Tahoma"/>
      <w:sz w:val="16"/>
      <w:szCs w:val="16"/>
    </w:rPr>
  </w:style>
  <w:style w:type="table" w:styleId="TableGrid">
    <w:name w:val="Table Grid"/>
    <w:basedOn w:val="TableNormal"/>
    <w:uiPriority w:val="59"/>
    <w:rsid w:val="00614E2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D76B08"/>
    <w:pPr>
      <w:ind w:left="720"/>
      <w:contextualSpacing/>
    </w:pPr>
  </w:style>
  <w:style w:type="character" w:customStyle="1" w:styleId="Heading1Char">
    <w:name w:val="Heading 1 Char"/>
    <w:basedOn w:val="DefaultParagraphFont"/>
    <w:link w:val="Heading1"/>
    <w:rsid w:val="00F7485D"/>
    <w:rPr>
      <w:rFonts w:ascii="Times New Roman" w:eastAsia="Times New Roman" w:hAnsi="Times New Roman" w:cs="Times New Roman"/>
      <w:b/>
      <w:kern w:val="28"/>
      <w:sz w:val="28"/>
      <w:szCs w:val="20"/>
    </w:rPr>
  </w:style>
  <w:style w:type="paragraph" w:styleId="NormalWeb">
    <w:name w:val="Normal (Web)"/>
    <w:basedOn w:val="Normal"/>
    <w:uiPriority w:val="99"/>
    <w:semiHidden/>
    <w:unhideWhenUsed/>
    <w:rsid w:val="0044532B"/>
    <w:pPr>
      <w:spacing w:before="100" w:beforeAutospacing="1" w:after="100" w:afterAutospacing="1" w:line="240" w:lineRule="auto"/>
    </w:pPr>
    <w:rPr>
      <w:rFonts w:ascii="Times New Roman" w:eastAsia="Times New Roman" w:hAnsi="Times New Roman" w:cs="Times New Roman"/>
      <w:sz w:val="24"/>
      <w:szCs w:val="24"/>
    </w:rPr>
  </w:style>
  <w:style w:type="table" w:customStyle="1" w:styleId="a">
    <w:basedOn w:val="TableNormal"/>
    <w:pPr>
      <w:spacing w:after="0" w:line="240" w:lineRule="auto"/>
    </w:pPr>
    <w:tblPr>
      <w:tblStyleRowBandSize w:val="1"/>
      <w:tblStyleColBandSize w:val="1"/>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CellMar>
        <w:left w:w="115" w:type="dxa"/>
        <w:right w:w="115" w:type="dxa"/>
      </w:tblCellMar>
    </w:tblPr>
  </w:style>
  <w:style w:type="table" w:customStyle="1" w:styleId="a2">
    <w:basedOn w:val="TableNormal"/>
    <w:pPr>
      <w:spacing w:after="0" w:line="240" w:lineRule="auto"/>
    </w:pPr>
    <w:tblPr>
      <w:tblStyleRowBandSize w:val="1"/>
      <w:tblStyleColBandSize w:val="1"/>
    </w:tblPr>
  </w:style>
  <w:style w:type="table" w:customStyle="1" w:styleId="a3">
    <w:basedOn w:val="TableNormal"/>
    <w:tblPr>
      <w:tblStyleRowBandSize w:val="1"/>
      <w:tblStyleColBandSize w:val="1"/>
      <w:tblCellMar>
        <w:left w:w="115" w:type="dxa"/>
        <w:right w:w="115" w:type="dxa"/>
      </w:tblCellMar>
    </w:tblPr>
  </w:style>
  <w:style w:type="table" w:customStyle="1" w:styleId="a4">
    <w:basedOn w:val="TableNormal"/>
    <w:tblPr>
      <w:tblStyleRowBandSize w:val="1"/>
      <w:tblStyleColBandSize w:val="1"/>
      <w:tblCellMar>
        <w:left w:w="115" w:type="dxa"/>
        <w:right w:w="115" w:type="dxa"/>
      </w:tblCellMar>
    </w:tbl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5">
    <w:basedOn w:val="TableNormal"/>
    <w:pPr>
      <w:spacing w:after="0" w:line="240" w:lineRule="auto"/>
    </w:pPr>
    <w:tblPr>
      <w:tblStyleRowBandSize w:val="1"/>
      <w:tblStyleColBandSize w:val="1"/>
    </w:tblPr>
  </w:style>
  <w:style w:type="table" w:customStyle="1" w:styleId="a6">
    <w:basedOn w:val="TableNormal"/>
    <w:tblPr>
      <w:tblStyleRowBandSize w:val="1"/>
      <w:tblStyleColBandSize w:val="1"/>
      <w:tblCellMar>
        <w:left w:w="115" w:type="dxa"/>
        <w:right w:w="115" w:type="dxa"/>
      </w:tblCellMar>
    </w:tblPr>
  </w:style>
  <w:style w:type="table" w:customStyle="1" w:styleId="a7">
    <w:basedOn w:val="TableNormal"/>
    <w:tblPr>
      <w:tblStyleRowBandSize w:val="1"/>
      <w:tblStyleColBandSize w:val="1"/>
      <w:tblCellMar>
        <w:left w:w="115"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JNCPGbD13q/UbxAtZguJ9W7aCyA==">CgMxLjAyDmguaDY2Nno3YTVpNGRqOAByITFuWmFyVU8xZzhIVmdKUElXRS1GNERVaEJEN01wdm01bg==</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1170</Words>
  <Characters>6673</Characters>
  <Application>Microsoft Office Word</Application>
  <DocSecurity>0</DocSecurity>
  <Lines>55</Lines>
  <Paragraphs>15</Paragraphs>
  <ScaleCrop>false</ScaleCrop>
  <Company/>
  <LinksUpToDate>false</LinksUpToDate>
  <CharactersWithSpaces>7828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 Markham</dc:creator>
  <cp:lastModifiedBy>Annarose Russell</cp:lastModifiedBy>
  <cp:revision>2</cp:revision>
  <dcterms:created xsi:type="dcterms:W3CDTF">2025-10-17T05:56:00Z</dcterms:created>
  <dcterms:modified xsi:type="dcterms:W3CDTF">2025-10-17T05:56:00Z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XPAuthor">
    <vt:lpwstr>Chris Markham</vt:lpwstr>
  </property>
  <property fmtid="{D5CDD505-2E9C-101B-9397-08002B2CF9AE}" pid="3" name="AXPDataClassification">
    <vt:lpwstr>AXP Internal</vt:lpwstr>
  </property>
  <property fmtid="{D5CDD505-2E9C-101B-9397-08002B2CF9AE}" pid="4" name="AXPDataClassificationForSearch">
    <vt:lpwstr>AXPInternal_UniqueSearchString</vt:lpwstr>
  </property>
</Properties>
</file>