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before="2" w:lineRule="auto"/>
        <w:rPr>
          <w:sz w:val="23"/>
          <w:szCs w:val="23"/>
        </w:rPr>
      </w:pPr>
      <w:r w:rsidDel="00000000" w:rsidR="00000000" w:rsidRPr="00000000">
        <w:rPr>
          <w:rtl w:val="0"/>
        </w:rPr>
      </w:r>
    </w:p>
    <w:tbl>
      <w:tblPr>
        <w:tblStyle w:val="Table1"/>
        <w:tblW w:w="9728.0" w:type="dxa"/>
        <w:jc w:val="left"/>
        <w:tblInd w:w="148.0" w:type="dxa"/>
        <w:tblLayout w:type="fixed"/>
        <w:tblLook w:val="0000"/>
      </w:tblPr>
      <w:tblGrid>
        <w:gridCol w:w="1467"/>
        <w:gridCol w:w="538"/>
        <w:gridCol w:w="1811"/>
        <w:gridCol w:w="1254"/>
        <w:gridCol w:w="3062"/>
        <w:gridCol w:w="1596"/>
        <w:tblGridChange w:id="0">
          <w:tblGrid>
            <w:gridCol w:w="1467"/>
            <w:gridCol w:w="538"/>
            <w:gridCol w:w="1811"/>
            <w:gridCol w:w="1254"/>
            <w:gridCol w:w="3062"/>
            <w:gridCol w:w="1596"/>
          </w:tblGrid>
        </w:tblGridChange>
      </w:tblGrid>
      <w:tr>
        <w:trPr>
          <w:cantSplit w:val="0"/>
          <w:trHeight w:val="557" w:hRule="atLeast"/>
          <w:tblHeader w:val="0"/>
        </w:trPr>
        <w:tc>
          <w:tcPr>
            <w:tcBorders>
              <w:top w:color="c0c0c0" w:space="0" w:sz="5" w:val="single"/>
              <w:left w:color="c0c0c0" w:space="0" w:sz="5" w:val="single"/>
              <w:bottom w:color="c0c0c0" w:space="0" w:sz="5" w:val="single"/>
              <w:right w:color="c0c0c0" w:space="0" w:sz="5" w:val="single"/>
            </w:tcBorders>
          </w:tcPr>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8" w:line="240" w:lineRule="auto"/>
              <w:ind w:left="102" w:right="0" w:firstLine="0"/>
              <w:jc w:val="left"/>
              <w:rPr>
                <w:rFonts w:ascii="Calibri" w:cs="Calibri" w:eastAsia="Calibri" w:hAnsi="Calibri"/>
                <w:b w:val="0"/>
                <w:bCs w:val="0"/>
                <w:i w:val="0"/>
                <w:iCs w:val="0"/>
                <w:smallCaps w:val="0"/>
                <w:strike w:val="0"/>
                <w:color w:val="000000"/>
                <w:sz w:val="24"/>
                <w:szCs w:val="24"/>
                <w:highlight w:val="white"/>
                <w:u w:val="none"/>
                <w:vertAlign w:val="baseline"/>
              </w:rPr>
            </w:pPr>
            <w:r w:rsidDel="00000000" w:rsidR="00000000" w:rsidRPr="00000000">
              <w:rPr>
                <w:rFonts w:ascii="Calibri" w:cs="Calibri" w:eastAsia="Calibri" w:hAnsi="Calibri"/>
                <w:b w:val="1"/>
                <w:bCs w:val="1"/>
                <w:i w:val="0"/>
                <w:iCs w:val="0"/>
                <w:smallCaps w:val="0"/>
                <w:strike w:val="0"/>
                <w:color w:val="000000"/>
                <w:sz w:val="24"/>
                <w:szCs w:val="24"/>
                <w:highlight w:val="white"/>
                <w:u w:val="none"/>
                <w:vertAlign w:val="baseline"/>
                <w:rtl w:val="0"/>
              </w:rPr>
              <w:t xml:space="preserve">Title:</w:t>
            </w:r>
            <w:r w:rsidDel="00000000" w:rsidR="00000000" w:rsidRPr="00000000">
              <w:rPr>
                <w:rtl w:val="0"/>
              </w:rPr>
            </w:r>
          </w:p>
        </w:tc>
        <w:tc>
          <w:tcPr>
            <w:gridSpan w:val="5"/>
            <w:tcBorders>
              <w:top w:color="c0c0c0" w:space="0" w:sz="5" w:val="single"/>
              <w:left w:color="c0c0c0" w:space="0" w:sz="5" w:val="single"/>
              <w:bottom w:color="c0c0c0" w:space="0" w:sz="5" w:val="single"/>
              <w:right w:color="c0c0c0" w:space="0" w:sz="5" w:val="single"/>
            </w:tcBorders>
          </w:tcPr>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8" w:line="240" w:lineRule="auto"/>
              <w:ind w:left="102" w:right="0" w:firstLine="0"/>
              <w:jc w:val="left"/>
              <w:rPr>
                <w:rFonts w:ascii="Calibri" w:cs="Calibri" w:eastAsia="Calibri" w:hAnsi="Calibri"/>
                <w:b w:val="0"/>
                <w:bCs w:val="0"/>
                <w:i w:val="0"/>
                <w:iCs w:val="0"/>
                <w:smallCaps w:val="0"/>
                <w:strike w:val="0"/>
                <w:color w:val="000000"/>
                <w:sz w:val="24"/>
                <w:szCs w:val="24"/>
                <w:highlight w:val="white"/>
                <w:u w:val="single"/>
                <w:vertAlign w:val="baseline"/>
              </w:rPr>
            </w:pPr>
            <w:r w:rsidDel="00000000" w:rsidR="00000000" w:rsidRPr="00000000">
              <w:rPr>
                <w:rFonts w:ascii="Calibri" w:cs="Calibri" w:eastAsia="Calibri" w:hAnsi="Calibri"/>
                <w:b w:val="0"/>
                <w:bCs w:val="0"/>
                <w:i w:val="0"/>
                <w:iCs w:val="0"/>
                <w:smallCaps w:val="0"/>
                <w:strike w:val="0"/>
                <w:color w:val="000000"/>
                <w:sz w:val="24"/>
                <w:szCs w:val="24"/>
                <w:highlight w:val="white"/>
                <w:u w:val="single"/>
                <w:vertAlign w:val="baseline"/>
                <w:rtl w:val="0"/>
              </w:rPr>
              <w:t xml:space="preserve">Professional Code of Conduct Policy</w:t>
            </w:r>
          </w:p>
        </w:tc>
      </w:tr>
      <w:tr>
        <w:trPr>
          <w:cantSplit w:val="0"/>
          <w:trHeight w:val="264" w:hRule="atLeast"/>
          <w:tblHeader w:val="0"/>
        </w:trPr>
        <w:tc>
          <w:tcPr>
            <w:tcBorders>
              <w:top w:color="c0c0c0" w:space="0" w:sz="5" w:val="single"/>
              <w:left w:color="c0c0c0" w:space="0" w:sz="5" w:val="single"/>
              <w:bottom w:color="c0c0c0" w:space="0" w:sz="5" w:val="single"/>
              <w:right w:color="c0c0c0" w:space="0" w:sz="5" w:val="single"/>
            </w:tcBorders>
          </w:tcPr>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2" w:right="0" w:firstLine="0"/>
              <w:jc w:val="left"/>
              <w:rPr>
                <w:rFonts w:ascii="Calibri" w:cs="Calibri" w:eastAsia="Calibri" w:hAnsi="Calibri"/>
                <w:b w:val="0"/>
                <w:bCs w:val="0"/>
                <w:i w:val="0"/>
                <w:iCs w:val="0"/>
                <w:smallCaps w:val="0"/>
                <w:strike w:val="0"/>
                <w:color w:val="000000"/>
                <w:sz w:val="22"/>
                <w:szCs w:val="22"/>
                <w:highlight w:val="white"/>
                <w:u w:val="none"/>
                <w:vertAlign w:val="baseline"/>
              </w:rPr>
            </w:pPr>
            <w:r w:rsidDel="00000000" w:rsidR="00000000" w:rsidRPr="00000000">
              <w:rPr>
                <w:rFonts w:ascii="Calibri" w:cs="Calibri" w:eastAsia="Calibri" w:hAnsi="Calibri"/>
                <w:b w:val="1"/>
                <w:bCs w:val="1"/>
                <w:i w:val="0"/>
                <w:iCs w:val="0"/>
                <w:smallCaps w:val="0"/>
                <w:strike w:val="0"/>
                <w:color w:val="000000"/>
                <w:sz w:val="22"/>
                <w:szCs w:val="22"/>
                <w:highlight w:val="white"/>
                <w:u w:val="none"/>
                <w:vertAlign w:val="baseline"/>
                <w:rtl w:val="0"/>
              </w:rPr>
              <w:t xml:space="preserve">Version:</w:t>
            </w:r>
            <w:r w:rsidDel="00000000" w:rsidR="00000000" w:rsidRPr="00000000">
              <w:rPr>
                <w:rtl w:val="0"/>
              </w:rPr>
            </w:r>
          </w:p>
        </w:tc>
        <w:tc>
          <w:tcPr>
            <w:tcBorders>
              <w:top w:color="c0c0c0" w:space="0" w:sz="5" w:val="single"/>
              <w:left w:color="c0c0c0" w:space="0" w:sz="5" w:val="single"/>
              <w:bottom w:color="c0c0c0" w:space="0" w:sz="5" w:val="single"/>
              <w:right w:color="c0c0c0" w:space="0" w:sz="5" w:val="single"/>
            </w:tcBorders>
          </w:tcPr>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4" w:right="0" w:firstLine="0"/>
              <w:jc w:val="left"/>
              <w:rPr>
                <w:rFonts w:ascii="Calibri" w:cs="Calibri" w:eastAsia="Calibri" w:hAnsi="Calibri"/>
                <w:b w:val="0"/>
                <w:bCs w:val="0"/>
                <w:i w:val="0"/>
                <w:iCs w:val="0"/>
                <w:smallCaps w:val="0"/>
                <w:strike w:val="0"/>
                <w:color w:val="000000"/>
                <w:sz w:val="22"/>
                <w:szCs w:val="22"/>
                <w:highlight w:val="white"/>
                <w:u w:val="none"/>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5.0</w:t>
            </w:r>
          </w:p>
        </w:tc>
        <w:tc>
          <w:tcPr>
            <w:tcBorders>
              <w:top w:color="c0c0c0" w:space="0" w:sz="5" w:val="single"/>
              <w:left w:color="c0c0c0" w:space="0" w:sz="5" w:val="single"/>
              <w:bottom w:color="c0c0c0" w:space="0" w:sz="5" w:val="single"/>
              <w:right w:color="c0c0c0" w:space="0" w:sz="5" w:val="single"/>
            </w:tcBorders>
          </w:tcPr>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51" w:right="0" w:firstLine="0"/>
              <w:jc w:val="left"/>
              <w:rPr>
                <w:rFonts w:ascii="Calibri" w:cs="Calibri" w:eastAsia="Calibri" w:hAnsi="Calibri"/>
                <w:b w:val="0"/>
                <w:bCs w:val="0"/>
                <w:i w:val="0"/>
                <w:iCs w:val="0"/>
                <w:smallCaps w:val="0"/>
                <w:strike w:val="0"/>
                <w:color w:val="000000"/>
                <w:sz w:val="22"/>
                <w:szCs w:val="22"/>
                <w:highlight w:val="white"/>
                <w:u w:val="none"/>
                <w:vertAlign w:val="baseline"/>
              </w:rPr>
            </w:pPr>
            <w:r w:rsidDel="00000000" w:rsidR="00000000" w:rsidRPr="00000000">
              <w:rPr>
                <w:rFonts w:ascii="Calibri" w:cs="Calibri" w:eastAsia="Calibri" w:hAnsi="Calibri"/>
                <w:b w:val="1"/>
                <w:bCs w:val="1"/>
                <w:i w:val="0"/>
                <w:iCs w:val="0"/>
                <w:smallCaps w:val="0"/>
                <w:strike w:val="0"/>
                <w:color w:val="000000"/>
                <w:sz w:val="22"/>
                <w:szCs w:val="22"/>
                <w:highlight w:val="white"/>
                <w:u w:val="none"/>
                <w:vertAlign w:val="baseline"/>
                <w:rtl w:val="0"/>
              </w:rPr>
              <w:t xml:space="preserve">Last Edited:</w:t>
            </w:r>
            <w:r w:rsidDel="00000000" w:rsidR="00000000" w:rsidRPr="00000000">
              <w:rPr>
                <w:rtl w:val="0"/>
              </w:rPr>
            </w:r>
          </w:p>
        </w:tc>
        <w:tc>
          <w:tcPr>
            <w:tcBorders>
              <w:top w:color="c0c0c0" w:space="0" w:sz="5" w:val="single"/>
              <w:left w:color="c0c0c0" w:space="0" w:sz="5" w:val="single"/>
              <w:bottom w:color="c0c0c0" w:space="0" w:sz="5" w:val="single"/>
              <w:right w:color="c0c0c0" w:space="0" w:sz="5" w:val="single"/>
            </w:tcBorders>
          </w:tcPr>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27" w:right="0" w:firstLine="0"/>
              <w:jc w:val="left"/>
              <w:rPr>
                <w:rFonts w:ascii="Calibri" w:cs="Calibri" w:eastAsia="Calibri" w:hAnsi="Calibri"/>
                <w:b w:val="0"/>
                <w:bCs w:val="0"/>
                <w:i w:val="0"/>
                <w:iCs w:val="0"/>
                <w:smallCaps w:val="0"/>
                <w:strike w:val="0"/>
                <w:color w:val="000000"/>
                <w:sz w:val="22"/>
                <w:szCs w:val="22"/>
                <w:highlight w:val="white"/>
                <w:u w:val="none"/>
                <w:vertAlign w:val="baseline"/>
              </w:rPr>
            </w:pPr>
            <w:r w:rsidDel="00000000" w:rsidR="00000000" w:rsidRPr="00000000">
              <w:rPr>
                <w:highlight w:val="white"/>
                <w:rtl w:val="0"/>
              </w:rPr>
              <w:t xml:space="preserve">June 25</w:t>
            </w:r>
            <w:r w:rsidDel="00000000" w:rsidR="00000000" w:rsidRPr="00000000">
              <w:rPr>
                <w:rtl w:val="0"/>
              </w:rPr>
            </w:r>
          </w:p>
        </w:tc>
        <w:tc>
          <w:tcPr>
            <w:tcBorders>
              <w:top w:color="c0c0c0" w:space="0" w:sz="5" w:val="single"/>
              <w:left w:color="c0c0c0" w:space="0" w:sz="5" w:val="single"/>
              <w:bottom w:color="c0c0c0" w:space="0" w:sz="5" w:val="single"/>
              <w:right w:color="c0c0c0" w:space="0" w:sz="5" w:val="single"/>
            </w:tcBorders>
          </w:tcPr>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2" w:right="0" w:firstLine="0"/>
              <w:jc w:val="left"/>
              <w:rPr>
                <w:rFonts w:ascii="Calibri" w:cs="Calibri" w:eastAsia="Calibri" w:hAnsi="Calibri"/>
                <w:b w:val="0"/>
                <w:bCs w:val="0"/>
                <w:i w:val="0"/>
                <w:iCs w:val="0"/>
                <w:smallCaps w:val="0"/>
                <w:strike w:val="0"/>
                <w:color w:val="000000"/>
                <w:sz w:val="22"/>
                <w:szCs w:val="22"/>
                <w:highlight w:val="white"/>
                <w:u w:val="none"/>
                <w:vertAlign w:val="baseline"/>
              </w:rPr>
            </w:pPr>
            <w:r w:rsidDel="00000000" w:rsidR="00000000" w:rsidRPr="00000000">
              <w:rPr>
                <w:rFonts w:ascii="Calibri" w:cs="Calibri" w:eastAsia="Calibri" w:hAnsi="Calibri"/>
                <w:b w:val="1"/>
                <w:bCs w:val="1"/>
                <w:i w:val="0"/>
                <w:iCs w:val="0"/>
                <w:smallCaps w:val="0"/>
                <w:strike w:val="0"/>
                <w:color w:val="000000"/>
                <w:sz w:val="22"/>
                <w:szCs w:val="22"/>
                <w:highlight w:val="white"/>
                <w:u w:val="none"/>
                <w:vertAlign w:val="baseline"/>
                <w:rtl w:val="0"/>
              </w:rPr>
              <w:t xml:space="preserve">Approved by Committee:</w:t>
            </w:r>
            <w:r w:rsidDel="00000000" w:rsidR="00000000" w:rsidRPr="00000000">
              <w:rPr>
                <w:rtl w:val="0"/>
              </w:rPr>
            </w:r>
          </w:p>
        </w:tc>
        <w:tc>
          <w:tcPr>
            <w:tcBorders>
              <w:top w:color="c0c0c0" w:space="0" w:sz="5" w:val="single"/>
              <w:left w:color="c0c0c0" w:space="0" w:sz="5" w:val="single"/>
              <w:bottom w:color="c0c0c0" w:space="0" w:sz="5" w:val="single"/>
              <w:right w:color="c0c0c0" w:space="0" w:sz="5" w:val="single"/>
            </w:tcBorders>
          </w:tcPr>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
                <w:szCs w:val="22"/>
                <w:highlight w:val="white"/>
                <w:u w:val="none"/>
                <w:vertAlign w:val="baseline"/>
              </w:rPr>
            </w:pPr>
            <w:r w:rsidDel="00000000" w:rsidR="00000000" w:rsidRPr="00000000">
              <w:rPr>
                <w:highlight w:val="white"/>
                <w:rtl w:val="0"/>
              </w:rPr>
              <w:t xml:space="preserve">November 25</w:t>
            </w:r>
            <w:r w:rsidDel="00000000" w:rsidR="00000000" w:rsidRPr="00000000">
              <w:rPr>
                <w:rtl w:val="0"/>
              </w:rPr>
            </w:r>
          </w:p>
        </w:tc>
      </w:tr>
      <w:tr>
        <w:trPr>
          <w:cantSplit w:val="0"/>
          <w:trHeight w:val="1516" w:hRule="atLeast"/>
          <w:tblHeader w:val="0"/>
        </w:trPr>
        <w:tc>
          <w:tcPr>
            <w:tcBorders>
              <w:top w:color="c0c0c0" w:space="0" w:sz="5" w:val="single"/>
              <w:left w:color="c0c0c0" w:space="0" w:sz="5" w:val="single"/>
              <w:bottom w:color="c0c0c0" w:space="0" w:sz="5" w:val="single"/>
              <w:right w:color="c0c0c0" w:space="0" w:sz="5" w:val="single"/>
            </w:tcBorders>
          </w:tcPr>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1" w:line="240" w:lineRule="auto"/>
              <w:ind w:left="102" w:right="0" w:firstLine="0"/>
              <w:jc w:val="left"/>
              <w:rPr>
                <w:rFonts w:ascii="Calibri" w:cs="Calibri" w:eastAsia="Calibri" w:hAnsi="Calibri"/>
                <w:b w:val="0"/>
                <w:bCs w:val="0"/>
                <w:i w:val="0"/>
                <w:iCs w:val="0"/>
                <w:smallCaps w:val="0"/>
                <w:strike w:val="0"/>
                <w:color w:val="000000"/>
                <w:sz w:val="24"/>
                <w:szCs w:val="24"/>
                <w:highlight w:val="white"/>
                <w:u w:val="none"/>
                <w:vertAlign w:val="baseline"/>
              </w:rPr>
            </w:pPr>
            <w:r w:rsidDel="00000000" w:rsidR="00000000" w:rsidRPr="00000000">
              <w:rPr>
                <w:rFonts w:ascii="Calibri" w:cs="Calibri" w:eastAsia="Calibri" w:hAnsi="Calibri"/>
                <w:b w:val="1"/>
                <w:bCs w:val="1"/>
                <w:i w:val="0"/>
                <w:iCs w:val="0"/>
                <w:smallCaps w:val="0"/>
                <w:strike w:val="0"/>
                <w:color w:val="000000"/>
                <w:sz w:val="24"/>
                <w:szCs w:val="24"/>
                <w:highlight w:val="white"/>
                <w:u w:val="none"/>
                <w:vertAlign w:val="baseline"/>
                <w:rtl w:val="0"/>
              </w:rPr>
              <w:t xml:space="preserve">Purpose:</w:t>
            </w:r>
            <w:r w:rsidDel="00000000" w:rsidR="00000000" w:rsidRPr="00000000">
              <w:rPr>
                <w:rtl w:val="0"/>
              </w:rPr>
            </w:r>
          </w:p>
        </w:tc>
        <w:tc>
          <w:tcPr>
            <w:gridSpan w:val="5"/>
            <w:tcBorders>
              <w:top w:color="c0c0c0" w:space="0" w:sz="5" w:val="single"/>
              <w:left w:color="c0c0c0" w:space="0" w:sz="5" w:val="single"/>
              <w:bottom w:color="c0c0c0" w:space="0" w:sz="5" w:val="single"/>
              <w:right w:color="c0c0c0" w:space="0" w:sz="5" w:val="single"/>
            </w:tcBorders>
          </w:tcPr>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1" w:line="240" w:lineRule="auto"/>
              <w:ind w:left="102" w:right="537" w:firstLine="0"/>
              <w:jc w:val="left"/>
              <w:rPr>
                <w:rFonts w:ascii="Calibri" w:cs="Calibri" w:eastAsia="Calibri" w:hAnsi="Calibri"/>
                <w:b w:val="0"/>
                <w:bCs w:val="0"/>
                <w:i w:val="0"/>
                <w:iCs w:val="0"/>
                <w:smallCaps w:val="0"/>
                <w:strike w:val="0"/>
                <w:color w:val="4f81bd"/>
                <w:highlight w:val="white"/>
                <w:u w:val="none"/>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The purpose of this policy is to provide an understanding that as Educators at Wahroonga After School Care Centre we are committed to providing and fostering secure respectful and reciprocal </w:t>
            </w:r>
            <w:r w:rsidDel="00000000" w:rsidR="00000000" w:rsidRPr="00000000">
              <w:rPr>
                <w:highlight w:val="white"/>
                <w:rtl w:val="0"/>
              </w:rPr>
              <w:t xml:space="preserve">relationships</w:t>
            </w: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 with all Educators, children, families and the communi</w:t>
            </w: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ty</w:t>
            </w:r>
            <w:r w:rsidDel="00000000" w:rsidR="00000000" w:rsidRPr="00000000">
              <w:rPr>
                <w:highlight w:val="white"/>
                <w:rtl w:val="0"/>
              </w:rPr>
              <w:t xml:space="preserve">,whilst providing a child safe environment.</w:t>
            </w:r>
            <w:r w:rsidDel="00000000" w:rsidR="00000000" w:rsidRPr="00000000">
              <w:rPr>
                <w:rtl w:val="0"/>
              </w:rPr>
            </w:r>
          </w:p>
        </w:tc>
      </w:tr>
    </w:tbl>
    <w:p w:rsidR="00000000" w:rsidDel="00000000" w:rsidP="00000000" w:rsidRDefault="00000000" w:rsidRPr="00000000" w14:paraId="00000014">
      <w:pPr>
        <w:spacing w:before="44" w:lineRule="auto"/>
        <w:ind w:left="142" w:firstLine="0"/>
        <w:rPr>
          <w:sz w:val="28"/>
          <w:szCs w:val="28"/>
          <w:highlight w:val="white"/>
        </w:rPr>
      </w:pPr>
      <w:r w:rsidDel="00000000" w:rsidR="00000000" w:rsidRPr="00000000">
        <w:rPr>
          <w:b w:val="1"/>
          <w:bCs w:val="1"/>
          <w:sz w:val="28"/>
          <w:szCs w:val="28"/>
          <w:highlight w:val="white"/>
          <w:u w:val="single"/>
          <w:rtl w:val="0"/>
        </w:rPr>
        <w:t xml:space="preserve">Statement</w:t>
      </w:r>
      <w:r w:rsidDel="00000000" w:rsidR="00000000" w:rsidRPr="00000000">
        <w:rPr>
          <w:rtl w:val="0"/>
        </w:rPr>
      </w:r>
    </w:p>
    <w:p w:rsidR="00000000" w:rsidDel="00000000" w:rsidP="00000000" w:rsidRDefault="00000000" w:rsidRPr="00000000" w14:paraId="00000015">
      <w:pPr>
        <w:pStyle w:val="Heading1"/>
        <w:spacing w:after="240" w:before="56" w:lineRule="auto"/>
        <w:ind w:left="142" w:firstLine="0"/>
        <w:rPr>
          <w:highlight w:val="white"/>
        </w:rPr>
      </w:pPr>
      <w:r w:rsidDel="00000000" w:rsidR="00000000" w:rsidRPr="00000000">
        <w:rPr>
          <w:rtl w:val="0"/>
        </w:rPr>
      </w:r>
    </w:p>
    <w:p w:rsidR="00000000" w:rsidDel="00000000" w:rsidP="00000000" w:rsidRDefault="00000000" w:rsidRPr="00000000" w14:paraId="00000016">
      <w:pPr>
        <w:pStyle w:val="Heading1"/>
        <w:spacing w:after="240" w:before="56" w:lineRule="auto"/>
        <w:ind w:left="142" w:firstLine="0"/>
        <w:rPr>
          <w:rFonts w:ascii="Calibri" w:cs="Calibri" w:eastAsia="Calibri" w:hAnsi="Calibri"/>
          <w:b w:val="0"/>
          <w:bCs w:val="0"/>
          <w:i w:val="0"/>
          <w:iCs w:val="0"/>
          <w:highlight w:val="white"/>
        </w:rPr>
      </w:pPr>
      <w:r w:rsidDel="00000000" w:rsidR="00000000" w:rsidRPr="00000000">
        <w:rPr>
          <w:rFonts w:ascii="Calibri" w:cs="Calibri" w:eastAsia="Calibri" w:hAnsi="Calibri"/>
          <w:highlight w:val="white"/>
          <w:rtl w:val="0"/>
        </w:rPr>
        <w:t xml:space="preserve">As Educators we believe in fostering secure, respectful, and reciprocal relationships and promoting safety, wellbeing and empowerment of children. We will do this by …</w:t>
      </w:r>
      <w:r w:rsidDel="00000000" w:rsidR="00000000" w:rsidRPr="00000000">
        <w:rPr>
          <w:rtl w:val="0"/>
        </w:rPr>
      </w:r>
    </w:p>
    <w:p w:rsidR="00000000" w:rsidDel="00000000" w:rsidP="00000000" w:rsidRDefault="00000000" w:rsidRPr="00000000" w14:paraId="00000017">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709"/>
        </w:tabs>
        <w:spacing w:after="0" w:before="0" w:line="240" w:lineRule="auto"/>
        <w:ind w:left="850.3937007874016" w:right="0" w:firstLine="141.73228346456682"/>
        <w:jc w:val="left"/>
        <w:rPr>
          <w:rFonts w:ascii="Calibri" w:cs="Calibri" w:eastAsia="Calibri" w:hAnsi="Calibri"/>
          <w:b w:val="0"/>
          <w:bCs w:val="0"/>
          <w:i w:val="0"/>
          <w:iCs w:val="0"/>
          <w:smallCaps w:val="0"/>
          <w:strike w:val="0"/>
          <w:color w:val="000000"/>
          <w:sz w:val="22"/>
          <w:szCs w:val="22"/>
          <w:highlight w:val="white"/>
          <w:vertAlign w:val="baseline"/>
        </w:rPr>
      </w:pPr>
      <w:r w:rsidDel="00000000" w:rsidR="00000000" w:rsidRPr="00000000">
        <w:rPr>
          <w:highlight w:val="white"/>
          <w:rtl w:val="0"/>
        </w:rPr>
        <w:t xml:space="preserve">Ensuring the rights and best interests of children are paramount in every decision and interaction made.</w:t>
      </w:r>
    </w:p>
    <w:p w:rsidR="00000000" w:rsidDel="00000000" w:rsidP="00000000" w:rsidRDefault="00000000" w:rsidRPr="00000000" w14:paraId="00000018">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709"/>
        </w:tabs>
        <w:spacing w:after="0" w:before="0" w:line="240" w:lineRule="auto"/>
        <w:ind w:left="850.3937007874016" w:right="0" w:firstLine="141.73228346456682"/>
        <w:jc w:val="left"/>
        <w:rPr>
          <w:rFonts w:ascii="Calibri" w:cs="Calibri" w:eastAsia="Calibri" w:hAnsi="Calibri"/>
          <w:b w:val="0"/>
          <w:bCs w:val="0"/>
          <w:i w:val="0"/>
          <w:iCs w:val="0"/>
          <w:smallCaps w:val="0"/>
          <w:strike w:val="0"/>
          <w:color w:val="000000"/>
          <w:sz w:val="22"/>
          <w:szCs w:val="22"/>
          <w:highlight w:val="white"/>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Creating a welcoming and friendly environment in our Centre.</w:t>
      </w:r>
    </w:p>
    <w:p w:rsidR="00000000" w:rsidDel="00000000" w:rsidP="00000000" w:rsidRDefault="00000000" w:rsidRPr="00000000" w14:paraId="00000019">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709"/>
        </w:tabs>
        <w:spacing w:after="0" w:before="0" w:line="240" w:lineRule="auto"/>
        <w:ind w:left="850.3937007874016" w:right="0" w:firstLine="141.73228346456682"/>
        <w:jc w:val="left"/>
        <w:rPr>
          <w:rFonts w:ascii="Calibri" w:cs="Calibri" w:eastAsia="Calibri" w:hAnsi="Calibri"/>
          <w:b w:val="0"/>
          <w:bCs w:val="0"/>
          <w:i w:val="0"/>
          <w:iCs w:val="0"/>
          <w:smallCaps w:val="0"/>
          <w:strike w:val="0"/>
          <w:color w:val="000000"/>
          <w:sz w:val="22"/>
          <w:szCs w:val="22"/>
          <w:highlight w:val="white"/>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Nurturing children’s optimism, happiness and sense of fun.</w:t>
      </w:r>
    </w:p>
    <w:p w:rsidR="00000000" w:rsidDel="00000000" w:rsidP="00000000" w:rsidRDefault="00000000" w:rsidRPr="00000000" w14:paraId="0000001A">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709"/>
        </w:tabs>
        <w:spacing w:after="0" w:before="0" w:line="240" w:lineRule="auto"/>
        <w:ind w:left="850.3937007874016" w:right="0" w:firstLine="141.73228346456682"/>
        <w:jc w:val="left"/>
        <w:rPr>
          <w:highlight w:val="white"/>
        </w:rPr>
      </w:pPr>
      <w:r w:rsidDel="00000000" w:rsidR="00000000" w:rsidRPr="00000000">
        <w:rPr>
          <w:highlight w:val="white"/>
          <w:rtl w:val="0"/>
        </w:rPr>
        <w:t xml:space="preserve">Being inclusive of all children and their families as well as fellow Educators  </w:t>
      </w:r>
    </w:p>
    <w:p w:rsidR="00000000" w:rsidDel="00000000" w:rsidP="00000000" w:rsidRDefault="00000000" w:rsidRPr="00000000" w14:paraId="0000001B">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9" w:line="266" w:lineRule="auto"/>
        <w:ind w:left="850.3937007874016" w:right="494" w:firstLine="141.73228346456682"/>
        <w:jc w:val="left"/>
        <w:rPr>
          <w:rFonts w:ascii="Calibri" w:cs="Calibri" w:eastAsia="Calibri" w:hAnsi="Calibri"/>
          <w:b w:val="0"/>
          <w:bCs w:val="0"/>
          <w:i w:val="0"/>
          <w:iCs w:val="0"/>
          <w:smallCaps w:val="0"/>
          <w:strike w:val="0"/>
          <w:color w:val="000000"/>
          <w:sz w:val="22"/>
          <w:szCs w:val="22"/>
          <w:highlight w:val="white"/>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Respecting the wide cultural diversity in the famil</w:t>
      </w:r>
      <w:r w:rsidDel="00000000" w:rsidR="00000000" w:rsidRPr="00000000">
        <w:rPr>
          <w:highlight w:val="white"/>
          <w:rtl w:val="0"/>
        </w:rPr>
        <w:t xml:space="preserve">ies </w:t>
      </w: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 who attend the Centre </w:t>
      </w:r>
      <w:r w:rsidDel="00000000" w:rsidR="00000000" w:rsidRPr="00000000">
        <w:rPr>
          <w:rtl w:val="0"/>
        </w:rPr>
      </w:r>
    </w:p>
    <w:p w:rsidR="00000000" w:rsidDel="00000000" w:rsidP="00000000" w:rsidRDefault="00000000" w:rsidRPr="00000000" w14:paraId="0000001C">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9" w:line="266" w:lineRule="auto"/>
        <w:ind w:left="850.3937007874016" w:right="494" w:firstLine="141.73228346456682"/>
        <w:jc w:val="left"/>
        <w:rPr>
          <w:rFonts w:ascii="Calibri" w:cs="Calibri" w:eastAsia="Calibri" w:hAnsi="Calibri"/>
          <w:b w:val="0"/>
          <w:bCs w:val="0"/>
          <w:i w:val="0"/>
          <w:iCs w:val="0"/>
          <w:smallCaps w:val="0"/>
          <w:strike w:val="0"/>
          <w:color w:val="000000"/>
          <w:sz w:val="22"/>
          <w:szCs w:val="22"/>
          <w:highlight w:val="white"/>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Recognising the role of families as the first and most influential educators of children.</w:t>
      </w:r>
    </w:p>
    <w:p w:rsidR="00000000" w:rsidDel="00000000" w:rsidP="00000000" w:rsidRDefault="00000000" w:rsidRPr="00000000" w14:paraId="0000001D">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709"/>
        </w:tabs>
        <w:spacing w:after="0" w:before="0" w:line="240" w:lineRule="auto"/>
        <w:ind w:left="850.3937007874016" w:right="0" w:firstLine="141.73228346456682"/>
        <w:jc w:val="left"/>
        <w:rPr>
          <w:rFonts w:ascii="Calibri" w:cs="Calibri" w:eastAsia="Calibri" w:hAnsi="Calibri"/>
          <w:b w:val="0"/>
          <w:bCs w:val="0"/>
          <w:i w:val="0"/>
          <w:iCs w:val="0"/>
          <w:smallCaps w:val="0"/>
          <w:strike w:val="0"/>
          <w:color w:val="000000"/>
          <w:sz w:val="22"/>
          <w:szCs w:val="22"/>
          <w:highlight w:val="white"/>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Maintaining a professional attitude and relationship with children and their families.</w:t>
      </w:r>
    </w:p>
    <w:p w:rsidR="00000000" w:rsidDel="00000000" w:rsidP="00000000" w:rsidRDefault="00000000" w:rsidRPr="00000000" w14:paraId="0000001E">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709"/>
        </w:tabs>
        <w:spacing w:after="0" w:before="0" w:line="240" w:lineRule="auto"/>
        <w:ind w:left="850.3937007874016" w:right="0" w:firstLine="141.73228346456682"/>
        <w:jc w:val="left"/>
        <w:rPr>
          <w:rFonts w:ascii="Calibri" w:cs="Calibri" w:eastAsia="Calibri" w:hAnsi="Calibri"/>
          <w:b w:val="0"/>
          <w:bCs w:val="0"/>
          <w:i w:val="0"/>
          <w:iCs w:val="0"/>
          <w:smallCaps w:val="0"/>
          <w:strike w:val="0"/>
          <w:color w:val="000000"/>
          <w:sz w:val="22"/>
          <w:szCs w:val="22"/>
          <w:highlight w:val="white"/>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Supporting and respecting the decisions of families regarding their child.</w:t>
      </w:r>
    </w:p>
    <w:p w:rsidR="00000000" w:rsidDel="00000000" w:rsidP="00000000" w:rsidRDefault="00000000" w:rsidRPr="00000000" w14:paraId="0000001F">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709"/>
        </w:tabs>
        <w:spacing w:after="0" w:before="0" w:line="279" w:lineRule="auto"/>
        <w:ind w:left="850.3937007874016" w:right="0" w:firstLine="141.73228346456682"/>
        <w:jc w:val="left"/>
        <w:rPr>
          <w:rFonts w:ascii="Calibri" w:cs="Calibri" w:eastAsia="Calibri" w:hAnsi="Calibri"/>
          <w:b w:val="0"/>
          <w:bCs w:val="0"/>
          <w:i w:val="0"/>
          <w:iCs w:val="0"/>
          <w:smallCaps w:val="0"/>
          <w:strike w:val="0"/>
          <w:color w:val="000000"/>
          <w:sz w:val="22"/>
          <w:szCs w:val="22"/>
          <w:highlight w:val="white"/>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Respecting children and their families’ right to privacy and confidentiality.</w:t>
      </w:r>
    </w:p>
    <w:p w:rsidR="00000000" w:rsidDel="00000000" w:rsidP="00000000" w:rsidRDefault="00000000" w:rsidRPr="00000000" w14:paraId="00000020">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709"/>
        </w:tabs>
        <w:spacing w:after="0" w:before="0" w:line="279" w:lineRule="auto"/>
        <w:ind w:left="850.3937007874016" w:right="0" w:firstLine="141.73228346456682"/>
        <w:jc w:val="left"/>
        <w:rPr>
          <w:rFonts w:ascii="Calibri" w:cs="Calibri" w:eastAsia="Calibri" w:hAnsi="Calibri"/>
          <w:b w:val="0"/>
          <w:bCs w:val="0"/>
          <w:i w:val="0"/>
          <w:iCs w:val="0"/>
          <w:smallCaps w:val="0"/>
          <w:strike w:val="0"/>
          <w:color w:val="000000"/>
          <w:sz w:val="22"/>
          <w:szCs w:val="22"/>
          <w:highlight w:val="white"/>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Considering situations from each child’s and family’s perspective.</w:t>
      </w:r>
    </w:p>
    <w:p w:rsidR="00000000" w:rsidDel="00000000" w:rsidP="00000000" w:rsidRDefault="00000000" w:rsidRPr="00000000" w14:paraId="00000021">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709"/>
        </w:tabs>
        <w:spacing w:after="0" w:before="0" w:line="240" w:lineRule="auto"/>
        <w:ind w:left="850.3937007874016" w:right="0" w:firstLine="141.73228346456682"/>
        <w:jc w:val="left"/>
        <w:rPr>
          <w:rFonts w:ascii="Calibri" w:cs="Calibri" w:eastAsia="Calibri" w:hAnsi="Calibri"/>
          <w:b w:val="0"/>
          <w:bCs w:val="0"/>
          <w:i w:val="0"/>
          <w:iCs w:val="0"/>
          <w:smallCaps w:val="0"/>
          <w:strike w:val="0"/>
          <w:color w:val="000000"/>
          <w:sz w:val="22"/>
          <w:szCs w:val="22"/>
          <w:highlight w:val="white"/>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Providing professional information in a supportive, non-biased  manner.</w:t>
      </w:r>
    </w:p>
    <w:p w:rsidR="00000000" w:rsidDel="00000000" w:rsidP="00000000" w:rsidRDefault="00000000" w:rsidRPr="00000000" w14:paraId="00000022">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709"/>
        </w:tabs>
        <w:spacing w:after="0" w:before="0" w:line="240" w:lineRule="auto"/>
        <w:ind w:left="850.3937007874016" w:right="0" w:firstLine="141.73228346456682"/>
        <w:jc w:val="left"/>
        <w:rPr>
          <w:rFonts w:ascii="Calibri" w:cs="Calibri" w:eastAsia="Calibri" w:hAnsi="Calibri"/>
          <w:b w:val="0"/>
          <w:bCs w:val="0"/>
          <w:i w:val="0"/>
          <w:iCs w:val="0"/>
          <w:smallCaps w:val="0"/>
          <w:strike w:val="0"/>
          <w:color w:val="000000"/>
          <w:sz w:val="22"/>
          <w:szCs w:val="22"/>
          <w:highlight w:val="white"/>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Being honest and supportive in our communication with others.</w:t>
      </w:r>
    </w:p>
    <w:p w:rsidR="00000000" w:rsidDel="00000000" w:rsidP="00000000" w:rsidRDefault="00000000" w:rsidRPr="00000000" w14:paraId="00000023">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709"/>
        </w:tabs>
        <w:spacing w:after="0" w:before="0" w:line="279" w:lineRule="auto"/>
        <w:ind w:left="850.3937007874016" w:right="0" w:firstLine="141.73228346456682"/>
        <w:jc w:val="left"/>
        <w:rPr>
          <w:rFonts w:ascii="Calibri" w:cs="Calibri" w:eastAsia="Calibri" w:hAnsi="Calibri"/>
          <w:b w:val="0"/>
          <w:bCs w:val="0"/>
          <w:i w:val="0"/>
          <w:iCs w:val="0"/>
          <w:smallCaps w:val="0"/>
          <w:strike w:val="0"/>
          <w:color w:val="000000"/>
          <w:sz w:val="22"/>
          <w:szCs w:val="22"/>
          <w:highlight w:val="white"/>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Collaborating with children and families about Centre decisions.</w:t>
      </w:r>
    </w:p>
    <w:p w:rsidR="00000000" w:rsidDel="00000000" w:rsidP="00000000" w:rsidRDefault="00000000" w:rsidRPr="00000000" w14:paraId="00000024">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709"/>
        </w:tabs>
        <w:spacing w:after="0" w:before="0" w:line="279" w:lineRule="auto"/>
        <w:ind w:left="850.3937007874016" w:right="0" w:firstLine="141.73228346456682"/>
        <w:jc w:val="left"/>
        <w:rPr>
          <w:rFonts w:ascii="Calibri" w:cs="Calibri" w:eastAsia="Calibri" w:hAnsi="Calibri"/>
          <w:b w:val="0"/>
          <w:bCs w:val="0"/>
          <w:i w:val="0"/>
          <w:iCs w:val="0"/>
          <w:smallCaps w:val="0"/>
          <w:strike w:val="0"/>
          <w:color w:val="000000"/>
          <w:sz w:val="22"/>
          <w:szCs w:val="22"/>
          <w:highlight w:val="white"/>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Encouraging positive communications and liaison with other groups within the community.</w:t>
      </w:r>
    </w:p>
    <w:p w:rsidR="00000000" w:rsidDel="00000000" w:rsidP="00000000" w:rsidRDefault="00000000" w:rsidRPr="00000000" w14:paraId="00000025">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709"/>
        </w:tabs>
        <w:spacing w:after="0" w:before="0" w:line="279" w:lineRule="auto"/>
        <w:ind w:left="1559.0551181102362" w:right="0" w:hanging="566.9291338582677"/>
        <w:jc w:val="left"/>
        <w:rPr>
          <w:highlight w:val="white"/>
        </w:rPr>
      </w:pPr>
      <w:r w:rsidDel="00000000" w:rsidR="00000000" w:rsidRPr="00000000">
        <w:rPr>
          <w:highlight w:val="white"/>
          <w:rtl w:val="0"/>
        </w:rPr>
        <w:t xml:space="preserve">Identify and mitigate risks to children’s safety and wellbeing as required by the Centre’s  risk      assessment, risk minimisation plans  and Centre  policies and procedures .</w:t>
      </w:r>
    </w:p>
    <w:p w:rsidR="00000000" w:rsidDel="00000000" w:rsidP="00000000" w:rsidRDefault="00000000" w:rsidRPr="00000000" w14:paraId="00000026">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709"/>
        </w:tabs>
        <w:spacing w:after="0" w:before="0" w:line="279" w:lineRule="auto"/>
        <w:ind w:left="1559.0551181102362" w:right="0" w:hanging="566.9291338582677"/>
        <w:jc w:val="left"/>
        <w:rPr>
          <w:highlight w:val="white"/>
        </w:rPr>
      </w:pPr>
      <w:r w:rsidDel="00000000" w:rsidR="00000000" w:rsidRPr="00000000">
        <w:rPr>
          <w:highlight w:val="white"/>
          <w:rtl w:val="0"/>
        </w:rPr>
        <w:t xml:space="preserve">Not engaging in an inappropriate behaviours  such as:</w:t>
      </w:r>
    </w:p>
    <w:p w:rsidR="00000000" w:rsidDel="00000000" w:rsidP="00000000" w:rsidRDefault="00000000" w:rsidRPr="00000000" w14:paraId="00000027">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709"/>
        </w:tabs>
        <w:spacing w:after="0" w:afterAutospacing="0" w:before="0" w:line="279" w:lineRule="auto"/>
        <w:ind w:left="1440" w:right="0" w:hanging="360"/>
        <w:jc w:val="left"/>
        <w:rPr>
          <w:highlight w:val="white"/>
        </w:rPr>
      </w:pPr>
      <w:r w:rsidDel="00000000" w:rsidR="00000000" w:rsidRPr="00000000">
        <w:rPr>
          <w:highlight w:val="white"/>
          <w:rtl w:val="0"/>
        </w:rPr>
        <w:t xml:space="preserve"> </w:t>
      </w:r>
      <w:r w:rsidDel="00000000" w:rsidR="00000000" w:rsidRPr="00000000">
        <w:rPr>
          <w:color w:val="333333"/>
          <w:highlight w:val="white"/>
          <w:rtl w:val="0"/>
        </w:rPr>
        <w:t xml:space="preserve">Inappropriate physical contact – touching a child in a sexualised or intrusive way, that is not age appropriate or required based on the needs or abilities of a child.</w:t>
      </w:r>
    </w:p>
    <w:p w:rsidR="00000000" w:rsidDel="00000000" w:rsidP="00000000" w:rsidRDefault="00000000" w:rsidRPr="00000000" w14:paraId="00000028">
      <w:pPr>
        <w:widowControl w:val="1"/>
        <w:numPr>
          <w:ilvl w:val="0"/>
          <w:numId w:val="1"/>
        </w:numPr>
        <w:pBdr>
          <w:top w:color="333333" w:space="0" w:sz="0" w:val="none"/>
          <w:left w:color="333333" w:space="0" w:sz="0" w:val="none"/>
          <w:bottom w:color="333333" w:space="0" w:sz="0" w:val="none"/>
          <w:right w:color="333333" w:space="0" w:sz="0" w:val="none"/>
          <w:between w:color="333333" w:space="0" w:sz="0" w:val="none"/>
        </w:pBdr>
        <w:spacing w:after="0" w:afterAutospacing="0" w:before="0" w:beforeAutospacing="0" w:lineRule="auto"/>
        <w:ind w:left="1440" w:hanging="360"/>
        <w:rPr>
          <w:color w:val="333333"/>
          <w:highlight w:val="white"/>
        </w:rPr>
      </w:pPr>
      <w:r w:rsidDel="00000000" w:rsidR="00000000" w:rsidRPr="00000000">
        <w:rPr>
          <w:color w:val="333333"/>
          <w:highlight w:val="white"/>
          <w:rtl w:val="0"/>
        </w:rPr>
        <w:t xml:space="preserve">Grooming behaviours – including but not limited to favouritism, offering gifts or special privileges,encouraging emotional dependency  or initiating  secret communication with a child.</w:t>
      </w:r>
    </w:p>
    <w:p w:rsidR="00000000" w:rsidDel="00000000" w:rsidP="00000000" w:rsidRDefault="00000000" w:rsidRPr="00000000" w14:paraId="00000029">
      <w:pPr>
        <w:widowControl w:val="1"/>
        <w:numPr>
          <w:ilvl w:val="0"/>
          <w:numId w:val="1"/>
        </w:numPr>
        <w:pBdr>
          <w:top w:color="333333" w:space="0" w:sz="0" w:val="none"/>
          <w:left w:color="333333" w:space="0" w:sz="0" w:val="none"/>
          <w:bottom w:color="333333" w:space="0" w:sz="0" w:val="none"/>
          <w:right w:color="333333" w:space="0" w:sz="0" w:val="none"/>
          <w:between w:color="333333" w:space="0" w:sz="0" w:val="none"/>
        </w:pBdr>
        <w:spacing w:after="0" w:afterAutospacing="0" w:before="0" w:beforeAutospacing="0" w:lineRule="auto"/>
        <w:ind w:left="1440" w:hanging="360"/>
        <w:rPr>
          <w:color w:val="333333"/>
          <w:highlight w:val="white"/>
        </w:rPr>
      </w:pPr>
      <w:r w:rsidDel="00000000" w:rsidR="00000000" w:rsidRPr="00000000">
        <w:rPr>
          <w:color w:val="333333"/>
          <w:highlight w:val="white"/>
          <w:rtl w:val="0"/>
        </w:rPr>
        <w:t xml:space="preserve">Ill treatment – including physical or verbal abuse, threats, yelling, swearing, rough handling or other conduct likely to cause emotional or psychological harm.</w:t>
      </w:r>
    </w:p>
    <w:p w:rsidR="00000000" w:rsidDel="00000000" w:rsidP="00000000" w:rsidRDefault="00000000" w:rsidRPr="00000000" w14:paraId="0000002A">
      <w:pPr>
        <w:widowControl w:val="1"/>
        <w:numPr>
          <w:ilvl w:val="0"/>
          <w:numId w:val="1"/>
        </w:numPr>
        <w:pBdr>
          <w:top w:color="333333" w:space="0" w:sz="0" w:val="none"/>
          <w:left w:color="333333" w:space="0" w:sz="0" w:val="none"/>
          <w:bottom w:color="333333" w:space="0" w:sz="0" w:val="none"/>
          <w:right w:color="333333" w:space="0" w:sz="0" w:val="none"/>
          <w:between w:color="333333" w:space="0" w:sz="0" w:val="none"/>
        </w:pBdr>
        <w:spacing w:after="0" w:afterAutospacing="0" w:before="0" w:beforeAutospacing="0" w:lineRule="auto"/>
        <w:ind w:left="1440" w:hanging="360"/>
        <w:rPr>
          <w:color w:val="333333"/>
          <w:highlight w:val="white"/>
        </w:rPr>
      </w:pPr>
      <w:r w:rsidDel="00000000" w:rsidR="00000000" w:rsidRPr="00000000">
        <w:rPr>
          <w:color w:val="333333"/>
          <w:highlight w:val="white"/>
          <w:rtl w:val="0"/>
        </w:rPr>
        <w:t xml:space="preserve">Unprofessional communication – speaking aggressively to child or fellow </w:t>
      </w:r>
      <w:r w:rsidDel="00000000" w:rsidR="00000000" w:rsidRPr="00000000">
        <w:rPr>
          <w:color w:val="333333"/>
          <w:highlight w:val="white"/>
          <w:rtl w:val="0"/>
        </w:rPr>
        <w:t xml:space="preserve">educator</w:t>
      </w:r>
      <w:r w:rsidDel="00000000" w:rsidR="00000000" w:rsidRPr="00000000">
        <w:rPr>
          <w:color w:val="333333"/>
          <w:highlight w:val="white"/>
          <w:rtl w:val="0"/>
        </w:rPr>
        <w:t xml:space="preserve">, in-person conversations, sarcastic remarks, sending personal messages, capturing or sharing images of children via unauthorised devices or platforms, or engaging with children online through social media or apps unrelated to the Educator role.</w:t>
      </w:r>
    </w:p>
    <w:p w:rsidR="00000000" w:rsidDel="00000000" w:rsidP="00000000" w:rsidRDefault="00000000" w:rsidRPr="00000000" w14:paraId="0000002B">
      <w:pPr>
        <w:widowControl w:val="1"/>
        <w:numPr>
          <w:ilvl w:val="0"/>
          <w:numId w:val="1"/>
        </w:numPr>
        <w:pBdr>
          <w:top w:color="333333" w:space="0" w:sz="0" w:val="none"/>
          <w:left w:color="333333" w:space="0" w:sz="0" w:val="none"/>
          <w:bottom w:color="333333" w:space="0" w:sz="0" w:val="none"/>
          <w:right w:color="333333" w:space="0" w:sz="0" w:val="none"/>
          <w:between w:color="333333" w:space="0" w:sz="0" w:val="none"/>
        </w:pBdr>
        <w:spacing w:after="0" w:afterAutospacing="0" w:before="0" w:beforeAutospacing="0" w:lineRule="auto"/>
        <w:ind w:left="1440" w:hanging="360"/>
        <w:rPr>
          <w:color w:val="333333"/>
          <w:highlight w:val="white"/>
        </w:rPr>
      </w:pPr>
      <w:r w:rsidDel="00000000" w:rsidR="00000000" w:rsidRPr="00000000">
        <w:rPr>
          <w:color w:val="333333"/>
          <w:highlight w:val="white"/>
          <w:rtl w:val="0"/>
        </w:rPr>
        <w:t xml:space="preserve">Inappropriate use of technology </w:t>
      </w:r>
    </w:p>
    <w:p w:rsidR="00000000" w:rsidDel="00000000" w:rsidP="00000000" w:rsidRDefault="00000000" w:rsidRPr="00000000" w14:paraId="0000002C">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709"/>
        </w:tabs>
        <w:spacing w:after="0" w:before="0" w:line="279" w:lineRule="auto"/>
        <w:ind w:left="1559.0551181102362" w:right="0" w:hanging="566.9291338582677"/>
        <w:jc w:val="left"/>
        <w:rPr>
          <w:highlight w:val="white"/>
        </w:rPr>
      </w:pPr>
      <w:r w:rsidDel="00000000" w:rsidR="00000000" w:rsidRPr="00000000">
        <w:rPr>
          <w:highlight w:val="white"/>
          <w:rtl w:val="0"/>
        </w:rPr>
        <w:t xml:space="preserve">Responding to any concerns or complaints of child harm or abuse promptly and in line with policy and procedure for receiving and responding to complaints.</w:t>
      </w:r>
    </w:p>
    <w:p w:rsidR="00000000" w:rsidDel="00000000" w:rsidP="00000000" w:rsidRDefault="00000000" w:rsidRPr="00000000" w14:paraId="0000002D">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709"/>
        </w:tabs>
        <w:spacing w:after="0" w:before="0" w:line="279" w:lineRule="auto"/>
        <w:ind w:left="1559.0551181102362" w:right="0" w:hanging="566.9291338582677"/>
        <w:jc w:val="left"/>
        <w:rPr>
          <w:highlight w:val="white"/>
        </w:rPr>
      </w:pPr>
      <w:r w:rsidDel="00000000" w:rsidR="00000000" w:rsidRPr="00000000">
        <w:rPr>
          <w:highlight w:val="white"/>
          <w:rtl w:val="0"/>
        </w:rPr>
        <w:t xml:space="preserve"> Report all suspected or disclosed child harm or abuse as required by within the 24 hour period using the Child Protection Flowchart to ensure the correct authorities are informed internally and externally .</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09"/>
        </w:tabs>
        <w:spacing w:after="0" w:before="0" w:line="279" w:lineRule="auto"/>
        <w:ind w:right="0"/>
        <w:jc w:val="left"/>
        <w:rPr>
          <w:highlight w:val="white"/>
        </w:rPr>
      </w:pPr>
      <w:r w:rsidDel="00000000" w:rsidR="00000000" w:rsidRPr="00000000">
        <w:rPr>
          <w:highlight w:val="white"/>
          <w:rtl w:val="0"/>
        </w:rPr>
        <w:t xml:space="preserve"> </w:t>
      </w:r>
    </w:p>
    <w:p w:rsidR="00000000" w:rsidDel="00000000" w:rsidP="00000000" w:rsidRDefault="00000000" w:rsidRPr="00000000" w14:paraId="0000002F">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709"/>
        </w:tabs>
        <w:spacing w:after="0" w:before="0" w:line="279" w:lineRule="auto"/>
        <w:ind w:left="1559.0551181102362" w:right="0" w:hanging="566.9291338582677"/>
        <w:jc w:val="left"/>
        <w:rPr>
          <w:highlight w:val="white"/>
        </w:rPr>
      </w:pP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Abiding by reporting obligations  which includes encouraging a culture where prevention and reporting of abuse is supported.</w:t>
      </w:r>
    </w:p>
    <w:p w:rsidR="00000000" w:rsidDel="00000000" w:rsidP="00000000" w:rsidRDefault="00000000" w:rsidRPr="00000000" w14:paraId="00000030">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1275"/>
        </w:tabs>
        <w:spacing w:after="0" w:before="0" w:line="240" w:lineRule="auto"/>
        <w:ind w:left="850.3937007874016" w:right="494" w:firstLine="141.73228346456682"/>
        <w:jc w:val="left"/>
        <w:rPr>
          <w:rFonts w:ascii="Calibri" w:cs="Calibri" w:eastAsia="Calibri" w:hAnsi="Calibri"/>
          <w:b w:val="0"/>
          <w:bCs w:val="0"/>
          <w:i w:val="0"/>
          <w:iCs w:val="0"/>
          <w:smallCaps w:val="0"/>
          <w:strike w:val="0"/>
          <w:color w:val="000000"/>
          <w:sz w:val="22"/>
          <w:szCs w:val="22"/>
          <w:highlight w:val="white"/>
          <w:vertAlign w:val="baseline"/>
        </w:rPr>
      </w:pPr>
      <w:r w:rsidDel="00000000" w:rsidR="00000000" w:rsidRPr="00000000">
        <w:rPr>
          <w:highlight w:val="white"/>
          <w:rtl w:val="0"/>
        </w:rPr>
        <w:t xml:space="preserve"> </w:t>
      </w: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Abiding by the mandatory Code of Practice as part of the Children and Young Persons (Care         and Protection) (Child Employment) Regulations 2015. </w:t>
      </w:r>
    </w:p>
    <w:p w:rsidR="00000000" w:rsidDel="00000000" w:rsidP="00000000" w:rsidRDefault="00000000" w:rsidRPr="00000000" w14:paraId="00000031">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1275"/>
        </w:tabs>
        <w:spacing w:after="0" w:before="0" w:line="240" w:lineRule="auto"/>
        <w:ind w:left="850.3937007874016" w:right="494" w:firstLine="141.73228346456682"/>
        <w:jc w:val="left"/>
        <w:rPr>
          <w:highlight w:val="white"/>
        </w:rPr>
      </w:pPr>
      <w:r w:rsidDel="00000000" w:rsidR="00000000" w:rsidRPr="00000000">
        <w:rPr>
          <w:highlight w:val="white"/>
          <w:rtl w:val="0"/>
        </w:rPr>
        <w:t xml:space="preserve">Educators being aware of child-focused complaints processes and how to correctly handle the reporting </w:t>
      </w:r>
    </w:p>
    <w:p w:rsidR="00000000" w:rsidDel="00000000" w:rsidP="00000000" w:rsidRDefault="00000000" w:rsidRPr="00000000" w14:paraId="00000032">
      <w:pPr>
        <w:spacing w:before="8" w:lineRule="auto"/>
        <w:rPr>
          <w:sz w:val="19"/>
          <w:szCs w:val="19"/>
          <w:highlight w:val="white"/>
        </w:rPr>
      </w:pPr>
      <w:r w:rsidDel="00000000" w:rsidR="00000000" w:rsidRPr="00000000">
        <w:rPr>
          <w:rtl w:val="0"/>
        </w:rPr>
      </w:r>
    </w:p>
    <w:p w:rsidR="00000000" w:rsidDel="00000000" w:rsidP="00000000" w:rsidRDefault="00000000" w:rsidRPr="00000000" w14:paraId="00000033">
      <w:pPr>
        <w:pStyle w:val="Heading1"/>
        <w:tabs>
          <w:tab w:val="left" w:leader="none" w:pos="8789"/>
        </w:tabs>
        <w:spacing w:line="454" w:lineRule="auto"/>
        <w:ind w:left="0" w:right="4321" w:firstLine="0"/>
        <w:jc w:val="both"/>
        <w:rPr>
          <w:highlight w:val="white"/>
        </w:rPr>
      </w:pPr>
      <w:r w:rsidDel="00000000" w:rsidR="00000000" w:rsidRPr="00000000">
        <w:rPr>
          <w:rtl w:val="0"/>
        </w:rPr>
      </w:r>
    </w:p>
    <w:p w:rsidR="00000000" w:rsidDel="00000000" w:rsidP="00000000" w:rsidRDefault="00000000" w:rsidRPr="00000000" w14:paraId="00000034">
      <w:pPr>
        <w:pStyle w:val="Heading1"/>
        <w:tabs>
          <w:tab w:val="left" w:leader="none" w:pos="8789"/>
        </w:tabs>
        <w:spacing w:line="454" w:lineRule="auto"/>
        <w:ind w:left="0" w:right="4321" w:firstLine="0"/>
        <w:jc w:val="both"/>
        <w:rPr>
          <w:rFonts w:ascii="Calibri" w:cs="Calibri" w:eastAsia="Calibri" w:hAnsi="Calibri"/>
          <w:highlight w:val="white"/>
        </w:rPr>
      </w:pPr>
      <w:r w:rsidDel="00000000" w:rsidR="00000000" w:rsidRPr="00000000">
        <w:rPr>
          <w:rFonts w:ascii="Calibri" w:cs="Calibri" w:eastAsia="Calibri" w:hAnsi="Calibri"/>
          <w:highlight w:val="white"/>
          <w:rtl w:val="0"/>
        </w:rPr>
        <w:t xml:space="preserve">The power of partnerships. We will do this by…</w:t>
      </w:r>
    </w:p>
    <w:p w:rsidR="00000000" w:rsidDel="00000000" w:rsidP="00000000" w:rsidRDefault="00000000" w:rsidRPr="00000000" w14:paraId="00000035">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709"/>
        </w:tabs>
        <w:spacing w:after="0" w:before="0" w:line="240" w:lineRule="auto"/>
        <w:ind w:left="850.3937007874016" w:right="493" w:firstLine="141.73228346456682"/>
        <w:jc w:val="left"/>
        <w:rPr>
          <w:rFonts w:ascii="Calibri" w:cs="Calibri" w:eastAsia="Calibri" w:hAnsi="Calibri"/>
          <w:b w:val="0"/>
          <w:bCs w:val="0"/>
          <w:i w:val="0"/>
          <w:iCs w:val="0"/>
          <w:smallCaps w:val="0"/>
          <w:strike w:val="0"/>
          <w:color w:val="000000"/>
          <w:sz w:val="22"/>
          <w:szCs w:val="22"/>
          <w:highlight w:val="white"/>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Seeking the active cooperation and participation of children and families in Centre decision making.</w:t>
      </w:r>
    </w:p>
    <w:p w:rsidR="00000000" w:rsidDel="00000000" w:rsidP="00000000" w:rsidRDefault="00000000" w:rsidRPr="00000000" w14:paraId="00000036">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709"/>
        </w:tabs>
        <w:spacing w:after="0" w:before="0" w:line="278.00000000000006" w:lineRule="auto"/>
        <w:ind w:left="850.3937007874016" w:right="0" w:firstLine="141.73228346456682"/>
        <w:jc w:val="left"/>
        <w:rPr>
          <w:rFonts w:ascii="Calibri" w:cs="Calibri" w:eastAsia="Calibri" w:hAnsi="Calibri"/>
          <w:b w:val="0"/>
          <w:bCs w:val="0"/>
          <w:i w:val="0"/>
          <w:iCs w:val="0"/>
          <w:smallCaps w:val="0"/>
          <w:strike w:val="0"/>
          <w:color w:val="000000"/>
          <w:sz w:val="22"/>
          <w:szCs w:val="22"/>
          <w:highlight w:val="white"/>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Recognising the benefits of the Centre being involved in community activities.</w:t>
      </w:r>
    </w:p>
    <w:p w:rsidR="00000000" w:rsidDel="00000000" w:rsidP="00000000" w:rsidRDefault="00000000" w:rsidRPr="00000000" w14:paraId="00000037">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709"/>
        </w:tabs>
        <w:spacing w:after="0" w:before="0" w:line="240" w:lineRule="auto"/>
        <w:ind w:left="850.3937007874016" w:right="0" w:firstLine="141.73228346456682"/>
        <w:jc w:val="left"/>
        <w:rPr>
          <w:rFonts w:ascii="Calibri" w:cs="Calibri" w:eastAsia="Calibri" w:hAnsi="Calibri"/>
          <w:b w:val="0"/>
          <w:bCs w:val="0"/>
          <w:i w:val="0"/>
          <w:iCs w:val="0"/>
          <w:smallCaps w:val="0"/>
          <w:strike w:val="0"/>
          <w:color w:val="000000"/>
          <w:sz w:val="22"/>
          <w:szCs w:val="22"/>
          <w:highlight w:val="white"/>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Providing children with opportunities to engage with their local community.</w:t>
      </w:r>
    </w:p>
    <w:p w:rsidR="00000000" w:rsidDel="00000000" w:rsidP="00000000" w:rsidRDefault="00000000" w:rsidRPr="00000000" w14:paraId="00000038">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709"/>
        </w:tabs>
        <w:spacing w:after="0" w:before="0" w:line="240" w:lineRule="auto"/>
        <w:ind w:left="850.3937007874016" w:right="0" w:firstLine="141.73228346456682"/>
        <w:jc w:val="left"/>
        <w:rPr>
          <w:rFonts w:ascii="Calibri" w:cs="Calibri" w:eastAsia="Calibri" w:hAnsi="Calibri"/>
          <w:b w:val="0"/>
          <w:bCs w:val="0"/>
          <w:i w:val="0"/>
          <w:iCs w:val="0"/>
          <w:smallCaps w:val="0"/>
          <w:strike w:val="0"/>
          <w:color w:val="000000"/>
          <w:sz w:val="22"/>
          <w:szCs w:val="22"/>
          <w:highlight w:val="white"/>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Valuing each other’s knowledge and contributions.</w:t>
      </w:r>
    </w:p>
    <w:p w:rsidR="00000000" w:rsidDel="00000000" w:rsidP="00000000" w:rsidRDefault="00000000" w:rsidRPr="00000000" w14:paraId="00000039">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709"/>
        </w:tabs>
        <w:spacing w:after="0" w:before="0" w:line="240" w:lineRule="auto"/>
        <w:ind w:left="850.3937007874016" w:right="494" w:firstLine="141.73228346456682"/>
        <w:jc w:val="left"/>
        <w:rPr>
          <w:rFonts w:ascii="Calibri" w:cs="Calibri" w:eastAsia="Calibri" w:hAnsi="Calibri"/>
          <w:b w:val="0"/>
          <w:bCs w:val="0"/>
          <w:i w:val="0"/>
          <w:iCs w:val="0"/>
          <w:smallCaps w:val="0"/>
          <w:strike w:val="0"/>
          <w:color w:val="000000"/>
          <w:sz w:val="22"/>
          <w:szCs w:val="22"/>
          <w:highlight w:val="white"/>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Developing positive, effective and cooperative relationships between the Educator team  and other stakeholders. </w:t>
      </w:r>
    </w:p>
    <w:p w:rsidR="00000000" w:rsidDel="00000000" w:rsidP="00000000" w:rsidRDefault="00000000" w:rsidRPr="00000000" w14:paraId="0000003A">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1275"/>
        </w:tabs>
        <w:spacing w:after="0" w:before="0" w:line="240" w:lineRule="auto"/>
        <w:ind w:left="850.3937007874016" w:right="494" w:firstLine="141.73228346456682"/>
        <w:jc w:val="left"/>
        <w:rPr>
          <w:rFonts w:ascii="Calibri" w:cs="Calibri" w:eastAsia="Calibri" w:hAnsi="Calibri"/>
          <w:b w:val="0"/>
          <w:bCs w:val="0"/>
          <w:i w:val="0"/>
          <w:iCs w:val="0"/>
          <w:smallCaps w:val="0"/>
          <w:strike w:val="0"/>
          <w:color w:val="000000"/>
          <w:sz w:val="22"/>
          <w:szCs w:val="22"/>
          <w:highlight w:val="white"/>
          <w:vertAlign w:val="baseline"/>
        </w:rPr>
      </w:pPr>
      <w:r w:rsidDel="00000000" w:rsidR="00000000" w:rsidRPr="00000000">
        <w:rPr>
          <w:highlight w:val="white"/>
          <w:rtl w:val="0"/>
        </w:rPr>
        <w:t xml:space="preserve"> </w:t>
      </w: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Acknowledging and supporting the use of personal and professional strengths that each     child a</w:t>
      </w:r>
      <w:r w:rsidDel="00000000" w:rsidR="00000000" w:rsidRPr="00000000">
        <w:rPr>
          <w:highlight w:val="white"/>
          <w:rtl w:val="0"/>
        </w:rPr>
        <w:t xml:space="preserve">nd E</w:t>
      </w: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ducator </w:t>
      </w:r>
      <w:r w:rsidDel="00000000" w:rsidR="00000000" w:rsidRPr="00000000">
        <w:rPr>
          <w:highlight w:val="white"/>
          <w:rtl w:val="0"/>
        </w:rPr>
        <w:t xml:space="preserve">b</w:t>
      </w: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rings to the Centre.</w:t>
      </w:r>
    </w:p>
    <w:p w:rsidR="00000000" w:rsidDel="00000000" w:rsidP="00000000" w:rsidRDefault="00000000" w:rsidRPr="00000000" w14:paraId="0000003B">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709"/>
        </w:tabs>
        <w:spacing w:after="0" w:before="0" w:line="278.00000000000006" w:lineRule="auto"/>
        <w:ind w:left="850.3937007874016" w:right="0" w:firstLine="141.73228346456682"/>
        <w:jc w:val="left"/>
        <w:rPr>
          <w:rFonts w:ascii="Calibri" w:cs="Calibri" w:eastAsia="Calibri" w:hAnsi="Calibri"/>
          <w:b w:val="0"/>
          <w:bCs w:val="0"/>
          <w:i w:val="0"/>
          <w:iCs w:val="0"/>
          <w:smallCaps w:val="0"/>
          <w:strike w:val="0"/>
          <w:color w:val="000000"/>
          <w:sz w:val="22"/>
          <w:szCs w:val="22"/>
          <w:highlight w:val="white"/>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Maintaining strong links with our local school communities and their leadership teams.</w:t>
      </w:r>
    </w:p>
    <w:p w:rsidR="00000000" w:rsidDel="00000000" w:rsidP="00000000" w:rsidRDefault="00000000" w:rsidRPr="00000000" w14:paraId="0000003C">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709"/>
        </w:tabs>
        <w:spacing w:after="0" w:before="0" w:line="240" w:lineRule="auto"/>
        <w:ind w:left="850.3937007874016" w:right="0" w:firstLine="141.73228346456682"/>
        <w:jc w:val="left"/>
        <w:rPr>
          <w:rFonts w:ascii="Calibri" w:cs="Calibri" w:eastAsia="Calibri" w:hAnsi="Calibri"/>
          <w:b w:val="0"/>
          <w:bCs w:val="0"/>
          <w:i w:val="0"/>
          <w:iCs w:val="0"/>
          <w:smallCaps w:val="0"/>
          <w:strike w:val="0"/>
          <w:color w:val="000000"/>
          <w:sz w:val="22"/>
          <w:szCs w:val="22"/>
          <w:highlight w:val="white"/>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Involving local people and organisations in the program whenever possible.</w:t>
      </w:r>
    </w:p>
    <w:p w:rsidR="00000000" w:rsidDel="00000000" w:rsidP="00000000" w:rsidRDefault="00000000" w:rsidRPr="00000000" w14:paraId="0000003D">
      <w:pPr>
        <w:pStyle w:val="Heading1"/>
        <w:spacing w:before="216" w:line="454" w:lineRule="auto"/>
        <w:ind w:left="142" w:right="1908" w:firstLine="0"/>
        <w:rPr>
          <w:highlight w:val="white"/>
        </w:rPr>
      </w:pPr>
      <w:r w:rsidDel="00000000" w:rsidR="00000000" w:rsidRPr="00000000">
        <w:rPr>
          <w:rtl w:val="0"/>
        </w:rPr>
      </w:r>
    </w:p>
    <w:p w:rsidR="00000000" w:rsidDel="00000000" w:rsidP="00000000" w:rsidRDefault="00000000" w:rsidRPr="00000000" w14:paraId="0000003E">
      <w:pPr>
        <w:pStyle w:val="Heading1"/>
        <w:spacing w:before="216" w:line="454" w:lineRule="auto"/>
        <w:ind w:left="142" w:right="1908" w:firstLine="0"/>
        <w:rPr>
          <w:rFonts w:ascii="Calibri" w:cs="Calibri" w:eastAsia="Calibri" w:hAnsi="Calibri"/>
          <w:b w:val="0"/>
          <w:bCs w:val="0"/>
          <w:i w:val="0"/>
          <w:iCs w:val="0"/>
          <w:highlight w:val="white"/>
        </w:rPr>
      </w:pPr>
      <w:r w:rsidDel="00000000" w:rsidR="00000000" w:rsidRPr="00000000">
        <w:rPr>
          <w:rFonts w:ascii="Calibri" w:cs="Calibri" w:eastAsia="Calibri" w:hAnsi="Calibri"/>
          <w:highlight w:val="white"/>
          <w:rtl w:val="0"/>
        </w:rPr>
        <w:t xml:space="preserve">Maintaining high expectations and a commitment to equity.  We will do this by …</w:t>
      </w:r>
      <w:r w:rsidDel="00000000" w:rsidR="00000000" w:rsidRPr="00000000">
        <w:rPr>
          <w:rtl w:val="0"/>
        </w:rPr>
      </w:r>
    </w:p>
    <w:p w:rsidR="00000000" w:rsidDel="00000000" w:rsidP="00000000" w:rsidRDefault="00000000" w:rsidRPr="00000000" w14:paraId="0000003F">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709"/>
        </w:tabs>
        <w:spacing w:after="0" w:before="0" w:line="240" w:lineRule="auto"/>
        <w:ind w:left="850.3937007874016" w:right="0" w:firstLine="141.73228346456682"/>
        <w:jc w:val="left"/>
        <w:rPr>
          <w:rFonts w:ascii="Calibri" w:cs="Calibri" w:eastAsia="Calibri" w:hAnsi="Calibri"/>
          <w:b w:val="0"/>
          <w:bCs w:val="0"/>
          <w:i w:val="0"/>
          <w:iCs w:val="0"/>
          <w:smallCaps w:val="0"/>
          <w:strike w:val="0"/>
          <w:color w:val="000000"/>
          <w:sz w:val="22"/>
          <w:szCs w:val="22"/>
          <w:highlight w:val="white"/>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Recognising and responding to children and helping them achieve a positive self-identity.</w:t>
      </w:r>
    </w:p>
    <w:p w:rsidR="00000000" w:rsidDel="00000000" w:rsidP="00000000" w:rsidRDefault="00000000" w:rsidRPr="00000000" w14:paraId="00000040">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850.3937007874016" w:right="497" w:firstLine="141.73228346456682"/>
        <w:jc w:val="left"/>
        <w:rPr>
          <w:rFonts w:ascii="Calibri" w:cs="Calibri" w:eastAsia="Calibri" w:hAnsi="Calibri"/>
          <w:b w:val="0"/>
          <w:bCs w:val="0"/>
          <w:i w:val="0"/>
          <w:iCs w:val="0"/>
          <w:smallCaps w:val="0"/>
          <w:strike w:val="0"/>
          <w:color w:val="000000"/>
          <w:sz w:val="22"/>
          <w:szCs w:val="22"/>
          <w:highlight w:val="white"/>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Continually striving to find equitable and effective ways to ensure all children have opportunities to experience a sense of personal worth and achieve outcomes.</w:t>
      </w:r>
    </w:p>
    <w:p w:rsidR="00000000" w:rsidDel="00000000" w:rsidP="00000000" w:rsidRDefault="00000000" w:rsidRPr="00000000" w14:paraId="00000041">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709"/>
        </w:tabs>
        <w:spacing w:after="0" w:before="0" w:line="240" w:lineRule="auto"/>
        <w:ind w:left="850.3937007874016" w:right="0" w:firstLine="141.73228346456682"/>
        <w:jc w:val="left"/>
        <w:rPr>
          <w:rFonts w:ascii="Calibri" w:cs="Calibri" w:eastAsia="Calibri" w:hAnsi="Calibri"/>
          <w:b w:val="0"/>
          <w:bCs w:val="0"/>
          <w:i w:val="0"/>
          <w:iCs w:val="0"/>
          <w:smallCaps w:val="0"/>
          <w:strike w:val="0"/>
          <w:color w:val="000000"/>
          <w:sz w:val="22"/>
          <w:szCs w:val="22"/>
          <w:highlight w:val="white"/>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Challenging behaviours that contribute to inequities.</w:t>
      </w:r>
    </w:p>
    <w:p w:rsidR="00000000" w:rsidDel="00000000" w:rsidP="00000000" w:rsidRDefault="00000000" w:rsidRPr="00000000" w14:paraId="00000042">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850.3937007874016" w:right="497" w:firstLine="141.73228346456682"/>
        <w:jc w:val="left"/>
        <w:rPr>
          <w:rFonts w:ascii="Calibri" w:cs="Calibri" w:eastAsia="Calibri" w:hAnsi="Calibri"/>
          <w:b w:val="0"/>
          <w:bCs w:val="0"/>
          <w:i w:val="0"/>
          <w:iCs w:val="0"/>
          <w:smallCaps w:val="0"/>
          <w:strike w:val="0"/>
          <w:color w:val="000000"/>
          <w:sz w:val="22"/>
          <w:szCs w:val="22"/>
          <w:highlight w:val="white"/>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Supporting the development and implementation of laws, regulations and policies that promote the wellbeing of school age children and their families.</w:t>
      </w:r>
    </w:p>
    <w:p w:rsidR="00000000" w:rsidDel="00000000" w:rsidP="00000000" w:rsidRDefault="00000000" w:rsidRPr="00000000" w14:paraId="00000043">
      <w:pPr>
        <w:spacing w:before="8" w:lineRule="auto"/>
        <w:rPr>
          <w:sz w:val="19"/>
          <w:szCs w:val="19"/>
          <w:highlight w:val="white"/>
        </w:rPr>
      </w:pPr>
      <w:r w:rsidDel="00000000" w:rsidR="00000000" w:rsidRPr="00000000">
        <w:rPr>
          <w:rtl w:val="0"/>
        </w:rPr>
      </w:r>
    </w:p>
    <w:p w:rsidR="00000000" w:rsidDel="00000000" w:rsidP="00000000" w:rsidRDefault="00000000" w:rsidRPr="00000000" w14:paraId="00000044">
      <w:pPr>
        <w:pStyle w:val="Heading1"/>
        <w:tabs>
          <w:tab w:val="left" w:leader="none" w:pos="4962"/>
        </w:tabs>
        <w:spacing w:line="454" w:lineRule="auto"/>
        <w:ind w:left="142" w:right="5735" w:firstLine="0"/>
        <w:rPr>
          <w:rFonts w:ascii="Calibri" w:cs="Calibri" w:eastAsia="Calibri" w:hAnsi="Calibri"/>
          <w:b w:val="0"/>
          <w:bCs w:val="0"/>
          <w:i w:val="0"/>
          <w:iCs w:val="0"/>
          <w:highlight w:val="white"/>
        </w:rPr>
      </w:pPr>
      <w:r w:rsidDel="00000000" w:rsidR="00000000" w:rsidRPr="00000000">
        <w:rPr>
          <w:rFonts w:ascii="Calibri" w:cs="Calibri" w:eastAsia="Calibri" w:hAnsi="Calibri"/>
          <w:highlight w:val="white"/>
          <w:rtl w:val="0"/>
        </w:rPr>
        <w:t xml:space="preserve">Respecting diversity.  We will do this by….</w:t>
      </w:r>
      <w:r w:rsidDel="00000000" w:rsidR="00000000" w:rsidRPr="00000000">
        <w:rPr>
          <w:rtl w:val="0"/>
        </w:rPr>
      </w:r>
    </w:p>
    <w:p w:rsidR="00000000" w:rsidDel="00000000" w:rsidP="00000000" w:rsidRDefault="00000000" w:rsidRPr="00000000" w14:paraId="00000045">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850.3937007874016" w:right="0" w:firstLine="141.73228346456682"/>
        <w:jc w:val="left"/>
        <w:rPr>
          <w:rFonts w:ascii="Calibri" w:cs="Calibri" w:eastAsia="Calibri" w:hAnsi="Calibri"/>
          <w:b w:val="0"/>
          <w:bCs w:val="0"/>
          <w:i w:val="0"/>
          <w:iCs w:val="0"/>
          <w:smallCaps w:val="0"/>
          <w:strike w:val="0"/>
          <w:color w:val="000000"/>
          <w:sz w:val="22"/>
          <w:szCs w:val="22"/>
          <w:highlight w:val="white"/>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Respecting the diversity of each individual child’s strengths and interests </w:t>
      </w:r>
    </w:p>
    <w:p w:rsidR="00000000" w:rsidDel="00000000" w:rsidP="00000000" w:rsidRDefault="00000000" w:rsidRPr="00000000" w14:paraId="00000046">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850.3937007874016" w:right="0" w:firstLine="141.73228346456682"/>
        <w:jc w:val="left"/>
        <w:rPr>
          <w:rFonts w:ascii="Calibri" w:cs="Calibri" w:eastAsia="Calibri" w:hAnsi="Calibri"/>
          <w:b w:val="0"/>
          <w:bCs w:val="0"/>
          <w:i w:val="0"/>
          <w:iCs w:val="0"/>
          <w:smallCaps w:val="0"/>
          <w:strike w:val="0"/>
          <w:color w:val="000000"/>
          <w:sz w:val="22"/>
          <w:szCs w:val="22"/>
          <w:highlight w:val="white"/>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Respecting the diversity of families, Educators and communities.</w:t>
      </w:r>
    </w:p>
    <w:p w:rsidR="00000000" w:rsidDel="00000000" w:rsidP="00000000" w:rsidRDefault="00000000" w:rsidRPr="00000000" w14:paraId="00000047">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850.3937007874016" w:right="837" w:firstLine="141.73228346456682"/>
        <w:jc w:val="left"/>
        <w:rPr>
          <w:rFonts w:ascii="Calibri" w:cs="Calibri" w:eastAsia="Calibri" w:hAnsi="Calibri"/>
          <w:b w:val="0"/>
          <w:bCs w:val="0"/>
          <w:i w:val="0"/>
          <w:iCs w:val="0"/>
          <w:smallCaps w:val="0"/>
          <w:strike w:val="0"/>
          <w:color w:val="000000"/>
          <w:sz w:val="22"/>
          <w:szCs w:val="22"/>
          <w:highlight w:val="white"/>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Upholding the rights of children and families to have their cultures, identities, abilities and strengths acknowledged and valued.</w:t>
      </w:r>
    </w:p>
    <w:p w:rsidR="00000000" w:rsidDel="00000000" w:rsidP="00000000" w:rsidRDefault="00000000" w:rsidRPr="00000000" w14:paraId="00000048">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78.00000000000006" w:lineRule="auto"/>
        <w:ind w:left="850.3937007874016" w:right="0" w:firstLine="141.73228346456682"/>
        <w:jc w:val="left"/>
        <w:rPr>
          <w:rFonts w:ascii="Calibri" w:cs="Calibri" w:eastAsia="Calibri" w:hAnsi="Calibri"/>
          <w:b w:val="0"/>
          <w:bCs w:val="0"/>
          <w:i w:val="0"/>
          <w:iCs w:val="0"/>
          <w:smallCaps w:val="0"/>
          <w:strike w:val="0"/>
          <w:color w:val="000000"/>
          <w:sz w:val="22"/>
          <w:szCs w:val="22"/>
          <w:highlight w:val="white"/>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Making program decisions that respond to the complexity of children’s and families’ lives.</w:t>
      </w:r>
    </w:p>
    <w:p w:rsidR="00000000" w:rsidDel="00000000" w:rsidP="00000000" w:rsidRDefault="00000000" w:rsidRPr="00000000" w14:paraId="00000049">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850.3937007874016" w:right="0" w:firstLine="141.73228346456682"/>
        <w:jc w:val="left"/>
        <w:rPr>
          <w:rFonts w:ascii="Calibri" w:cs="Calibri" w:eastAsia="Calibri" w:hAnsi="Calibri"/>
          <w:b w:val="0"/>
          <w:bCs w:val="0"/>
          <w:i w:val="0"/>
          <w:iCs w:val="0"/>
          <w:smallCaps w:val="0"/>
          <w:strike w:val="0"/>
          <w:color w:val="000000"/>
          <w:sz w:val="22"/>
          <w:szCs w:val="22"/>
          <w:highlight w:val="white"/>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Maintaining a Centre which reflects and respects the diversity of the community.</w:t>
      </w:r>
    </w:p>
    <w:p w:rsidR="00000000" w:rsidDel="00000000" w:rsidP="00000000" w:rsidRDefault="00000000" w:rsidRPr="00000000" w14:paraId="0000004A">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850.3937007874016" w:right="0" w:firstLine="141.73228346456682"/>
        <w:jc w:val="left"/>
        <w:rPr>
          <w:rFonts w:ascii="Calibri" w:cs="Calibri" w:eastAsia="Calibri" w:hAnsi="Calibri"/>
          <w:b w:val="0"/>
          <w:bCs w:val="0"/>
          <w:i w:val="0"/>
          <w:iCs w:val="0"/>
          <w:smallCaps w:val="0"/>
          <w:strike w:val="0"/>
          <w:color w:val="000000"/>
          <w:sz w:val="22"/>
          <w:szCs w:val="22"/>
          <w:highlight w:val="white"/>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Recognising the worth of the cultural and linguistic diversity of Educators and families.</w:t>
      </w:r>
    </w:p>
    <w:p w:rsidR="00000000" w:rsidDel="00000000" w:rsidP="00000000" w:rsidRDefault="00000000" w:rsidRPr="00000000" w14:paraId="0000004B">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850.3937007874016" w:right="0" w:firstLine="141.73228346456682"/>
        <w:jc w:val="left"/>
        <w:rPr>
          <w:rFonts w:ascii="Calibri" w:cs="Calibri" w:eastAsia="Calibri" w:hAnsi="Calibri"/>
          <w:b w:val="0"/>
          <w:bCs w:val="0"/>
          <w:i w:val="0"/>
          <w:iCs w:val="0"/>
          <w:smallCaps w:val="0"/>
          <w:strike w:val="0"/>
          <w:color w:val="000000"/>
          <w:sz w:val="22"/>
          <w:szCs w:val="22"/>
          <w:highlight w:val="white"/>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Ensuring that the Centre programs reflect and respect community diversity.</w:t>
      </w:r>
    </w:p>
    <w:p w:rsidR="00000000" w:rsidDel="00000000" w:rsidP="00000000" w:rsidRDefault="00000000" w:rsidRPr="00000000" w14:paraId="0000004C">
      <w:pPr>
        <w:pStyle w:val="Heading1"/>
        <w:spacing w:before="216" w:line="454" w:lineRule="auto"/>
        <w:ind w:left="142" w:right="3751" w:firstLine="0"/>
        <w:rPr>
          <w:rFonts w:ascii="Calibri" w:cs="Calibri" w:eastAsia="Calibri" w:hAnsi="Calibri"/>
          <w:b w:val="0"/>
          <w:bCs w:val="0"/>
          <w:i w:val="0"/>
          <w:iCs w:val="0"/>
          <w:highlight w:val="white"/>
        </w:rPr>
      </w:pPr>
      <w:r w:rsidDel="00000000" w:rsidR="00000000" w:rsidRPr="00000000">
        <w:rPr>
          <w:rFonts w:ascii="Calibri" w:cs="Calibri" w:eastAsia="Calibri" w:hAnsi="Calibri"/>
          <w:highlight w:val="white"/>
          <w:rtl w:val="0"/>
        </w:rPr>
        <w:t xml:space="preserve">Ongoing learning and reflective practice We will do this by…</w:t>
      </w:r>
      <w:r w:rsidDel="00000000" w:rsidR="00000000" w:rsidRPr="00000000">
        <w:rPr>
          <w:rtl w:val="0"/>
        </w:rPr>
      </w:r>
    </w:p>
    <w:p w:rsidR="00000000" w:rsidDel="00000000" w:rsidP="00000000" w:rsidRDefault="00000000" w:rsidRPr="00000000" w14:paraId="0000004D">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709"/>
        </w:tabs>
        <w:spacing w:after="0" w:before="1" w:line="239" w:lineRule="auto"/>
        <w:ind w:left="850.3937007874016" w:right="1144" w:firstLine="141.73228346456682"/>
        <w:jc w:val="left"/>
        <w:rPr>
          <w:rFonts w:ascii="Calibri" w:cs="Calibri" w:eastAsia="Calibri" w:hAnsi="Calibri"/>
          <w:b w:val="0"/>
          <w:bCs w:val="0"/>
          <w:i w:val="0"/>
          <w:iCs w:val="0"/>
          <w:smallCaps w:val="0"/>
          <w:strike w:val="0"/>
          <w:color w:val="000000"/>
          <w:sz w:val="22"/>
          <w:szCs w:val="22"/>
          <w:highlight w:val="white"/>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Working collaboratively with colleagues, families and stakeholders in an ongoing cycle through which current practices are examined, outcomes reviewed and new ideas generated.</w:t>
      </w:r>
    </w:p>
    <w:p w:rsidR="00000000" w:rsidDel="00000000" w:rsidP="00000000" w:rsidRDefault="00000000" w:rsidRPr="00000000" w14:paraId="0000004E">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709"/>
        </w:tabs>
        <w:spacing w:after="0" w:before="1" w:line="240" w:lineRule="auto"/>
        <w:ind w:left="850.3937007874016" w:right="1144" w:firstLine="141.73228346456682"/>
        <w:jc w:val="left"/>
        <w:rPr>
          <w:rFonts w:ascii="Calibri" w:cs="Calibri" w:eastAsia="Calibri" w:hAnsi="Calibri"/>
          <w:b w:val="0"/>
          <w:bCs w:val="0"/>
          <w:i w:val="0"/>
          <w:iCs w:val="0"/>
          <w:smallCaps w:val="0"/>
          <w:strike w:val="0"/>
          <w:color w:val="000000"/>
          <w:sz w:val="22"/>
          <w:szCs w:val="22"/>
          <w:highlight w:val="white"/>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Seeking ways to build on our own professional knowledge by engaging in professional development and reading.</w:t>
      </w:r>
    </w:p>
    <w:p w:rsidR="00000000" w:rsidDel="00000000" w:rsidP="00000000" w:rsidRDefault="00000000" w:rsidRPr="00000000" w14:paraId="0000004F">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709"/>
        </w:tabs>
        <w:spacing w:after="0" w:before="0" w:line="240" w:lineRule="auto"/>
        <w:ind w:left="850.3937007874016" w:right="837" w:firstLine="141.73228346456682"/>
        <w:jc w:val="left"/>
        <w:rPr>
          <w:rFonts w:ascii="Calibri" w:cs="Calibri" w:eastAsia="Calibri" w:hAnsi="Calibri"/>
          <w:b w:val="0"/>
          <w:bCs w:val="0"/>
          <w:i w:val="0"/>
          <w:iCs w:val="0"/>
          <w:smallCaps w:val="0"/>
          <w:strike w:val="0"/>
          <w:color w:val="000000"/>
          <w:sz w:val="22"/>
          <w:szCs w:val="22"/>
          <w:highlight w:val="white"/>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Examining what happens in our Centre and reflecting on what can be improved based on evaluation and feedback from families and stakeholders.</w:t>
      </w:r>
    </w:p>
    <w:p w:rsidR="00000000" w:rsidDel="00000000" w:rsidP="00000000" w:rsidRDefault="00000000" w:rsidRPr="00000000" w14:paraId="00000050">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709"/>
        </w:tabs>
        <w:spacing w:after="0" w:before="0" w:line="279" w:lineRule="auto"/>
        <w:ind w:left="850.3937007874016" w:right="0" w:firstLine="141.73228346456682"/>
        <w:jc w:val="left"/>
        <w:rPr>
          <w:rFonts w:ascii="Calibri" w:cs="Calibri" w:eastAsia="Calibri" w:hAnsi="Calibri"/>
          <w:b w:val="0"/>
          <w:bCs w:val="0"/>
          <w:i w:val="0"/>
          <w:iCs w:val="0"/>
          <w:smallCaps w:val="0"/>
          <w:strike w:val="0"/>
          <w:color w:val="000000"/>
          <w:sz w:val="22"/>
          <w:szCs w:val="22"/>
          <w:highlight w:val="white"/>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Reflecting and integrating the Centre philosophy into daily practice and relationships.</w:t>
      </w:r>
    </w:p>
    <w:p w:rsidR="00000000" w:rsidDel="00000000" w:rsidP="00000000" w:rsidRDefault="00000000" w:rsidRPr="00000000" w14:paraId="00000051">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709"/>
        </w:tabs>
        <w:spacing w:after="0" w:before="0" w:line="240" w:lineRule="auto"/>
        <w:ind w:left="850.3937007874016" w:right="759" w:firstLine="141.73228346456682"/>
        <w:jc w:val="left"/>
        <w:rPr>
          <w:rFonts w:ascii="Calibri" w:cs="Calibri" w:eastAsia="Calibri" w:hAnsi="Calibri"/>
          <w:b w:val="0"/>
          <w:bCs w:val="0"/>
          <w:i w:val="0"/>
          <w:iCs w:val="0"/>
          <w:smallCaps w:val="0"/>
          <w:strike w:val="0"/>
          <w:color w:val="000000"/>
          <w:sz w:val="22"/>
          <w:szCs w:val="22"/>
          <w:highlight w:val="white"/>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Reflecting critically on, and accepting responsibility for, implementation of Centre policies and procedures.</w:t>
      </w:r>
    </w:p>
    <w:p w:rsidR="00000000" w:rsidDel="00000000" w:rsidP="00000000" w:rsidRDefault="00000000" w:rsidRPr="00000000" w14:paraId="00000052">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709"/>
        </w:tabs>
        <w:spacing w:after="0" w:before="0" w:line="240" w:lineRule="auto"/>
        <w:ind w:left="850.3937007874016" w:right="0" w:firstLine="141.73228346456682"/>
        <w:jc w:val="left"/>
        <w:rPr>
          <w:rFonts w:ascii="Calibri" w:cs="Calibri" w:eastAsia="Calibri" w:hAnsi="Calibri"/>
          <w:b w:val="0"/>
          <w:bCs w:val="0"/>
          <w:i w:val="0"/>
          <w:iCs w:val="0"/>
          <w:smallCaps w:val="0"/>
          <w:strike w:val="0"/>
          <w:color w:val="000000"/>
          <w:sz w:val="22"/>
          <w:szCs w:val="22"/>
          <w:highlight w:val="white"/>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Maintaining knowledge of current regulations and implications for Centre provision. </w:t>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09"/>
        </w:tabs>
        <w:spacing w:after="0" w:before="0" w:line="240" w:lineRule="auto"/>
        <w:ind w:right="0"/>
        <w:jc w:val="left"/>
        <w:rPr>
          <w:highlight w:val="white"/>
        </w:rPr>
      </w:pPr>
      <w:r w:rsidDel="00000000" w:rsidR="00000000" w:rsidRPr="00000000">
        <w:rPr>
          <w:rtl w:val="0"/>
        </w:rPr>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09"/>
        </w:tabs>
        <w:spacing w:after="0" w:before="0" w:line="240" w:lineRule="auto"/>
        <w:ind w:left="1321" w:right="0" w:hanging="360"/>
        <w:jc w:val="left"/>
        <w:rPr>
          <w:rFonts w:ascii="Calibri" w:cs="Calibri" w:eastAsia="Calibri" w:hAnsi="Calibri"/>
          <w:b w:val="0"/>
          <w:bCs w:val="0"/>
          <w:i w:val="0"/>
          <w:iCs w:val="0"/>
          <w:smallCaps w:val="0"/>
          <w:strike w:val="0"/>
          <w:color w:val="000000"/>
          <w:sz w:val="22"/>
          <w:szCs w:val="22"/>
          <w:highlight w:val="white"/>
          <w:u w:val="none"/>
          <w:vertAlign w:val="baseline"/>
        </w:rPr>
      </w:pPr>
      <w:r w:rsidDel="00000000" w:rsidR="00000000" w:rsidRPr="00000000">
        <w:rPr>
          <w:rtl w:val="0"/>
        </w:rPr>
      </w:r>
    </w:p>
    <w:p w:rsidR="00000000" w:rsidDel="00000000" w:rsidP="00000000" w:rsidRDefault="00000000" w:rsidRPr="00000000" w14:paraId="00000055">
      <w:pP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200" w:line="276" w:lineRule="auto"/>
        <w:rPr>
          <w:b w:val="1"/>
          <w:bCs w:val="1"/>
          <w:sz w:val="24"/>
          <w:szCs w:val="24"/>
          <w:highlight w:val="white"/>
          <w:u w:val="single"/>
        </w:rPr>
      </w:pPr>
      <w:r w:rsidDel="00000000" w:rsidR="00000000" w:rsidRPr="00000000">
        <w:rPr>
          <w:b w:val="1"/>
          <w:bCs w:val="1"/>
          <w:sz w:val="24"/>
          <w:szCs w:val="24"/>
          <w:highlight w:val="white"/>
          <w:u w:val="single"/>
          <w:rtl w:val="0"/>
        </w:rPr>
        <w:t xml:space="preserve">Considerations:</w:t>
      </w:r>
    </w:p>
    <w:p w:rsidR="00000000" w:rsidDel="00000000" w:rsidP="00000000" w:rsidRDefault="00000000" w:rsidRPr="00000000" w14:paraId="00000056">
      <w:pPr>
        <w:spacing w:before="6" w:lineRule="auto"/>
        <w:rPr>
          <w:highlight w:val="white"/>
        </w:rPr>
      </w:pPr>
      <w:r w:rsidDel="00000000" w:rsidR="00000000" w:rsidRPr="00000000">
        <w:rPr>
          <w:highlight w:val="white"/>
          <w:rtl w:val="0"/>
        </w:rPr>
        <w:t xml:space="preserve">Please note that this policy does not stand alone and should be read and used in conjunction with the policies listed below.</w:t>
      </w:r>
    </w:p>
    <w:p w:rsidR="00000000" w:rsidDel="00000000" w:rsidP="00000000" w:rsidRDefault="00000000" w:rsidRPr="00000000" w14:paraId="00000057">
      <w:pPr>
        <w:spacing w:before="6" w:lineRule="auto"/>
        <w:rPr>
          <w:color w:val="4f81bd"/>
          <w:highlight w:val="white"/>
        </w:rPr>
      </w:pPr>
      <w:r w:rsidDel="00000000" w:rsidR="00000000" w:rsidRPr="00000000">
        <w:rPr>
          <w:rtl w:val="0"/>
        </w:rPr>
      </w:r>
    </w:p>
    <w:tbl>
      <w:tblPr>
        <w:tblStyle w:val="Table2"/>
        <w:tblW w:w="10992.0" w:type="dxa"/>
        <w:jc w:val="left"/>
        <w:tblInd w:w="-106.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40"/>
        <w:gridCol w:w="2990"/>
        <w:gridCol w:w="5762"/>
        <w:tblGridChange w:id="0">
          <w:tblGrid>
            <w:gridCol w:w="2240"/>
            <w:gridCol w:w="2990"/>
            <w:gridCol w:w="5762"/>
          </w:tblGrid>
        </w:tblGridChange>
      </w:tblGrid>
      <w:tr>
        <w:trPr>
          <w:cantSplit w:val="0"/>
          <w:trHeight w:val="850" w:hRule="atLeast"/>
          <w:tblHeader w:val="0"/>
        </w:trPr>
        <w:tc>
          <w:tcPr>
            <w:shd w:fill="d9d9d9" w:val="clear"/>
          </w:tcPr>
          <w:p w:rsidR="00000000" w:rsidDel="00000000" w:rsidP="00000000" w:rsidRDefault="00000000" w:rsidRPr="00000000" w14:paraId="00000058">
            <w:pP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200" w:line="276" w:lineRule="auto"/>
              <w:jc w:val="center"/>
              <w:rPr>
                <w:b w:val="1"/>
                <w:bCs w:val="1"/>
                <w:sz w:val="24"/>
                <w:szCs w:val="24"/>
                <w:highlight w:val="white"/>
              </w:rPr>
            </w:pPr>
            <w:r w:rsidDel="00000000" w:rsidR="00000000" w:rsidRPr="00000000">
              <w:rPr>
                <w:b w:val="1"/>
                <w:bCs w:val="1"/>
                <w:sz w:val="24"/>
                <w:szCs w:val="24"/>
                <w:highlight w:val="white"/>
                <w:rtl w:val="0"/>
              </w:rPr>
              <w:t xml:space="preserve">Education and Care Services National Regulations</w:t>
            </w:r>
          </w:p>
        </w:tc>
        <w:tc>
          <w:tcPr>
            <w:shd w:fill="d9d9d9" w:val="clear"/>
          </w:tcPr>
          <w:p w:rsidR="00000000" w:rsidDel="00000000" w:rsidP="00000000" w:rsidRDefault="00000000" w:rsidRPr="00000000" w14:paraId="00000059">
            <w:pP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200" w:line="276" w:lineRule="auto"/>
              <w:jc w:val="center"/>
              <w:rPr>
                <w:b w:val="1"/>
                <w:bCs w:val="1"/>
                <w:sz w:val="24"/>
                <w:szCs w:val="24"/>
                <w:highlight w:val="white"/>
              </w:rPr>
            </w:pPr>
            <w:r w:rsidDel="00000000" w:rsidR="00000000" w:rsidRPr="00000000">
              <w:rPr>
                <w:b w:val="1"/>
                <w:bCs w:val="1"/>
                <w:sz w:val="24"/>
                <w:szCs w:val="24"/>
                <w:highlight w:val="white"/>
                <w:rtl w:val="0"/>
              </w:rPr>
              <w:t xml:space="preserve">National Quality Standard</w:t>
            </w:r>
          </w:p>
        </w:tc>
        <w:tc>
          <w:tcPr>
            <w:shd w:fill="d9d9d9" w:val="clear"/>
          </w:tcPr>
          <w:p w:rsidR="00000000" w:rsidDel="00000000" w:rsidP="00000000" w:rsidRDefault="00000000" w:rsidRPr="00000000" w14:paraId="0000005A">
            <w:pP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200" w:line="276" w:lineRule="auto"/>
              <w:jc w:val="center"/>
              <w:rPr>
                <w:b w:val="1"/>
                <w:bCs w:val="1"/>
                <w:sz w:val="24"/>
                <w:szCs w:val="24"/>
                <w:highlight w:val="white"/>
              </w:rPr>
            </w:pPr>
            <w:r w:rsidDel="00000000" w:rsidR="00000000" w:rsidRPr="00000000">
              <w:rPr>
                <w:b w:val="1"/>
                <w:bCs w:val="1"/>
                <w:sz w:val="24"/>
                <w:szCs w:val="24"/>
                <w:highlight w:val="white"/>
                <w:rtl w:val="0"/>
              </w:rPr>
              <w:t xml:space="preserve">Other </w:t>
            </w:r>
          </w:p>
        </w:tc>
      </w:tr>
      <w:tr>
        <w:trPr>
          <w:cantSplit w:val="0"/>
          <w:trHeight w:val="1107" w:hRule="atLeast"/>
          <w:tblHeader w:val="0"/>
        </w:trPr>
        <w:tc>
          <w:tcPr/>
          <w:p w:rsidR="00000000" w:rsidDel="00000000" w:rsidP="00000000" w:rsidRDefault="00000000" w:rsidRPr="00000000" w14:paraId="0000005B">
            <w:pPr>
              <w:widowControl w:val="1"/>
              <w:rPr>
                <w:sz w:val="18"/>
                <w:szCs w:val="18"/>
                <w:highlight w:val="white"/>
              </w:rPr>
            </w:pPr>
            <w:r w:rsidDel="00000000" w:rsidR="00000000" w:rsidRPr="00000000">
              <w:rPr>
                <w:sz w:val="18"/>
                <w:szCs w:val="18"/>
                <w:highlight w:val="white"/>
                <w:rtl w:val="0"/>
              </w:rPr>
              <w:t xml:space="preserve">r82- 84,</w:t>
            </w:r>
          </w:p>
          <w:p w:rsidR="00000000" w:rsidDel="00000000" w:rsidP="00000000" w:rsidRDefault="00000000" w:rsidRPr="00000000" w14:paraId="0000005C">
            <w:pPr>
              <w:widowControl w:val="1"/>
              <w:rPr>
                <w:sz w:val="18"/>
                <w:szCs w:val="18"/>
                <w:highlight w:val="white"/>
              </w:rPr>
            </w:pPr>
            <w:r w:rsidDel="00000000" w:rsidR="00000000" w:rsidRPr="00000000">
              <w:rPr>
                <w:sz w:val="18"/>
                <w:szCs w:val="18"/>
                <w:highlight w:val="white"/>
                <w:rtl w:val="0"/>
              </w:rPr>
              <w:t xml:space="preserve">r117- 118 </w:t>
            </w:r>
          </w:p>
          <w:p w:rsidR="00000000" w:rsidDel="00000000" w:rsidP="00000000" w:rsidRDefault="00000000" w:rsidRPr="00000000" w14:paraId="0000005D">
            <w:pPr>
              <w:widowControl w:val="1"/>
              <w:rPr>
                <w:sz w:val="18"/>
                <w:szCs w:val="18"/>
                <w:highlight w:val="white"/>
              </w:rPr>
            </w:pPr>
            <w:r w:rsidDel="00000000" w:rsidR="00000000" w:rsidRPr="00000000">
              <w:rPr>
                <w:sz w:val="18"/>
                <w:szCs w:val="18"/>
                <w:highlight w:val="white"/>
                <w:rtl w:val="0"/>
              </w:rPr>
              <w:t xml:space="preserve">r136</w:t>
            </w:r>
          </w:p>
          <w:p w:rsidR="00000000" w:rsidDel="00000000" w:rsidP="00000000" w:rsidRDefault="00000000" w:rsidRPr="00000000" w14:paraId="0000005E">
            <w:pPr>
              <w:widowControl w:val="1"/>
              <w:rPr>
                <w:sz w:val="18"/>
                <w:szCs w:val="18"/>
                <w:highlight w:val="white"/>
              </w:rPr>
            </w:pPr>
            <w:r w:rsidDel="00000000" w:rsidR="00000000" w:rsidRPr="00000000">
              <w:rPr>
                <w:sz w:val="18"/>
                <w:szCs w:val="18"/>
                <w:highlight w:val="white"/>
                <w:rtl w:val="0"/>
              </w:rPr>
              <w:t xml:space="preserve">r 146- 151, </w:t>
            </w:r>
          </w:p>
          <w:p w:rsidR="00000000" w:rsidDel="00000000" w:rsidP="00000000" w:rsidRDefault="00000000" w:rsidRPr="00000000" w14:paraId="0000005F">
            <w:pPr>
              <w:widowControl w:val="1"/>
              <w:rPr>
                <w:sz w:val="18"/>
                <w:szCs w:val="18"/>
                <w:highlight w:val="white"/>
              </w:rPr>
            </w:pPr>
            <w:r w:rsidDel="00000000" w:rsidR="00000000" w:rsidRPr="00000000">
              <w:rPr>
                <w:sz w:val="18"/>
                <w:szCs w:val="18"/>
                <w:highlight w:val="white"/>
                <w:rtl w:val="0"/>
              </w:rPr>
              <w:t xml:space="preserve">r155- 156, </w:t>
            </w:r>
          </w:p>
          <w:p w:rsidR="00000000" w:rsidDel="00000000" w:rsidP="00000000" w:rsidRDefault="00000000" w:rsidRPr="00000000" w14:paraId="00000060">
            <w:pPr>
              <w:widowControl w:val="1"/>
              <w:rPr>
                <w:sz w:val="18"/>
                <w:szCs w:val="18"/>
                <w:highlight w:val="white"/>
              </w:rPr>
            </w:pPr>
            <w:r w:rsidDel="00000000" w:rsidR="00000000" w:rsidRPr="00000000">
              <w:rPr>
                <w:sz w:val="18"/>
                <w:szCs w:val="18"/>
                <w:highlight w:val="white"/>
                <w:rtl w:val="0"/>
              </w:rPr>
              <w:t xml:space="preserve">r168</w:t>
            </w:r>
          </w:p>
          <w:p w:rsidR="00000000" w:rsidDel="00000000" w:rsidP="00000000" w:rsidRDefault="00000000" w:rsidRPr="00000000" w14:paraId="00000061">
            <w:pPr>
              <w:widowControl w:val="1"/>
              <w:rPr>
                <w:sz w:val="18"/>
                <w:szCs w:val="18"/>
                <w:highlight w:val="white"/>
              </w:rPr>
            </w:pPr>
            <w:r w:rsidDel="00000000" w:rsidR="00000000" w:rsidRPr="00000000">
              <w:rPr>
                <w:sz w:val="18"/>
                <w:szCs w:val="18"/>
                <w:highlight w:val="white"/>
                <w:rtl w:val="0"/>
              </w:rPr>
              <w:t xml:space="preserve">r170</w:t>
            </w:r>
          </w:p>
          <w:p w:rsidR="00000000" w:rsidDel="00000000" w:rsidP="00000000" w:rsidRDefault="00000000" w:rsidRPr="00000000" w14:paraId="00000062">
            <w:pPr>
              <w:widowControl w:val="1"/>
              <w:rPr>
                <w:sz w:val="18"/>
                <w:szCs w:val="18"/>
                <w:highlight w:val="white"/>
              </w:rPr>
            </w:pPr>
            <w:r w:rsidDel="00000000" w:rsidR="00000000" w:rsidRPr="00000000">
              <w:rPr>
                <w:sz w:val="18"/>
                <w:szCs w:val="18"/>
                <w:highlight w:val="white"/>
                <w:rtl w:val="0"/>
              </w:rPr>
              <w:t xml:space="preserve">r173, </w:t>
            </w:r>
          </w:p>
          <w:p w:rsidR="00000000" w:rsidDel="00000000" w:rsidP="00000000" w:rsidRDefault="00000000" w:rsidRPr="00000000" w14:paraId="00000063">
            <w:pPr>
              <w:widowControl w:val="1"/>
              <w:rPr>
                <w:sz w:val="18"/>
                <w:szCs w:val="18"/>
                <w:highlight w:val="white"/>
              </w:rPr>
            </w:pPr>
            <w:r w:rsidDel="00000000" w:rsidR="00000000" w:rsidRPr="00000000">
              <w:rPr>
                <w:sz w:val="18"/>
                <w:szCs w:val="18"/>
                <w:highlight w:val="white"/>
                <w:rtl w:val="0"/>
              </w:rPr>
              <w:t xml:space="preserve">r176</w:t>
            </w:r>
          </w:p>
          <w:p w:rsidR="00000000" w:rsidDel="00000000" w:rsidP="00000000" w:rsidRDefault="00000000" w:rsidRPr="00000000" w14:paraId="00000064">
            <w:pP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line="276" w:lineRule="auto"/>
              <w:rPr>
                <w:sz w:val="24"/>
                <w:szCs w:val="24"/>
                <w:highlight w:val="white"/>
              </w:rPr>
            </w:pPr>
            <w:r w:rsidDel="00000000" w:rsidR="00000000" w:rsidRPr="00000000">
              <w:rPr>
                <w:sz w:val="18"/>
                <w:szCs w:val="18"/>
                <w:highlight w:val="white"/>
                <w:rtl w:val="0"/>
              </w:rPr>
              <w:t xml:space="preserve">r 181</w:t>
            </w:r>
            <w:r w:rsidDel="00000000" w:rsidR="00000000" w:rsidRPr="00000000">
              <w:rPr>
                <w:rtl w:val="0"/>
              </w:rPr>
            </w:r>
          </w:p>
        </w:tc>
        <w:tc>
          <w:tcPr/>
          <w:p w:rsidR="00000000" w:rsidDel="00000000" w:rsidP="00000000" w:rsidRDefault="00000000" w:rsidRPr="00000000" w14:paraId="00000065">
            <w:pP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rPr>
                <w:sz w:val="18"/>
                <w:szCs w:val="18"/>
                <w:highlight w:val="white"/>
              </w:rPr>
            </w:pPr>
            <w:r w:rsidDel="00000000" w:rsidR="00000000" w:rsidRPr="00000000">
              <w:rPr>
                <w:sz w:val="18"/>
                <w:szCs w:val="18"/>
                <w:highlight w:val="white"/>
                <w:rtl w:val="0"/>
              </w:rPr>
              <w:t xml:space="preserve">4.1</w:t>
            </w:r>
          </w:p>
          <w:p w:rsidR="00000000" w:rsidDel="00000000" w:rsidP="00000000" w:rsidRDefault="00000000" w:rsidRPr="00000000" w14:paraId="00000066">
            <w:pP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rPr>
                <w:sz w:val="24"/>
                <w:szCs w:val="24"/>
                <w:highlight w:val="white"/>
              </w:rPr>
            </w:pPr>
            <w:r w:rsidDel="00000000" w:rsidR="00000000" w:rsidRPr="00000000">
              <w:rPr>
                <w:sz w:val="18"/>
                <w:szCs w:val="18"/>
                <w:highlight w:val="white"/>
                <w:rtl w:val="0"/>
              </w:rPr>
              <w:t xml:space="preserve">4.2</w:t>
            </w:r>
            <w:r w:rsidDel="00000000" w:rsidR="00000000" w:rsidRPr="00000000">
              <w:rPr>
                <w:rtl w:val="0"/>
              </w:rPr>
            </w:r>
          </w:p>
        </w:tc>
        <w:tc>
          <w:tcPr>
            <w:shd w:fill="ffffff" w:val="clear"/>
          </w:tcPr>
          <w:p w:rsidR="00000000" w:rsidDel="00000000" w:rsidP="00000000" w:rsidRDefault="00000000" w:rsidRPr="00000000" w14:paraId="0000006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971"/>
                <w:tab w:val="left" w:leader="none" w:pos="1687"/>
                <w:tab w:val="left" w:leader="none" w:pos="2247"/>
                <w:tab w:val="left" w:leader="none" w:pos="2807"/>
                <w:tab w:val="left" w:leader="none" w:pos="3367"/>
                <w:tab w:val="left" w:leader="none" w:pos="3927"/>
                <w:tab w:val="left" w:leader="none" w:pos="4487"/>
                <w:tab w:val="left" w:leader="none" w:pos="5047"/>
                <w:tab w:val="left" w:leader="none" w:pos="5607"/>
                <w:tab w:val="left" w:leader="none" w:pos="6167"/>
                <w:tab w:val="left" w:leader="none" w:pos="6727"/>
                <w:tab w:val="left" w:leader="none" w:pos="7287"/>
              </w:tabs>
              <w:spacing w:after="0" w:before="0" w:line="240" w:lineRule="auto"/>
              <w:ind w:left="964" w:right="0" w:hanging="964"/>
              <w:jc w:val="left"/>
              <w:rPr>
                <w:rFonts w:ascii="Calibri" w:cs="Calibri" w:eastAsia="Calibri" w:hAnsi="Calibri"/>
                <w:b w:val="0"/>
                <w:bCs w:val="0"/>
                <w:i w:val="0"/>
                <w:iCs w:val="0"/>
                <w:smallCaps w:val="0"/>
                <w:strike w:val="0"/>
                <w:color w:val="000000"/>
                <w:sz w:val="16"/>
                <w:szCs w:val="16"/>
                <w:highlight w:val="white"/>
                <w:vertAlign w:val="baseline"/>
              </w:rPr>
            </w:pPr>
            <w:r w:rsidDel="00000000" w:rsidR="00000000" w:rsidRPr="00000000">
              <w:rPr>
                <w:rFonts w:ascii="Calibri" w:cs="Calibri" w:eastAsia="Calibri" w:hAnsi="Calibri"/>
                <w:b w:val="0"/>
                <w:bCs w:val="0"/>
                <w:i w:val="0"/>
                <w:iCs w:val="0"/>
                <w:smallCaps w:val="0"/>
                <w:strike w:val="0"/>
                <w:color w:val="000000"/>
                <w:sz w:val="16"/>
                <w:szCs w:val="16"/>
                <w:highlight w:val="white"/>
                <w:u w:val="none"/>
                <w:vertAlign w:val="baseline"/>
                <w:rtl w:val="0"/>
              </w:rPr>
              <w:t xml:space="preserve">Determining the Responsible Person Policy</w:t>
            </w:r>
          </w:p>
          <w:p w:rsidR="00000000" w:rsidDel="00000000" w:rsidP="00000000" w:rsidRDefault="00000000" w:rsidRPr="00000000" w14:paraId="0000006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971"/>
                <w:tab w:val="left" w:leader="none" w:pos="1687"/>
                <w:tab w:val="left" w:leader="none" w:pos="2247"/>
                <w:tab w:val="left" w:leader="none" w:pos="2807"/>
                <w:tab w:val="left" w:leader="none" w:pos="3367"/>
                <w:tab w:val="left" w:leader="none" w:pos="3927"/>
                <w:tab w:val="left" w:leader="none" w:pos="4487"/>
                <w:tab w:val="left" w:leader="none" w:pos="5047"/>
                <w:tab w:val="left" w:leader="none" w:pos="5607"/>
                <w:tab w:val="left" w:leader="none" w:pos="6167"/>
                <w:tab w:val="left" w:leader="none" w:pos="6727"/>
                <w:tab w:val="left" w:leader="none" w:pos="7287"/>
              </w:tabs>
              <w:spacing w:after="0" w:before="0" w:line="240" w:lineRule="auto"/>
              <w:ind w:left="964" w:right="0" w:hanging="964"/>
              <w:jc w:val="left"/>
              <w:rPr>
                <w:rFonts w:ascii="Calibri" w:cs="Calibri" w:eastAsia="Calibri" w:hAnsi="Calibri"/>
                <w:b w:val="0"/>
                <w:bCs w:val="0"/>
                <w:i w:val="0"/>
                <w:iCs w:val="0"/>
                <w:smallCaps w:val="0"/>
                <w:strike w:val="0"/>
                <w:color w:val="000000"/>
                <w:sz w:val="16"/>
                <w:szCs w:val="16"/>
                <w:highlight w:val="white"/>
                <w:vertAlign w:val="baseline"/>
              </w:rPr>
            </w:pPr>
            <w:r w:rsidDel="00000000" w:rsidR="00000000" w:rsidRPr="00000000">
              <w:rPr>
                <w:rFonts w:ascii="Calibri" w:cs="Calibri" w:eastAsia="Calibri" w:hAnsi="Calibri"/>
                <w:b w:val="0"/>
                <w:bCs w:val="0"/>
                <w:i w:val="0"/>
                <w:iCs w:val="0"/>
                <w:smallCaps w:val="0"/>
                <w:strike w:val="0"/>
                <w:color w:val="000000"/>
                <w:sz w:val="16"/>
                <w:szCs w:val="16"/>
                <w:highlight w:val="white"/>
                <w:u w:val="none"/>
                <w:vertAlign w:val="baseline"/>
                <w:rtl w:val="0"/>
              </w:rPr>
              <w:t xml:space="preserve">Providing a Child Safe Environment Policy.</w:t>
            </w:r>
          </w:p>
          <w:p w:rsidR="00000000" w:rsidDel="00000000" w:rsidP="00000000" w:rsidRDefault="00000000" w:rsidRPr="00000000" w14:paraId="0000006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856"/>
                <w:tab w:val="left" w:leader="none" w:pos="2108"/>
                <w:tab w:val="left" w:leader="none" w:pos="2668"/>
                <w:tab w:val="left" w:leader="none" w:pos="3228"/>
                <w:tab w:val="left" w:leader="none" w:pos="3788"/>
                <w:tab w:val="left" w:leader="none" w:pos="4348"/>
                <w:tab w:val="left" w:leader="none" w:pos="4908"/>
                <w:tab w:val="left" w:leader="none" w:pos="5468"/>
                <w:tab w:val="left" w:leader="none" w:pos="6028"/>
                <w:tab w:val="left" w:leader="none" w:pos="6588"/>
                <w:tab w:val="left" w:leader="none" w:pos="7148"/>
              </w:tabs>
              <w:spacing w:after="0" w:before="0" w:line="240" w:lineRule="auto"/>
              <w:ind w:left="964" w:right="0" w:hanging="964"/>
              <w:jc w:val="left"/>
              <w:rPr>
                <w:rFonts w:ascii="Calibri" w:cs="Calibri" w:eastAsia="Calibri" w:hAnsi="Calibri"/>
                <w:b w:val="0"/>
                <w:bCs w:val="0"/>
                <w:i w:val="0"/>
                <w:iCs w:val="0"/>
                <w:smallCaps w:val="0"/>
                <w:strike w:val="0"/>
                <w:color w:val="000000"/>
                <w:sz w:val="16"/>
                <w:szCs w:val="16"/>
                <w:highlight w:val="white"/>
                <w:vertAlign w:val="baseline"/>
              </w:rPr>
            </w:pPr>
            <w:r w:rsidDel="00000000" w:rsidR="00000000" w:rsidRPr="00000000">
              <w:rPr>
                <w:rFonts w:ascii="Calibri" w:cs="Calibri" w:eastAsia="Calibri" w:hAnsi="Calibri"/>
                <w:b w:val="0"/>
                <w:bCs w:val="0"/>
                <w:i w:val="0"/>
                <w:iCs w:val="0"/>
                <w:smallCaps w:val="0"/>
                <w:strike w:val="0"/>
                <w:color w:val="000000"/>
                <w:sz w:val="16"/>
                <w:szCs w:val="16"/>
                <w:highlight w:val="white"/>
                <w:u w:val="none"/>
                <w:vertAlign w:val="baseline"/>
                <w:rtl w:val="0"/>
              </w:rPr>
              <w:t xml:space="preserve">Interactions with Children Policy.</w:t>
            </w:r>
          </w:p>
          <w:p w:rsidR="00000000" w:rsidDel="00000000" w:rsidP="00000000" w:rsidRDefault="00000000" w:rsidRPr="00000000" w14:paraId="0000006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856"/>
                <w:tab w:val="left" w:leader="none" w:pos="2108"/>
                <w:tab w:val="left" w:leader="none" w:pos="2668"/>
                <w:tab w:val="left" w:leader="none" w:pos="3228"/>
                <w:tab w:val="left" w:leader="none" w:pos="3788"/>
                <w:tab w:val="left" w:leader="none" w:pos="4348"/>
                <w:tab w:val="left" w:leader="none" w:pos="4908"/>
                <w:tab w:val="left" w:leader="none" w:pos="5468"/>
                <w:tab w:val="left" w:leader="none" w:pos="6028"/>
                <w:tab w:val="left" w:leader="none" w:pos="6588"/>
                <w:tab w:val="left" w:leader="none" w:pos="7148"/>
              </w:tabs>
              <w:spacing w:after="0" w:before="0" w:line="240" w:lineRule="auto"/>
              <w:ind w:left="964" w:right="0" w:hanging="964"/>
              <w:jc w:val="left"/>
              <w:rPr>
                <w:rFonts w:ascii="Calibri" w:cs="Calibri" w:eastAsia="Calibri" w:hAnsi="Calibri"/>
                <w:b w:val="0"/>
                <w:bCs w:val="0"/>
                <w:i w:val="0"/>
                <w:iCs w:val="0"/>
                <w:smallCaps w:val="0"/>
                <w:strike w:val="0"/>
                <w:color w:val="000000"/>
                <w:sz w:val="16"/>
                <w:szCs w:val="16"/>
                <w:highlight w:val="white"/>
                <w:vertAlign w:val="baseline"/>
              </w:rPr>
            </w:pPr>
            <w:r w:rsidDel="00000000" w:rsidR="00000000" w:rsidRPr="00000000">
              <w:rPr>
                <w:rFonts w:ascii="Calibri" w:cs="Calibri" w:eastAsia="Calibri" w:hAnsi="Calibri"/>
                <w:b w:val="0"/>
                <w:bCs w:val="0"/>
                <w:i w:val="0"/>
                <w:iCs w:val="0"/>
                <w:smallCaps w:val="0"/>
                <w:strike w:val="0"/>
                <w:color w:val="000000"/>
                <w:sz w:val="16"/>
                <w:szCs w:val="16"/>
                <w:highlight w:val="white"/>
                <w:u w:val="none"/>
                <w:vertAlign w:val="baseline"/>
                <w:rtl w:val="0"/>
              </w:rPr>
              <w:t xml:space="preserve">Governance and Management Policy</w:t>
            </w:r>
          </w:p>
          <w:p w:rsidR="00000000" w:rsidDel="00000000" w:rsidP="00000000" w:rsidRDefault="00000000" w:rsidRPr="00000000" w14:paraId="0000006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856"/>
                <w:tab w:val="left" w:leader="none" w:pos="2108"/>
                <w:tab w:val="left" w:leader="none" w:pos="2668"/>
                <w:tab w:val="left" w:leader="none" w:pos="3228"/>
                <w:tab w:val="left" w:leader="none" w:pos="3788"/>
                <w:tab w:val="left" w:leader="none" w:pos="4348"/>
                <w:tab w:val="left" w:leader="none" w:pos="4908"/>
                <w:tab w:val="left" w:leader="none" w:pos="5468"/>
                <w:tab w:val="left" w:leader="none" w:pos="6028"/>
                <w:tab w:val="left" w:leader="none" w:pos="6588"/>
                <w:tab w:val="left" w:leader="none" w:pos="7148"/>
              </w:tabs>
              <w:spacing w:after="0" w:before="0" w:line="240" w:lineRule="auto"/>
              <w:ind w:left="964" w:right="0" w:hanging="964"/>
              <w:jc w:val="left"/>
              <w:rPr>
                <w:rFonts w:ascii="Calibri" w:cs="Calibri" w:eastAsia="Calibri" w:hAnsi="Calibri"/>
                <w:b w:val="0"/>
                <w:bCs w:val="0"/>
                <w:i w:val="0"/>
                <w:iCs w:val="0"/>
                <w:smallCaps w:val="0"/>
                <w:strike w:val="0"/>
                <w:color w:val="000000"/>
                <w:sz w:val="16"/>
                <w:szCs w:val="16"/>
                <w:highlight w:val="white"/>
                <w:vertAlign w:val="baseline"/>
              </w:rPr>
            </w:pPr>
            <w:r w:rsidDel="00000000" w:rsidR="00000000" w:rsidRPr="00000000">
              <w:rPr>
                <w:rFonts w:ascii="Calibri" w:cs="Calibri" w:eastAsia="Calibri" w:hAnsi="Calibri"/>
                <w:b w:val="0"/>
                <w:bCs w:val="0"/>
                <w:i w:val="0"/>
                <w:iCs w:val="0"/>
                <w:smallCaps w:val="0"/>
                <w:strike w:val="0"/>
                <w:color w:val="000000"/>
                <w:sz w:val="16"/>
                <w:szCs w:val="16"/>
                <w:highlight w:val="white"/>
                <w:u w:val="none"/>
                <w:vertAlign w:val="baseline"/>
                <w:rtl w:val="0"/>
              </w:rPr>
              <w:t xml:space="preserve">Confidentiality Policy.</w:t>
            </w:r>
          </w:p>
          <w:p w:rsidR="00000000" w:rsidDel="00000000" w:rsidP="00000000" w:rsidRDefault="00000000" w:rsidRPr="00000000" w14:paraId="0000006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964" w:right="0" w:hanging="964"/>
              <w:jc w:val="left"/>
              <w:rPr>
                <w:rFonts w:ascii="Calibri" w:cs="Calibri" w:eastAsia="Calibri" w:hAnsi="Calibri"/>
                <w:b w:val="0"/>
                <w:bCs w:val="0"/>
                <w:i w:val="0"/>
                <w:iCs w:val="0"/>
                <w:smallCaps w:val="0"/>
                <w:strike w:val="0"/>
                <w:color w:val="000000"/>
                <w:sz w:val="16"/>
                <w:szCs w:val="16"/>
                <w:highlight w:val="white"/>
                <w:vertAlign w:val="baseline"/>
              </w:rPr>
            </w:pPr>
            <w:r w:rsidDel="00000000" w:rsidR="00000000" w:rsidRPr="00000000">
              <w:rPr>
                <w:rFonts w:ascii="Calibri" w:cs="Calibri" w:eastAsia="Calibri" w:hAnsi="Calibri"/>
                <w:b w:val="0"/>
                <w:bCs w:val="0"/>
                <w:i w:val="0"/>
                <w:iCs w:val="0"/>
                <w:smallCaps w:val="0"/>
                <w:strike w:val="0"/>
                <w:color w:val="000000"/>
                <w:sz w:val="16"/>
                <w:szCs w:val="16"/>
                <w:highlight w:val="white"/>
                <w:u w:val="none"/>
                <w:vertAlign w:val="baseline"/>
                <w:rtl w:val="0"/>
              </w:rPr>
              <w:t xml:space="preserve">Supervision Policy</w:t>
            </w:r>
          </w:p>
          <w:p w:rsidR="00000000" w:rsidDel="00000000" w:rsidP="00000000" w:rsidRDefault="00000000" w:rsidRPr="00000000" w14:paraId="0000006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964" w:right="0" w:hanging="964"/>
              <w:jc w:val="left"/>
              <w:rPr>
                <w:rFonts w:ascii="Calibri" w:cs="Calibri" w:eastAsia="Calibri" w:hAnsi="Calibri"/>
                <w:b w:val="0"/>
                <w:bCs w:val="0"/>
                <w:i w:val="0"/>
                <w:iCs w:val="0"/>
                <w:smallCaps w:val="0"/>
                <w:strike w:val="0"/>
                <w:color w:val="000000"/>
                <w:sz w:val="16"/>
                <w:szCs w:val="16"/>
                <w:highlight w:val="white"/>
                <w:vertAlign w:val="baseline"/>
              </w:rPr>
            </w:pPr>
            <w:r w:rsidDel="00000000" w:rsidR="00000000" w:rsidRPr="00000000">
              <w:rPr>
                <w:rFonts w:ascii="Calibri" w:cs="Calibri" w:eastAsia="Calibri" w:hAnsi="Calibri"/>
                <w:b w:val="0"/>
                <w:bCs w:val="0"/>
                <w:i w:val="0"/>
                <w:iCs w:val="0"/>
                <w:smallCaps w:val="0"/>
                <w:strike w:val="0"/>
                <w:color w:val="000000"/>
                <w:sz w:val="16"/>
                <w:szCs w:val="16"/>
                <w:highlight w:val="white"/>
                <w:u w:val="none"/>
                <w:vertAlign w:val="baseline"/>
                <w:rtl w:val="0"/>
              </w:rPr>
              <w:t xml:space="preserve">Disciplinary Action Policy</w:t>
            </w:r>
          </w:p>
          <w:p w:rsidR="00000000" w:rsidDel="00000000" w:rsidP="00000000" w:rsidRDefault="00000000" w:rsidRPr="00000000" w14:paraId="0000006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964" w:right="0" w:hanging="964"/>
              <w:jc w:val="left"/>
              <w:rPr>
                <w:rFonts w:ascii="Calibri" w:cs="Calibri" w:eastAsia="Calibri" w:hAnsi="Calibri"/>
                <w:b w:val="0"/>
                <w:bCs w:val="0"/>
                <w:i w:val="0"/>
                <w:iCs w:val="0"/>
                <w:smallCaps w:val="0"/>
                <w:strike w:val="0"/>
                <w:color w:val="000000"/>
                <w:sz w:val="16"/>
                <w:szCs w:val="16"/>
                <w:highlight w:val="white"/>
                <w:vertAlign w:val="baseline"/>
              </w:rPr>
            </w:pPr>
            <w:r w:rsidDel="00000000" w:rsidR="00000000" w:rsidRPr="00000000">
              <w:rPr>
                <w:rFonts w:ascii="Calibri" w:cs="Calibri" w:eastAsia="Calibri" w:hAnsi="Calibri"/>
                <w:b w:val="0"/>
                <w:bCs w:val="0"/>
                <w:i w:val="0"/>
                <w:iCs w:val="0"/>
                <w:smallCaps w:val="0"/>
                <w:strike w:val="0"/>
                <w:color w:val="000000"/>
                <w:sz w:val="16"/>
                <w:szCs w:val="16"/>
                <w:highlight w:val="white"/>
                <w:u w:val="none"/>
                <w:vertAlign w:val="baseline"/>
                <w:rtl w:val="0"/>
              </w:rPr>
              <w:t xml:space="preserve">Child Protection Legislation.</w:t>
            </w:r>
          </w:p>
          <w:p w:rsidR="00000000" w:rsidDel="00000000" w:rsidP="00000000" w:rsidRDefault="00000000" w:rsidRPr="00000000" w14:paraId="0000006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964" w:right="0" w:hanging="964"/>
              <w:jc w:val="left"/>
              <w:rPr>
                <w:rFonts w:ascii="Calibri" w:cs="Calibri" w:eastAsia="Calibri" w:hAnsi="Calibri"/>
                <w:b w:val="0"/>
                <w:bCs w:val="0"/>
                <w:i w:val="0"/>
                <w:iCs w:val="0"/>
                <w:smallCaps w:val="0"/>
                <w:strike w:val="0"/>
                <w:color w:val="000000"/>
                <w:sz w:val="16"/>
                <w:szCs w:val="16"/>
                <w:highlight w:val="white"/>
                <w:vertAlign w:val="baseline"/>
              </w:rPr>
            </w:pPr>
            <w:r w:rsidDel="00000000" w:rsidR="00000000" w:rsidRPr="00000000">
              <w:rPr>
                <w:sz w:val="16"/>
                <w:szCs w:val="16"/>
                <w:highlight w:val="white"/>
                <w:rtl w:val="0"/>
              </w:rPr>
              <w:t xml:space="preserve">Child Safe Standards (office of Children's Guardian)</w:t>
            </w:r>
          </w:p>
          <w:p w:rsidR="00000000" w:rsidDel="00000000" w:rsidP="00000000" w:rsidRDefault="00000000" w:rsidRPr="00000000" w14:paraId="0000007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964" w:right="0" w:hanging="964"/>
              <w:jc w:val="left"/>
              <w:rPr>
                <w:rFonts w:ascii="Calibri" w:cs="Calibri" w:eastAsia="Calibri" w:hAnsi="Calibri"/>
                <w:b w:val="0"/>
                <w:bCs w:val="0"/>
                <w:i w:val="0"/>
                <w:iCs w:val="0"/>
                <w:smallCaps w:val="0"/>
                <w:strike w:val="0"/>
                <w:color w:val="000000"/>
                <w:sz w:val="16"/>
                <w:szCs w:val="16"/>
                <w:highlight w:val="white"/>
                <w:vertAlign w:val="baseline"/>
              </w:rPr>
            </w:pPr>
            <w:r w:rsidDel="00000000" w:rsidR="00000000" w:rsidRPr="00000000">
              <w:rPr>
                <w:sz w:val="16"/>
                <w:szCs w:val="16"/>
                <w:highlight w:val="white"/>
                <w:rtl w:val="0"/>
              </w:rPr>
              <w:t xml:space="preserve"> </w:t>
            </w:r>
            <w:r w:rsidDel="00000000" w:rsidR="00000000" w:rsidRPr="00000000">
              <w:rPr>
                <w:rFonts w:ascii="Calibri" w:cs="Calibri" w:eastAsia="Calibri" w:hAnsi="Calibri"/>
                <w:b w:val="0"/>
                <w:bCs w:val="0"/>
                <w:i w:val="0"/>
                <w:iCs w:val="0"/>
                <w:smallCaps w:val="0"/>
                <w:strike w:val="0"/>
                <w:color w:val="000000"/>
                <w:sz w:val="16"/>
                <w:szCs w:val="16"/>
                <w:highlight w:val="white"/>
                <w:u w:val="none"/>
                <w:vertAlign w:val="baseline"/>
                <w:rtl w:val="0"/>
              </w:rPr>
              <w:t xml:space="preserve">Workplace Health and Safety Legislation.</w:t>
            </w:r>
          </w:p>
          <w:p w:rsidR="00000000" w:rsidDel="00000000" w:rsidP="00000000" w:rsidRDefault="00000000" w:rsidRPr="00000000" w14:paraId="0000007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282"/>
                <w:tab w:val="left" w:leader="none" w:pos="701"/>
                <w:tab w:val="left" w:leader="none" w:pos="1821"/>
                <w:tab w:val="left" w:leader="none" w:pos="2381"/>
                <w:tab w:val="left" w:leader="none" w:pos="2941"/>
                <w:tab w:val="left" w:leader="none" w:pos="3501"/>
                <w:tab w:val="left" w:leader="none" w:pos="4061"/>
                <w:tab w:val="left" w:leader="none" w:pos="4621"/>
                <w:tab w:val="left" w:leader="none" w:pos="5181"/>
                <w:tab w:val="left" w:leader="none" w:pos="5741"/>
                <w:tab w:val="left" w:leader="none" w:pos="6301"/>
                <w:tab w:val="left" w:leader="none" w:pos="6861"/>
              </w:tabs>
              <w:spacing w:after="0" w:before="0" w:line="276" w:lineRule="auto"/>
              <w:ind w:left="964" w:right="50" w:hanging="964"/>
              <w:jc w:val="left"/>
              <w:rPr>
                <w:rFonts w:ascii="Calibri" w:cs="Calibri" w:eastAsia="Calibri" w:hAnsi="Calibri"/>
                <w:b w:val="0"/>
                <w:bCs w:val="0"/>
                <w:i w:val="0"/>
                <w:iCs w:val="0"/>
                <w:smallCaps w:val="0"/>
                <w:strike w:val="0"/>
                <w:color w:val="000000"/>
                <w:sz w:val="16"/>
                <w:szCs w:val="16"/>
                <w:highlight w:val="white"/>
                <w:vertAlign w:val="baseline"/>
              </w:rPr>
            </w:pPr>
            <w:r w:rsidDel="00000000" w:rsidR="00000000" w:rsidRPr="00000000">
              <w:rPr>
                <w:rFonts w:ascii="Calibri" w:cs="Calibri" w:eastAsia="Calibri" w:hAnsi="Calibri"/>
                <w:b w:val="0"/>
                <w:bCs w:val="0"/>
                <w:i w:val="0"/>
                <w:iCs w:val="0"/>
                <w:smallCaps w:val="0"/>
                <w:strike w:val="0"/>
                <w:color w:val="000000"/>
                <w:sz w:val="16"/>
                <w:szCs w:val="16"/>
                <w:highlight w:val="white"/>
                <w:u w:val="none"/>
                <w:vertAlign w:val="baseline"/>
                <w:rtl w:val="0"/>
              </w:rPr>
              <w:t xml:space="preserve">My Time, Our Place.</w:t>
            </w:r>
          </w:p>
          <w:p w:rsidR="00000000" w:rsidDel="00000000" w:rsidP="00000000" w:rsidRDefault="00000000" w:rsidRPr="00000000" w14:paraId="0000007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282"/>
                <w:tab w:val="left" w:leader="none" w:pos="701"/>
                <w:tab w:val="left" w:leader="none" w:pos="1821"/>
                <w:tab w:val="left" w:leader="none" w:pos="2381"/>
                <w:tab w:val="left" w:leader="none" w:pos="2941"/>
                <w:tab w:val="left" w:leader="none" w:pos="3501"/>
                <w:tab w:val="left" w:leader="none" w:pos="4061"/>
                <w:tab w:val="left" w:leader="none" w:pos="4621"/>
                <w:tab w:val="left" w:leader="none" w:pos="5181"/>
                <w:tab w:val="left" w:leader="none" w:pos="5741"/>
                <w:tab w:val="left" w:leader="none" w:pos="6301"/>
                <w:tab w:val="left" w:leader="none" w:pos="6861"/>
              </w:tabs>
              <w:spacing w:after="0" w:before="0" w:line="276" w:lineRule="auto"/>
              <w:ind w:left="964" w:right="50" w:hanging="964"/>
              <w:jc w:val="left"/>
              <w:rPr>
                <w:rFonts w:ascii="Calibri" w:cs="Calibri" w:eastAsia="Calibri" w:hAnsi="Calibri"/>
                <w:b w:val="0"/>
                <w:bCs w:val="0"/>
                <w:i w:val="0"/>
                <w:iCs w:val="0"/>
                <w:smallCaps w:val="0"/>
                <w:strike w:val="0"/>
                <w:color w:val="000000"/>
                <w:sz w:val="16"/>
                <w:szCs w:val="16"/>
                <w:highlight w:val="white"/>
                <w:vertAlign w:val="baseline"/>
              </w:rPr>
            </w:pPr>
            <w:r w:rsidDel="00000000" w:rsidR="00000000" w:rsidRPr="00000000">
              <w:rPr>
                <w:rFonts w:ascii="Calibri" w:cs="Calibri" w:eastAsia="Calibri" w:hAnsi="Calibri"/>
                <w:b w:val="0"/>
                <w:bCs w:val="0"/>
                <w:i w:val="0"/>
                <w:iCs w:val="0"/>
                <w:smallCaps w:val="0"/>
                <w:strike w:val="0"/>
                <w:color w:val="000000"/>
                <w:sz w:val="16"/>
                <w:szCs w:val="16"/>
                <w:highlight w:val="white"/>
                <w:u w:val="none"/>
                <w:vertAlign w:val="baseline"/>
                <w:rtl w:val="0"/>
              </w:rPr>
              <w:t xml:space="preserve">Children’s Services Award 2010.</w:t>
            </w:r>
          </w:p>
          <w:p w:rsidR="00000000" w:rsidDel="00000000" w:rsidP="00000000" w:rsidRDefault="00000000" w:rsidRPr="00000000" w14:paraId="0000007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282"/>
                <w:tab w:val="left" w:leader="none" w:pos="701"/>
                <w:tab w:val="left" w:leader="none" w:pos="1821"/>
                <w:tab w:val="left" w:leader="none" w:pos="2381"/>
                <w:tab w:val="left" w:leader="none" w:pos="2941"/>
                <w:tab w:val="left" w:leader="none" w:pos="3501"/>
                <w:tab w:val="left" w:leader="none" w:pos="4061"/>
                <w:tab w:val="left" w:leader="none" w:pos="4621"/>
                <w:tab w:val="left" w:leader="none" w:pos="5181"/>
                <w:tab w:val="left" w:leader="none" w:pos="5741"/>
                <w:tab w:val="left" w:leader="none" w:pos="6301"/>
                <w:tab w:val="left" w:leader="none" w:pos="6861"/>
              </w:tabs>
              <w:spacing w:after="0" w:before="0" w:line="276" w:lineRule="auto"/>
              <w:ind w:left="964" w:right="50" w:hanging="964"/>
              <w:jc w:val="left"/>
              <w:rPr>
                <w:sz w:val="16"/>
                <w:szCs w:val="16"/>
                <w:highlight w:val="white"/>
              </w:rPr>
            </w:pPr>
            <w:r w:rsidDel="00000000" w:rsidR="00000000" w:rsidRPr="00000000">
              <w:rPr>
                <w:sz w:val="16"/>
                <w:szCs w:val="16"/>
                <w:highlight w:val="white"/>
                <w:rtl w:val="0"/>
              </w:rPr>
              <w:t xml:space="preserve">ECA Code of Ethics </w:t>
            </w:r>
          </w:p>
        </w:tc>
      </w:tr>
    </w:tbl>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09"/>
        </w:tabs>
        <w:spacing w:after="0" w:before="0" w:line="240" w:lineRule="auto"/>
        <w:ind w:left="0" w:right="0" w:firstLine="0"/>
        <w:jc w:val="both"/>
        <w:rPr>
          <w:rFonts w:ascii="Calibri" w:cs="Calibri" w:eastAsia="Calibri" w:hAnsi="Calibri"/>
          <w:b w:val="0"/>
          <w:bCs w:val="0"/>
          <w:i w:val="0"/>
          <w:iCs w:val="0"/>
          <w:smallCaps w:val="0"/>
          <w:strike w:val="0"/>
          <w:color w:val="000000"/>
          <w:sz w:val="22"/>
          <w:szCs w:val="22"/>
          <w:highlight w:val="white"/>
          <w:u w:val="none"/>
          <w:vertAlign w:val="baseline"/>
        </w:rPr>
      </w:pPr>
      <w:r w:rsidDel="00000000" w:rsidR="00000000" w:rsidRPr="00000000">
        <w:rPr>
          <w:rtl w:val="0"/>
        </w:rPr>
      </w:r>
    </w:p>
    <w:p w:rsidR="00000000" w:rsidDel="00000000" w:rsidP="00000000" w:rsidRDefault="00000000" w:rsidRPr="00000000" w14:paraId="00000075">
      <w:pPr>
        <w:rPr>
          <w:sz w:val="20"/>
          <w:szCs w:val="20"/>
          <w:highlight w:val="white"/>
        </w:rPr>
      </w:pPr>
      <w:r w:rsidDel="00000000" w:rsidR="00000000" w:rsidRPr="00000000">
        <w:rPr>
          <w:sz w:val="20"/>
          <w:szCs w:val="20"/>
          <w:highlight w:val="white"/>
          <w:rtl w:val="0"/>
        </w:rPr>
        <w:t xml:space="preserve">I have read and understood the contents of The Code of Professional Policy and in signing the Policy agree to be bound by the terms and conditions contained within it.</w:t>
      </w:r>
    </w:p>
    <w:p w:rsidR="00000000" w:rsidDel="00000000" w:rsidP="00000000" w:rsidRDefault="00000000" w:rsidRPr="00000000" w14:paraId="00000076">
      <w:pPr>
        <w:rPr>
          <w:sz w:val="20"/>
          <w:szCs w:val="20"/>
          <w:highlight w:val="white"/>
        </w:rPr>
      </w:pPr>
      <w:r w:rsidDel="00000000" w:rsidR="00000000" w:rsidRPr="00000000">
        <w:rPr>
          <w:rtl w:val="0"/>
        </w:rPr>
      </w:r>
    </w:p>
    <w:p w:rsidR="00000000" w:rsidDel="00000000" w:rsidP="00000000" w:rsidRDefault="00000000" w:rsidRPr="00000000" w14:paraId="00000077">
      <w:pPr>
        <w:rPr>
          <w:sz w:val="20"/>
          <w:szCs w:val="20"/>
          <w:highlight w:val="white"/>
        </w:rPr>
      </w:pPr>
      <w:r w:rsidDel="00000000" w:rsidR="00000000" w:rsidRPr="00000000">
        <w:rPr>
          <w:sz w:val="20"/>
          <w:szCs w:val="20"/>
          <w:highlight w:val="white"/>
          <w:rtl w:val="0"/>
        </w:rPr>
        <w:t xml:space="preserve">Signature of Employee: __________________________________________________  Date: ________________</w:t>
      </w:r>
    </w:p>
    <w:sectPr>
      <w:headerReference r:id="rId7" w:type="default"/>
      <w:footerReference r:id="rId8" w:type="default"/>
      <w:pgSz w:h="16840" w:w="11910" w:orient="portrait"/>
      <w:pgMar w:bottom="1201.8897637795276" w:top="1559.0551181102364" w:left="839.0551181102363" w:right="941.1023622047244" w:header="553" w:footer="1002"/>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9">
    <w:pPr>
      <w:spacing w:line="14.399999999999999" w:lineRule="auto"/>
      <w:rPr>
        <w:sz w:val="20"/>
        <w:szCs w:val="20"/>
      </w:rPr>
    </w:pP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296228</wp:posOffset>
              </wp:positionH>
              <wp:positionV relativeFrom="paragraph">
                <wp:posOffset>9911398</wp:posOffset>
              </wp:positionV>
              <wp:extent cx="743585" cy="175260"/>
              <wp:effectExtent b="0" l="0" r="0" t="0"/>
              <wp:wrapNone/>
              <wp:docPr id="17" name=""/>
              <a:graphic>
                <a:graphicData uri="http://schemas.microsoft.com/office/word/2010/wordprocessingShape">
                  <wps:wsp>
                    <wps:cNvSpPr/>
                    <wps:cNvPr id="14" name="Shape 14"/>
                    <wps:spPr>
                      <a:xfrm>
                        <a:off x="4978970" y="3697133"/>
                        <a:ext cx="734060" cy="165735"/>
                      </a:xfrm>
                      <a:prstGeom prst="rect">
                        <a:avLst/>
                      </a:prstGeom>
                      <a:noFill/>
                      <a:ln>
                        <a:noFill/>
                      </a:ln>
                    </wps:spPr>
                    <wps:txbx>
                      <w:txbxContent>
                        <w:p w:rsidR="00000000" w:rsidDel="00000000" w:rsidP="00000000" w:rsidRDefault="00000000" w:rsidRPr="00000000">
                          <w:pPr>
                            <w:spacing w:after="0" w:before="0" w:line="245.00000953674316"/>
                            <w:ind w:left="1321.0000610351562" w:right="0" w:firstLine="960.9999847412109"/>
                            <w:jc w:val="left"/>
                            <w:textDirection w:val="btLr"/>
                          </w:pP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column">
                <wp:posOffset>296228</wp:posOffset>
              </wp:positionH>
              <wp:positionV relativeFrom="paragraph">
                <wp:posOffset>9911398</wp:posOffset>
              </wp:positionV>
              <wp:extent cx="743585" cy="175260"/>
              <wp:effectExtent b="0" l="0" r="0" t="0"/>
              <wp:wrapNone/>
              <wp:docPr id="17" name="image8.png"/>
              <a:graphic>
                <a:graphicData uri="http://schemas.openxmlformats.org/drawingml/2006/picture">
                  <pic:pic>
                    <pic:nvPicPr>
                      <pic:cNvPr id="0" name="image8.png"/>
                      <pic:cNvPicPr preferRelativeResize="0"/>
                    </pic:nvPicPr>
                    <pic:blipFill>
                      <a:blip r:embed="rId1"/>
                      <a:srcRect/>
                      <a:stretch>
                        <a:fillRect/>
                      </a:stretch>
                    </pic:blipFill>
                    <pic:spPr>
                      <a:xfrm>
                        <a:off x="0" y="0"/>
                        <a:ext cx="743585" cy="175260"/>
                      </a:xfrm>
                      <a:prstGeom prst="rect"/>
                      <a:ln/>
                    </pic:spPr>
                  </pic:pic>
                </a:graphicData>
              </a:graphic>
            </wp:anchor>
          </w:drawing>
        </mc:Fallback>
      </mc:AlternateContent>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2809558</wp:posOffset>
              </wp:positionH>
              <wp:positionV relativeFrom="paragraph">
                <wp:posOffset>9911398</wp:posOffset>
              </wp:positionV>
              <wp:extent cx="739775" cy="175260"/>
              <wp:effectExtent b="0" l="0" r="0" t="0"/>
              <wp:wrapNone/>
              <wp:docPr id="13" name=""/>
              <a:graphic>
                <a:graphicData uri="http://schemas.microsoft.com/office/word/2010/wordprocessingShape">
                  <wps:wsp>
                    <wps:cNvSpPr/>
                    <wps:cNvPr id="7" name="Shape 7"/>
                    <wps:spPr>
                      <a:xfrm>
                        <a:off x="4980875" y="3697133"/>
                        <a:ext cx="730250" cy="165735"/>
                      </a:xfrm>
                      <a:prstGeom prst="rect">
                        <a:avLst/>
                      </a:prstGeom>
                      <a:noFill/>
                      <a:ln>
                        <a:noFill/>
                      </a:ln>
                    </wps:spPr>
                    <wps:txbx>
                      <w:txbxContent>
                        <w:p w:rsidR="00000000" w:rsidDel="00000000" w:rsidP="00000000" w:rsidRDefault="00000000" w:rsidRPr="00000000">
                          <w:pPr>
                            <w:spacing w:after="0" w:before="0" w:line="245.00000953674316"/>
                            <w:ind w:left="20" w:right="0" w:firstLine="20"/>
                            <w:jc w:val="left"/>
                            <w:textDirection w:val="btLr"/>
                          </w:pPr>
                          <w:r w:rsidDel="00000000" w:rsidR="00000000" w:rsidRPr="00000000">
                            <w:rPr>
                              <w:rFonts w:ascii="Calibri" w:cs="Calibri" w:eastAsia="Calibri" w:hAnsi="Calibri"/>
                              <w:b w:val="0"/>
                              <w:i w:val="0"/>
                              <w:smallCaps w:val="0"/>
                              <w:strike w:val="0"/>
                              <w:color w:val="000000"/>
                              <w:sz w:val="28"/>
                              <w:vertAlign w:val="baseline"/>
                            </w:rPr>
                            <w:t xml:space="preserve">AXP Internal</w:t>
                          </w: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column">
                <wp:posOffset>2809558</wp:posOffset>
              </wp:positionH>
              <wp:positionV relativeFrom="paragraph">
                <wp:posOffset>9911398</wp:posOffset>
              </wp:positionV>
              <wp:extent cx="739775" cy="175260"/>
              <wp:effectExtent b="0" l="0" r="0" t="0"/>
              <wp:wrapNone/>
              <wp:docPr id="13" name="image4.png"/>
              <a:graphic>
                <a:graphicData uri="http://schemas.openxmlformats.org/drawingml/2006/picture">
                  <pic:pic>
                    <pic:nvPicPr>
                      <pic:cNvPr id="0" name="image4.png"/>
                      <pic:cNvPicPr preferRelativeResize="0"/>
                    </pic:nvPicPr>
                    <pic:blipFill>
                      <a:blip r:embed="rId1"/>
                      <a:srcRect/>
                      <a:stretch>
                        <a:fillRect/>
                      </a:stretch>
                    </pic:blipFill>
                    <pic:spPr>
                      <a:xfrm>
                        <a:off x="0" y="0"/>
                        <a:ext cx="739775" cy="175260"/>
                      </a:xfrm>
                      <a:prstGeom prst="rect"/>
                      <a:ln/>
                    </pic:spPr>
                  </pic:pic>
                </a:graphicData>
              </a:graphic>
            </wp:anchor>
          </w:drawing>
        </mc:Fallback>
      </mc:AlternateContent>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5369878</wp:posOffset>
              </wp:positionH>
              <wp:positionV relativeFrom="paragraph">
                <wp:posOffset>9911398</wp:posOffset>
              </wp:positionV>
              <wp:extent cx="694690" cy="175260"/>
              <wp:effectExtent b="0" l="0" r="0" t="0"/>
              <wp:wrapNone/>
              <wp:docPr id="14" name=""/>
              <a:graphic>
                <a:graphicData uri="http://schemas.microsoft.com/office/word/2010/wordprocessingShape">
                  <wps:wsp>
                    <wps:cNvSpPr/>
                    <wps:cNvPr id="8" name="Shape 8"/>
                    <wps:spPr>
                      <a:xfrm>
                        <a:off x="5003418" y="3697133"/>
                        <a:ext cx="685165" cy="165735"/>
                      </a:xfrm>
                      <a:prstGeom prst="rect">
                        <a:avLst/>
                      </a:prstGeom>
                      <a:noFill/>
                      <a:ln>
                        <a:noFill/>
                      </a:ln>
                    </wps:spPr>
                    <wps:txbx>
                      <w:txbxContent>
                        <w:p w:rsidR="00000000" w:rsidDel="00000000" w:rsidP="00000000" w:rsidRDefault="00000000" w:rsidRPr="00000000">
                          <w:pPr>
                            <w:spacing w:after="0" w:before="0" w:line="245.00000953674316"/>
                            <w:ind w:left="20" w:right="0" w:firstLine="20"/>
                            <w:jc w:val="left"/>
                            <w:textDirection w:val="btLr"/>
                          </w:pPr>
                          <w:r w:rsidDel="00000000" w:rsidR="00000000" w:rsidRPr="00000000">
                            <w:rPr>
                              <w:rFonts w:ascii="Calibri" w:cs="Calibri" w:eastAsia="Calibri" w:hAnsi="Calibri"/>
                              <w:b w:val="0"/>
                              <w:i w:val="0"/>
                              <w:smallCaps w:val="0"/>
                              <w:strike w:val="0"/>
                              <w:color w:val="000000"/>
                              <w:sz w:val="28"/>
                              <w:vertAlign w:val="baseline"/>
                            </w:rPr>
                            <w:t xml:space="preserve">Page  PAGE 2 of 2</w:t>
                          </w: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column">
                <wp:posOffset>5369878</wp:posOffset>
              </wp:positionH>
              <wp:positionV relativeFrom="paragraph">
                <wp:posOffset>9911398</wp:posOffset>
              </wp:positionV>
              <wp:extent cx="694690" cy="175260"/>
              <wp:effectExtent b="0" l="0" r="0" t="0"/>
              <wp:wrapNone/>
              <wp:docPr id="14" name="image5.png"/>
              <a:graphic>
                <a:graphicData uri="http://schemas.openxmlformats.org/drawingml/2006/picture">
                  <pic:pic>
                    <pic:nvPicPr>
                      <pic:cNvPr id="0" name="image5.png"/>
                      <pic:cNvPicPr preferRelativeResize="0"/>
                    </pic:nvPicPr>
                    <pic:blipFill>
                      <a:blip r:embed="rId1"/>
                      <a:srcRect/>
                      <a:stretch>
                        <a:fillRect/>
                      </a:stretch>
                    </pic:blipFill>
                    <pic:spPr>
                      <a:xfrm>
                        <a:off x="0" y="0"/>
                        <a:ext cx="694690" cy="175260"/>
                      </a:xfrm>
                      <a:prstGeom prst="rect"/>
                      <a:ln/>
                    </pic:spPr>
                  </pic:pic>
                </a:graphicData>
              </a:graphic>
            </wp:anchor>
          </w:drawing>
        </mc:Fallback>
      </mc:AlternateConten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8">
    <w:pPr>
      <w:spacing w:line="14.399999999999999" w:lineRule="auto"/>
      <w:rPr>
        <w:sz w:val="20"/>
        <w:szCs w:val="20"/>
      </w:rPr>
    </w:pPr>
    <w:r w:rsidDel="00000000" w:rsidR="00000000" w:rsidRPr="00000000">
      <w:rPr/>
      <mc:AlternateContent>
        <mc:Choice Requires="wpg">
          <w:drawing>
            <wp:anchor allowOverlap="1" behindDoc="1" distB="0" distT="0" distL="0" distR="0" hidden="0" layoutInCell="1" locked="0" relativeHeight="0" simplePos="0">
              <wp:simplePos x="0" y="0"/>
              <wp:positionH relativeFrom="page">
                <wp:posOffset>6207125</wp:posOffset>
              </wp:positionH>
              <wp:positionV relativeFrom="page">
                <wp:posOffset>351155</wp:posOffset>
              </wp:positionV>
              <wp:extent cx="650875" cy="595630"/>
              <wp:effectExtent b="0" l="0" r="0" t="0"/>
              <wp:wrapNone/>
              <wp:docPr id="16" name=""/>
              <a:graphic>
                <a:graphicData uri="http://schemas.microsoft.com/office/word/2010/wordprocessingGroup">
                  <wpg:wgp>
                    <wpg:cNvGrpSpPr/>
                    <wpg:grpSpPr>
                      <a:xfrm>
                        <a:off x="5020550" y="3482175"/>
                        <a:ext cx="650875" cy="595630"/>
                        <a:chOff x="5020550" y="3482175"/>
                        <a:chExt cx="650900" cy="595650"/>
                      </a:xfrm>
                    </wpg:grpSpPr>
                    <wpg:grpSp>
                      <wpg:cNvGrpSpPr/>
                      <wpg:grpSpPr>
                        <a:xfrm>
                          <a:off x="5020563" y="3482185"/>
                          <a:ext cx="650875" cy="595630"/>
                          <a:chOff x="9775" y="553"/>
                          <a:chExt cx="1025" cy="938"/>
                        </a:xfrm>
                      </wpg:grpSpPr>
                      <wps:wsp>
                        <wps:cNvSpPr/>
                        <wps:cNvPr id="4" name="Shape 4"/>
                        <wps:spPr>
                          <a:xfrm>
                            <a:off x="9775" y="553"/>
                            <a:ext cx="1025" cy="9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9775" y="553"/>
                            <a:ext cx="1025" cy="938"/>
                            <a:chOff x="9775" y="553"/>
                            <a:chExt cx="1025" cy="938"/>
                          </a:xfrm>
                        </wpg:grpSpPr>
                        <wps:wsp>
                          <wps:cNvSpPr/>
                          <wps:cNvPr id="12" name="Shape 12"/>
                          <wps:spPr>
                            <a:xfrm>
                              <a:off x="9775" y="553"/>
                              <a:ext cx="1025" cy="938"/>
                            </a:xfrm>
                            <a:custGeom>
                              <a:rect b="b" l="l" r="r" t="t"/>
                              <a:pathLst>
                                <a:path extrusionOk="0" h="938" w="1025">
                                  <a:moveTo>
                                    <a:pt x="0" y="0"/>
                                  </a:moveTo>
                                  <a:lnTo>
                                    <a:pt x="1025" y="0"/>
                                  </a:lnTo>
                                  <a:lnTo>
                                    <a:pt x="1025" y="938"/>
                                  </a:lnTo>
                                  <a:lnTo>
                                    <a:pt x="0" y="938"/>
                                  </a:lnTo>
                                  <a:lnTo>
                                    <a:pt x="0" y="0"/>
                                  </a:lnTo>
                                  <a:close/>
                                </a:path>
                              </a:pathLst>
                            </a:custGeom>
                            <a:solidFill>
                              <a:srgbClr val="000000"/>
                            </a:solidFill>
                            <a:ln>
                              <a:noFill/>
                            </a:ln>
                          </wps:spPr>
                          <wps:bodyPr anchorCtr="0" anchor="ctr" bIns="91425" lIns="91425" spcFirstLastPara="1" rIns="91425" wrap="square" tIns="91425">
                            <a:noAutofit/>
                          </wps:bodyPr>
                        </wps:wsp>
                        <pic:pic>
                          <pic:nvPicPr>
                            <pic:cNvPr descr="wasclogo" id="13" name="Shape 13"/>
                            <pic:cNvPicPr preferRelativeResize="0"/>
                          </pic:nvPicPr>
                          <pic:blipFill rotWithShape="1">
                            <a:blip r:embed="rId1">
                              <a:alphaModFix/>
                            </a:blip>
                            <a:srcRect b="0" l="0" r="0" t="0"/>
                            <a:stretch/>
                          </pic:blipFill>
                          <pic:spPr>
                            <a:xfrm>
                              <a:off x="9775" y="553"/>
                              <a:ext cx="1025" cy="938"/>
                            </a:xfrm>
                            <a:prstGeom prst="rect">
                              <a:avLst/>
                            </a:prstGeom>
                            <a:noFill/>
                            <a:ln>
                              <a:noFill/>
                            </a:ln>
                          </pic:spPr>
                        </pic:pic>
                      </wpg:grpSp>
                    </wpg:grpSp>
                  </wpg:wgp>
                </a:graphicData>
              </a:graphic>
            </wp:anchor>
          </w:drawing>
        </mc:Choice>
        <mc:Fallback>
          <w:drawing>
            <wp:anchor allowOverlap="1" behindDoc="1" distB="0" distT="0" distL="0" distR="0" hidden="0" layoutInCell="1" locked="0" relativeHeight="0" simplePos="0">
              <wp:simplePos x="0" y="0"/>
              <wp:positionH relativeFrom="page">
                <wp:posOffset>6207125</wp:posOffset>
              </wp:positionH>
              <wp:positionV relativeFrom="page">
                <wp:posOffset>351155</wp:posOffset>
              </wp:positionV>
              <wp:extent cx="650875" cy="595630"/>
              <wp:effectExtent b="0" l="0" r="0" t="0"/>
              <wp:wrapNone/>
              <wp:docPr id="16" name="image7.png"/>
              <a:graphic>
                <a:graphicData uri="http://schemas.openxmlformats.org/drawingml/2006/picture">
                  <pic:pic>
                    <pic:nvPicPr>
                      <pic:cNvPr id="0" name="image7.png"/>
                      <pic:cNvPicPr preferRelativeResize="0"/>
                    </pic:nvPicPr>
                    <pic:blipFill>
                      <a:blip r:embed="rId2"/>
                      <a:srcRect/>
                      <a:stretch>
                        <a:fillRect/>
                      </a:stretch>
                    </pic:blipFill>
                    <pic:spPr>
                      <a:xfrm>
                        <a:off x="0" y="0"/>
                        <a:ext cx="650875" cy="595630"/>
                      </a:xfrm>
                      <a:prstGeom prst="rect"/>
                      <a:ln/>
                    </pic:spPr>
                  </pic:pic>
                </a:graphicData>
              </a:graphic>
            </wp:anchor>
          </w:drawing>
        </mc:Fallback>
      </mc:AlternateContent>
    </w:r>
    <w:r w:rsidDel="00000000" w:rsidR="00000000" w:rsidRPr="00000000">
      <w:rPr/>
      <mc:AlternateContent>
        <mc:Choice Requires="wpg">
          <w:drawing>
            <wp:anchor allowOverlap="1" behindDoc="1" distB="0" distT="0" distL="0" distR="0" hidden="0" layoutInCell="1" locked="0" relativeHeight="0" simplePos="0">
              <wp:simplePos x="0" y="0"/>
              <wp:positionH relativeFrom="page">
                <wp:posOffset>624840</wp:posOffset>
              </wp:positionH>
              <wp:positionV relativeFrom="page">
                <wp:posOffset>977900</wp:posOffset>
              </wp:positionV>
              <wp:extent cx="6248400" cy="1270"/>
              <wp:effectExtent b="0" l="0" r="0" t="0"/>
              <wp:wrapNone/>
              <wp:docPr id="11" name=""/>
              <a:graphic>
                <a:graphicData uri="http://schemas.microsoft.com/office/word/2010/wordprocessingGroup">
                  <wpg:wgp>
                    <wpg:cNvGrpSpPr/>
                    <wpg:grpSpPr>
                      <a:xfrm>
                        <a:off x="2221800" y="3759675"/>
                        <a:ext cx="6248400" cy="1270"/>
                        <a:chOff x="2221800" y="3759675"/>
                        <a:chExt cx="6248400" cy="39375"/>
                      </a:xfrm>
                    </wpg:grpSpPr>
                    <wpg:grpSp>
                      <wpg:cNvGrpSpPr/>
                      <wpg:grpSpPr>
                        <a:xfrm>
                          <a:off x="2221800" y="3779365"/>
                          <a:ext cx="6248400" cy="1270"/>
                          <a:chOff x="984" y="1540"/>
                          <a:chExt cx="9840" cy="2"/>
                        </a:xfrm>
                      </wpg:grpSpPr>
                      <wps:wsp>
                        <wps:cNvSpPr/>
                        <wps:cNvPr id="4" name="Shape 4"/>
                        <wps:spPr>
                          <a:xfrm>
                            <a:off x="984" y="1540"/>
                            <a:ext cx="9825"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5" name="Shape 5"/>
                        <wps:spPr>
                          <a:xfrm>
                            <a:off x="984" y="1540"/>
                            <a:ext cx="9840" cy="2"/>
                          </a:xfrm>
                          <a:custGeom>
                            <a:rect b="b" l="l" r="r" t="t"/>
                            <a:pathLst>
                              <a:path extrusionOk="0" h="120000" w="9840">
                                <a:moveTo>
                                  <a:pt x="0" y="0"/>
                                </a:moveTo>
                                <a:lnTo>
                                  <a:pt x="9840" y="0"/>
                                </a:lnTo>
                              </a:path>
                            </a:pathLst>
                          </a:custGeom>
                          <a:noFill/>
                          <a:ln cap="flat" cmpd="sng" w="39350">
                            <a:solidFill>
                              <a:srgbClr val="818181"/>
                            </a:solidFill>
                            <a:prstDash val="solid"/>
                            <a:round/>
                            <a:headEnd len="med" w="med" type="none"/>
                            <a:tailEnd len="med" w="med" type="none"/>
                          </a:ln>
                        </wps:spPr>
                        <wps:bodyPr anchorCtr="0" anchor="ctr" bIns="91425" lIns="91425" spcFirstLastPara="1" rIns="91425" wrap="square" tIns="91425">
                          <a:noAutofit/>
                        </wps:bodyPr>
                      </wps:wsp>
                    </wpg:grpSp>
                  </wpg:wgp>
                </a:graphicData>
              </a:graphic>
            </wp:anchor>
          </w:drawing>
        </mc:Choice>
        <mc:Fallback>
          <w:drawing>
            <wp:anchor allowOverlap="1" behindDoc="1" distB="0" distT="0" distL="0" distR="0" hidden="0" layoutInCell="1" locked="0" relativeHeight="0" simplePos="0">
              <wp:simplePos x="0" y="0"/>
              <wp:positionH relativeFrom="page">
                <wp:posOffset>624840</wp:posOffset>
              </wp:positionH>
              <wp:positionV relativeFrom="page">
                <wp:posOffset>977900</wp:posOffset>
              </wp:positionV>
              <wp:extent cx="6248400" cy="1270"/>
              <wp:effectExtent b="0" l="0" r="0" t="0"/>
              <wp:wrapNone/>
              <wp:docPr id="11" name="image2.png"/>
              <a:graphic>
                <a:graphicData uri="http://schemas.openxmlformats.org/drawingml/2006/picture">
                  <pic:pic>
                    <pic:nvPicPr>
                      <pic:cNvPr id="0" name="image2.png"/>
                      <pic:cNvPicPr preferRelativeResize="0"/>
                    </pic:nvPicPr>
                    <pic:blipFill>
                      <a:blip r:embed="rId2"/>
                      <a:srcRect/>
                      <a:stretch>
                        <a:fillRect/>
                      </a:stretch>
                    </pic:blipFill>
                    <pic:spPr>
                      <a:xfrm>
                        <a:off x="0" y="0"/>
                        <a:ext cx="6248400" cy="1270"/>
                      </a:xfrm>
                      <a:prstGeom prst="rect"/>
                      <a:ln/>
                    </pic:spPr>
                  </pic:pic>
                </a:graphicData>
              </a:graphic>
            </wp:anchor>
          </w:drawing>
        </mc:Fallback>
      </mc:AlternateContent>
    </w:r>
    <w:r w:rsidDel="00000000" w:rsidR="00000000" w:rsidRPr="00000000">
      <w:rPr/>
      <mc:AlternateContent>
        <mc:Choice Requires="wpg">
          <w:drawing>
            <wp:anchor allowOverlap="1" behindDoc="1" distB="0" distT="0" distL="0" distR="0" hidden="0" layoutInCell="1" locked="0" relativeHeight="0" simplePos="0">
              <wp:simplePos x="0" y="0"/>
              <wp:positionH relativeFrom="page">
                <wp:posOffset>1346518</wp:posOffset>
              </wp:positionH>
              <wp:positionV relativeFrom="page">
                <wp:posOffset>455613</wp:posOffset>
              </wp:positionV>
              <wp:extent cx="4923155" cy="238125"/>
              <wp:effectExtent b="0" l="0" r="0" t="0"/>
              <wp:wrapNone/>
              <wp:docPr id="12" name=""/>
              <a:graphic>
                <a:graphicData uri="http://schemas.microsoft.com/office/word/2010/wordprocessingShape">
                  <wps:wsp>
                    <wps:cNvSpPr/>
                    <wps:cNvPr id="6" name="Shape 6"/>
                    <wps:spPr>
                      <a:xfrm>
                        <a:off x="2889185" y="3665700"/>
                        <a:ext cx="4913630" cy="228600"/>
                      </a:xfrm>
                      <a:prstGeom prst="rect">
                        <a:avLst/>
                      </a:prstGeom>
                      <a:noFill/>
                      <a:ln>
                        <a:noFill/>
                      </a:ln>
                    </wps:spPr>
                    <wps:txbx>
                      <w:txbxContent>
                        <w:p w:rsidR="00000000" w:rsidDel="00000000" w:rsidP="00000000" w:rsidRDefault="00000000" w:rsidRPr="00000000">
                          <w:pPr>
                            <w:spacing w:after="0" w:before="0" w:line="346.00001335144043"/>
                            <w:ind w:left="20" w:right="0" w:firstLine="20"/>
                            <w:jc w:val="left"/>
                            <w:textDirection w:val="btLr"/>
                          </w:pPr>
                          <w:r w:rsidDel="00000000" w:rsidR="00000000" w:rsidRPr="00000000">
                            <w:rPr>
                              <w:rFonts w:ascii="Calibri" w:cs="Calibri" w:eastAsia="Calibri" w:hAnsi="Calibri"/>
                              <w:b w:val="1"/>
                              <w:i w:val="0"/>
                              <w:smallCaps w:val="0"/>
                              <w:strike w:val="0"/>
                              <w:color w:val="818181"/>
                              <w:sz w:val="32"/>
                              <w:vertAlign w:val="baseline"/>
                            </w:rPr>
                            <w:t xml:space="preserve">Wahroonga After School Care Centre Incorporated</w:t>
                          </w: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page">
                <wp:posOffset>1346518</wp:posOffset>
              </wp:positionH>
              <wp:positionV relativeFrom="page">
                <wp:posOffset>455613</wp:posOffset>
              </wp:positionV>
              <wp:extent cx="4923155" cy="238125"/>
              <wp:effectExtent b="0" l="0" r="0" t="0"/>
              <wp:wrapNone/>
              <wp:docPr id="12" name="image3.png"/>
              <a:graphic>
                <a:graphicData uri="http://schemas.openxmlformats.org/drawingml/2006/picture">
                  <pic:pic>
                    <pic:nvPicPr>
                      <pic:cNvPr id="0" name="image3.png"/>
                      <pic:cNvPicPr preferRelativeResize="0"/>
                    </pic:nvPicPr>
                    <pic:blipFill>
                      <a:blip r:embed="rId2"/>
                      <a:srcRect/>
                      <a:stretch>
                        <a:fillRect/>
                      </a:stretch>
                    </pic:blipFill>
                    <pic:spPr>
                      <a:xfrm>
                        <a:off x="0" y="0"/>
                        <a:ext cx="4923155" cy="238125"/>
                      </a:xfrm>
                      <a:prstGeom prst="rect"/>
                      <a:ln/>
                    </pic:spPr>
                  </pic:pic>
                </a:graphicData>
              </a:graphic>
            </wp:anchor>
          </w:drawing>
        </mc:Fallback>
      </mc:AlternateContent>
    </w:r>
    <w:r w:rsidDel="00000000" w:rsidR="00000000" w:rsidRPr="00000000">
      <w:rPr/>
      <mc:AlternateContent>
        <mc:Choice Requires="wpg">
          <w:drawing>
            <wp:anchor allowOverlap="1" behindDoc="1" distB="0" distT="0" distL="0" distR="0" hidden="0" layoutInCell="1" locked="0" relativeHeight="0" simplePos="0">
              <wp:simplePos x="0" y="0"/>
              <wp:positionH relativeFrom="page">
                <wp:posOffset>2169478</wp:posOffset>
              </wp:positionH>
              <wp:positionV relativeFrom="page">
                <wp:posOffset>823278</wp:posOffset>
              </wp:positionV>
              <wp:extent cx="1825625" cy="137160"/>
              <wp:effectExtent b="0" l="0" r="0" t="0"/>
              <wp:wrapNone/>
              <wp:docPr id="15" name=""/>
              <a:graphic>
                <a:graphicData uri="http://schemas.microsoft.com/office/word/2010/wordprocessingShape">
                  <wps:wsp>
                    <wps:cNvSpPr/>
                    <wps:cNvPr id="9" name="Shape 9"/>
                    <wps:spPr>
                      <a:xfrm>
                        <a:off x="4437950" y="3716183"/>
                        <a:ext cx="1816100" cy="127635"/>
                      </a:xfrm>
                      <a:prstGeom prst="rect">
                        <a:avLst/>
                      </a:prstGeom>
                      <a:noFill/>
                      <a:ln>
                        <a:noFill/>
                      </a:ln>
                    </wps:spPr>
                    <wps:txbx>
                      <w:txbxContent>
                        <w:p w:rsidR="00000000" w:rsidDel="00000000" w:rsidP="00000000" w:rsidRDefault="00000000" w:rsidRPr="00000000">
                          <w:pPr>
                            <w:spacing w:after="0" w:before="0" w:line="240"/>
                            <w:ind w:left="20" w:right="0" w:firstLine="20"/>
                            <w:jc w:val="left"/>
                            <w:textDirection w:val="btLr"/>
                          </w:pPr>
                          <w:r w:rsidDel="00000000" w:rsidR="00000000" w:rsidRPr="00000000">
                            <w:rPr>
                              <w:rFonts w:ascii="Arial" w:cs="Arial" w:eastAsia="Arial" w:hAnsi="Arial"/>
                              <w:b w:val="0"/>
                              <w:i w:val="1"/>
                              <w:smallCaps w:val="0"/>
                              <w:strike w:val="0"/>
                              <w:color w:val="818181"/>
                              <w:sz w:val="16"/>
                              <w:vertAlign w:val="baseline"/>
                            </w:rPr>
                            <w:t xml:space="preserve">P.O. Box 489, Wahroonga, N.S.W 2076</w:t>
                          </w: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page">
                <wp:posOffset>2169478</wp:posOffset>
              </wp:positionH>
              <wp:positionV relativeFrom="page">
                <wp:posOffset>823278</wp:posOffset>
              </wp:positionV>
              <wp:extent cx="1825625" cy="137160"/>
              <wp:effectExtent b="0" l="0" r="0" t="0"/>
              <wp:wrapNone/>
              <wp:docPr id="15" name="image6.png"/>
              <a:graphic>
                <a:graphicData uri="http://schemas.openxmlformats.org/drawingml/2006/picture">
                  <pic:pic>
                    <pic:nvPicPr>
                      <pic:cNvPr id="0" name="image6.png"/>
                      <pic:cNvPicPr preferRelativeResize="0"/>
                    </pic:nvPicPr>
                    <pic:blipFill>
                      <a:blip r:embed="rId2"/>
                      <a:srcRect/>
                      <a:stretch>
                        <a:fillRect/>
                      </a:stretch>
                    </pic:blipFill>
                    <pic:spPr>
                      <a:xfrm>
                        <a:off x="0" y="0"/>
                        <a:ext cx="1825625" cy="137160"/>
                      </a:xfrm>
                      <a:prstGeom prst="rect"/>
                      <a:ln/>
                    </pic:spPr>
                  </pic:pic>
                </a:graphicData>
              </a:graphic>
            </wp:anchor>
          </w:drawing>
        </mc:Fallback>
      </mc:AlternateContent>
    </w:r>
    <w:r w:rsidDel="00000000" w:rsidR="00000000" w:rsidRPr="00000000">
      <w:rPr/>
      <mc:AlternateContent>
        <mc:Choice Requires="wpg">
          <w:drawing>
            <wp:anchor allowOverlap="1" behindDoc="1" distB="0" distT="0" distL="0" distR="0" hidden="0" layoutInCell="1" locked="0" relativeHeight="0" simplePos="0">
              <wp:simplePos x="0" y="0"/>
              <wp:positionH relativeFrom="page">
                <wp:posOffset>4383723</wp:posOffset>
              </wp:positionH>
              <wp:positionV relativeFrom="page">
                <wp:posOffset>823278</wp:posOffset>
              </wp:positionV>
              <wp:extent cx="1005840" cy="137160"/>
              <wp:effectExtent b="0" l="0" r="0" t="0"/>
              <wp:wrapNone/>
              <wp:docPr id="10" name=""/>
              <a:graphic>
                <a:graphicData uri="http://schemas.microsoft.com/office/word/2010/wordprocessingShape">
                  <wps:wsp>
                    <wps:cNvSpPr/>
                    <wps:cNvPr id="2" name="Shape 2"/>
                    <wps:spPr>
                      <a:xfrm>
                        <a:off x="4847843" y="3716183"/>
                        <a:ext cx="996315" cy="127635"/>
                      </a:xfrm>
                      <a:prstGeom prst="rect">
                        <a:avLst/>
                      </a:prstGeom>
                      <a:noFill/>
                      <a:ln>
                        <a:noFill/>
                      </a:ln>
                    </wps:spPr>
                    <wps:txbx>
                      <w:txbxContent>
                        <w:p w:rsidR="00000000" w:rsidDel="00000000" w:rsidP="00000000" w:rsidRDefault="00000000" w:rsidRPr="00000000">
                          <w:pPr>
                            <w:spacing w:after="0" w:before="0" w:line="240"/>
                            <w:ind w:left="20" w:right="0" w:firstLine="20"/>
                            <w:jc w:val="left"/>
                            <w:textDirection w:val="btLr"/>
                          </w:pPr>
                          <w:r w:rsidDel="00000000" w:rsidR="00000000" w:rsidRPr="00000000">
                            <w:rPr>
                              <w:rFonts w:ascii="Arial" w:cs="Arial" w:eastAsia="Arial" w:hAnsi="Arial"/>
                              <w:b w:val="0"/>
                              <w:i w:val="1"/>
                              <w:smallCaps w:val="0"/>
                              <w:strike w:val="0"/>
                              <w:color w:val="818181"/>
                              <w:sz w:val="16"/>
                              <w:vertAlign w:val="baseline"/>
                            </w:rPr>
                            <w:t xml:space="preserve">Phone: 0428 914 394</w:t>
                          </w: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page">
                <wp:posOffset>4383723</wp:posOffset>
              </wp:positionH>
              <wp:positionV relativeFrom="page">
                <wp:posOffset>823278</wp:posOffset>
              </wp:positionV>
              <wp:extent cx="1005840" cy="137160"/>
              <wp:effectExtent b="0" l="0" r="0" t="0"/>
              <wp:wrapNone/>
              <wp:docPr id="10" name="image1.png"/>
              <a:graphic>
                <a:graphicData uri="http://schemas.openxmlformats.org/drawingml/2006/picture">
                  <pic:pic>
                    <pic:nvPicPr>
                      <pic:cNvPr id="0" name="image1.png"/>
                      <pic:cNvPicPr preferRelativeResize="0"/>
                    </pic:nvPicPr>
                    <pic:blipFill>
                      <a:blip r:embed="rId2"/>
                      <a:srcRect/>
                      <a:stretch>
                        <a:fillRect/>
                      </a:stretch>
                    </pic:blipFill>
                    <pic:spPr>
                      <a:xfrm>
                        <a:off x="0" y="0"/>
                        <a:ext cx="1005840" cy="137160"/>
                      </a:xfrm>
                      <a:prstGeom prst="rect"/>
                      <a:ln/>
                    </pic:spPr>
                  </pic:pic>
                </a:graphicData>
              </a:graphic>
            </wp:anchor>
          </w:drawing>
        </mc:Fallback>
      </mc:AlternateConten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2">
    <w:lvl w:ilvl="0">
      <w:start w:val="1"/>
      <w:numFmt w:val="bullet"/>
      <w:lvlText w:val="●"/>
      <w:lvlJc w:val="left"/>
      <w:pPr>
        <w:ind w:left="850.3937007874016" w:firstLine="141.73228346456688"/>
      </w:pPr>
      <w:rPr>
        <w:rFonts w:ascii="Noto Sans Symbols" w:cs="Noto Sans Symbols" w:eastAsia="Noto Sans Symbols" w:hAnsi="Noto Sans Symbols"/>
        <w:sz w:val="22"/>
        <w:szCs w:val="22"/>
      </w:rPr>
    </w:lvl>
    <w:lvl w:ilvl="1">
      <w:start w:val="1"/>
      <w:numFmt w:val="bullet"/>
      <w:lvlText w:val="•"/>
      <w:lvlJc w:val="left"/>
      <w:pPr>
        <w:ind w:left="2201" w:hanging="361"/>
      </w:pPr>
      <w:rPr/>
    </w:lvl>
    <w:lvl w:ilvl="2">
      <w:start w:val="1"/>
      <w:numFmt w:val="bullet"/>
      <w:lvlText w:val="•"/>
      <w:lvlJc w:val="left"/>
      <w:pPr>
        <w:ind w:left="3081" w:hanging="361"/>
      </w:pPr>
      <w:rPr/>
    </w:lvl>
    <w:lvl w:ilvl="3">
      <w:start w:val="1"/>
      <w:numFmt w:val="bullet"/>
      <w:lvlText w:val="•"/>
      <w:lvlJc w:val="left"/>
      <w:pPr>
        <w:ind w:left="3962" w:hanging="361.00000000000045"/>
      </w:pPr>
      <w:rPr/>
    </w:lvl>
    <w:lvl w:ilvl="4">
      <w:start w:val="1"/>
      <w:numFmt w:val="bullet"/>
      <w:lvlText w:val="•"/>
      <w:lvlJc w:val="left"/>
      <w:pPr>
        <w:ind w:left="4842" w:hanging="361"/>
      </w:pPr>
      <w:rPr/>
    </w:lvl>
    <w:lvl w:ilvl="5">
      <w:start w:val="1"/>
      <w:numFmt w:val="bullet"/>
      <w:lvlText w:val="•"/>
      <w:lvlJc w:val="left"/>
      <w:pPr>
        <w:ind w:left="5723" w:hanging="361.0000000000009"/>
      </w:pPr>
      <w:rPr/>
    </w:lvl>
    <w:lvl w:ilvl="6">
      <w:start w:val="1"/>
      <w:numFmt w:val="bullet"/>
      <w:lvlText w:val="•"/>
      <w:lvlJc w:val="left"/>
      <w:pPr>
        <w:ind w:left="6604" w:hanging="361"/>
      </w:pPr>
      <w:rPr/>
    </w:lvl>
    <w:lvl w:ilvl="7">
      <w:start w:val="1"/>
      <w:numFmt w:val="bullet"/>
      <w:lvlText w:val="•"/>
      <w:lvlJc w:val="left"/>
      <w:pPr>
        <w:ind w:left="7484" w:hanging="361"/>
      </w:pPr>
      <w:rPr/>
    </w:lvl>
    <w:lvl w:ilvl="8">
      <w:start w:val="1"/>
      <w:numFmt w:val="bullet"/>
      <w:lvlText w:val="•"/>
      <w:lvlJc w:val="left"/>
      <w:pPr>
        <w:ind w:left="8365" w:hanging="361"/>
      </w:pPr>
      <w:rPr/>
    </w:lvl>
  </w:abstractNum>
  <w:abstractNum w:abstractNumId="3">
    <w:lvl w:ilvl="0">
      <w:start w:val="1"/>
      <w:numFmt w:val="bullet"/>
      <w:lvlText w:val="•"/>
      <w:lvlJc w:val="left"/>
      <w:pPr>
        <w:ind w:left="964" w:hanging="964"/>
      </w:pPr>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AU"/>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ind w:left="599"/>
    </w:pPr>
    <w:rPr>
      <w:rFonts w:ascii="Calibri" w:cs="Calibri" w:eastAsia="Calibri" w:hAnsi="Calibri"/>
      <w:b w:val="1"/>
      <w:bCs w:val="1"/>
      <w:i w:val="1"/>
      <w:iCs w:val="1"/>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BodyText">
    <w:name w:val="Body Text"/>
    <w:basedOn w:val="Normal"/>
    <w:uiPriority w:val="1"/>
    <w:qFormat w:val="1"/>
    <w:pPr>
      <w:ind w:left="1321" w:hanging="360"/>
    </w:pPr>
    <w:rPr>
      <w:rFonts w:ascii="Calibri" w:eastAsia="Calibri" w:hAnsi="Calibri"/>
    </w:rPr>
  </w:style>
  <w:style w:type="paragraph" w:styleId="ListParagraph">
    <w:name w:val="List Paragraph"/>
    <w:basedOn w:val="Normal"/>
    <w:uiPriority w:val="1"/>
    <w:qFormat w:val="1"/>
  </w:style>
  <w:style w:type="paragraph" w:styleId="TableParagraph" w:customStyle="1">
    <w:name w:val="Table Paragraph"/>
    <w:basedOn w:val="Normal"/>
    <w:uiPriority w:val="1"/>
    <w:qFormat w:val="1"/>
  </w:style>
  <w:style w:type="paragraph" w:styleId="Header">
    <w:name w:val="header"/>
    <w:basedOn w:val="Normal"/>
    <w:link w:val="HeaderChar"/>
    <w:uiPriority w:val="99"/>
    <w:unhideWhenUsed w:val="1"/>
    <w:rsid w:val="008728D6"/>
    <w:pPr>
      <w:tabs>
        <w:tab w:val="center" w:pos="4513"/>
        <w:tab w:val="right" w:pos="9026"/>
      </w:tabs>
    </w:pPr>
  </w:style>
  <w:style w:type="character" w:styleId="HeaderChar" w:customStyle="1">
    <w:name w:val="Header Char"/>
    <w:basedOn w:val="DefaultParagraphFont"/>
    <w:link w:val="Header"/>
    <w:uiPriority w:val="99"/>
    <w:rsid w:val="008728D6"/>
  </w:style>
  <w:style w:type="paragraph" w:styleId="Footer">
    <w:name w:val="footer"/>
    <w:basedOn w:val="Normal"/>
    <w:link w:val="FooterChar"/>
    <w:uiPriority w:val="99"/>
    <w:unhideWhenUsed w:val="1"/>
    <w:rsid w:val="008728D6"/>
    <w:pPr>
      <w:tabs>
        <w:tab w:val="center" w:pos="4513"/>
        <w:tab w:val="right" w:pos="9026"/>
      </w:tabs>
    </w:pPr>
  </w:style>
  <w:style w:type="character" w:styleId="FooterChar" w:customStyle="1">
    <w:name w:val="Footer Char"/>
    <w:basedOn w:val="DefaultParagraphFont"/>
    <w:link w:val="Footer"/>
    <w:uiPriority w:val="99"/>
    <w:rsid w:val="008728D6"/>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footer1.xml.rels><?xml version="1.0" encoding="UTF-8" standalone="yes"?><Relationships xmlns="http://schemas.openxmlformats.org/package/2006/relationships"><Relationship Id="rId1" Type="http://schemas.openxmlformats.org/officeDocument/2006/relationships/image" Target="media/image7.png"/></Relationships>
</file>

<file path=word/_rels/header1.xml.rels><?xml version="1.0" encoding="UTF-8" standalone="yes"?><Relationships xmlns="http://schemas.openxmlformats.org/package/2006/relationships"><Relationship Id="rId1" Type="http://schemas.openxmlformats.org/officeDocument/2006/relationships/image" Target="media/image9.png"/><Relationship Id="rId2"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eroWhFH+5OE1hsEYSHobIrPCOeA==">CgMxLjA4AHIhMVJBbTJ1akJuTHEzbDM1WmRJRFBLdllROW5qYkxFUy1x</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2025-05-13T00:33:00Z</dcterms:created>
  <dc:creator>Chris Markham</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2018-10-19T00:00:00Z</vt:filetime>
  </property>
  <property fmtid="{D5CDD505-2E9C-101B-9397-08002B2CF9AE}" pid="3" name="LastSaved">
    <vt:filetime>2019-04-03T00:00:00Z</vt:filetime>
  </property>
</Properties>
</file>