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1F7DFA" w14:paraId="5FCF563B" w14:textId="77777777" w:rsidTr="005763A1">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93B9A55" w14:textId="77777777" w:rsidR="00F66687" w:rsidRPr="001F7DFA" w:rsidRDefault="00F66687" w:rsidP="009C2566">
            <w:pPr>
              <w:spacing w:before="120" w:after="120"/>
              <w:rPr>
                <w:rFonts w:cs="Arial"/>
                <w:b/>
                <w:sz w:val="24"/>
                <w:szCs w:val="24"/>
              </w:rPr>
            </w:pPr>
            <w:r w:rsidRPr="001F7DFA">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E9C5E02" w14:textId="77777777" w:rsidR="00F66687" w:rsidRPr="004E4AAD" w:rsidRDefault="00B9692F" w:rsidP="009C2566">
            <w:pPr>
              <w:spacing w:before="120" w:after="120"/>
              <w:rPr>
                <w:rFonts w:cs="Arial"/>
                <w:b/>
                <w:sz w:val="24"/>
                <w:szCs w:val="24"/>
                <w:u w:val="single"/>
              </w:rPr>
            </w:pPr>
            <w:r w:rsidRPr="004E4AAD">
              <w:rPr>
                <w:rFonts w:cs="Arial"/>
                <w:b/>
                <w:sz w:val="24"/>
                <w:szCs w:val="24"/>
                <w:u w:val="single"/>
              </w:rPr>
              <w:t>Excursion</w:t>
            </w:r>
            <w:r w:rsidR="005763A1" w:rsidRPr="004E4AAD">
              <w:rPr>
                <w:rFonts w:cs="Arial"/>
                <w:b/>
                <w:sz w:val="24"/>
                <w:szCs w:val="24"/>
                <w:u w:val="single"/>
              </w:rPr>
              <w:t xml:space="preserve"> Policy</w:t>
            </w:r>
          </w:p>
        </w:tc>
      </w:tr>
      <w:tr w:rsidR="00F66687" w:rsidRPr="001F7DFA" w14:paraId="02F85762" w14:textId="77777777" w:rsidTr="005763A1">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02BF7AA" w14:textId="77777777" w:rsidR="00F66687" w:rsidRPr="001F7DFA" w:rsidRDefault="00F66687" w:rsidP="009C2566">
            <w:pPr>
              <w:spacing w:before="120" w:after="120"/>
              <w:rPr>
                <w:rFonts w:cs="Arial"/>
                <w:b/>
                <w:sz w:val="24"/>
                <w:szCs w:val="24"/>
              </w:rPr>
            </w:pPr>
            <w:r w:rsidRPr="001F7DFA">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1C9139F" w14:textId="53B316C7" w:rsidR="00F66687" w:rsidRPr="001F7DFA" w:rsidRDefault="00C74CE0" w:rsidP="00F66687">
            <w:pPr>
              <w:spacing w:before="120" w:after="120"/>
              <w:jc w:val="center"/>
              <w:rPr>
                <w:rFonts w:cs="Arial"/>
                <w:sz w:val="24"/>
                <w:szCs w:val="24"/>
              </w:rPr>
            </w:pPr>
            <w:r>
              <w:rPr>
                <w:rFonts w:cs="Arial"/>
                <w:sz w:val="24"/>
                <w:szCs w:val="24"/>
              </w:rPr>
              <w:t>3</w:t>
            </w:r>
            <w:r w:rsidR="00F66687" w:rsidRPr="001F7DFA">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A026C97" w14:textId="77777777" w:rsidR="00F66687" w:rsidRPr="001F7DFA" w:rsidRDefault="00F66687" w:rsidP="0044714D">
            <w:pPr>
              <w:spacing w:before="120" w:after="120"/>
              <w:jc w:val="right"/>
              <w:rPr>
                <w:rFonts w:cs="Arial"/>
                <w:b/>
                <w:sz w:val="24"/>
                <w:szCs w:val="24"/>
              </w:rPr>
            </w:pPr>
            <w:r w:rsidRPr="001F7DFA">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A0CAEAE" w14:textId="187DA51D" w:rsidR="00F66687" w:rsidRPr="001F7DFA" w:rsidRDefault="00C74CE0" w:rsidP="00F66687">
            <w:pPr>
              <w:spacing w:before="120" w:after="120"/>
              <w:jc w:val="center"/>
              <w:rPr>
                <w:rFonts w:cs="Arial"/>
                <w:sz w:val="24"/>
                <w:szCs w:val="24"/>
              </w:rPr>
            </w:pPr>
            <w:r>
              <w:rPr>
                <w:rFonts w:cs="Arial"/>
                <w:sz w:val="24"/>
                <w:szCs w:val="24"/>
              </w:rPr>
              <w:t>Sept 20</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3960A2D" w14:textId="77777777" w:rsidR="00F66687" w:rsidRPr="001F7DFA" w:rsidRDefault="00F66687" w:rsidP="009C2566">
            <w:pPr>
              <w:spacing w:before="120" w:after="120"/>
              <w:rPr>
                <w:rFonts w:cs="Arial"/>
                <w:b/>
                <w:sz w:val="24"/>
                <w:szCs w:val="24"/>
              </w:rPr>
            </w:pPr>
            <w:r w:rsidRPr="001F7DFA">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E112655" w14:textId="273414B1" w:rsidR="00F66687" w:rsidRPr="001F7DFA" w:rsidRDefault="00C74CE0" w:rsidP="00F66687">
            <w:pPr>
              <w:spacing w:before="120" w:after="120"/>
              <w:jc w:val="center"/>
              <w:rPr>
                <w:rFonts w:cs="Arial"/>
                <w:sz w:val="24"/>
                <w:szCs w:val="24"/>
              </w:rPr>
            </w:pPr>
            <w:r>
              <w:rPr>
                <w:rFonts w:cs="Arial"/>
                <w:sz w:val="24"/>
                <w:szCs w:val="24"/>
              </w:rPr>
              <w:t xml:space="preserve">July 24 </w:t>
            </w:r>
            <w:bookmarkStart w:id="0" w:name="_GoBack"/>
            <w:bookmarkEnd w:id="0"/>
          </w:p>
        </w:tc>
      </w:tr>
      <w:tr w:rsidR="00F66687" w:rsidRPr="001F7DFA" w14:paraId="4C4F4618" w14:textId="77777777" w:rsidTr="005763A1">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C3D0F8A" w14:textId="77777777" w:rsidR="00F66687" w:rsidRPr="001F7DFA" w:rsidRDefault="00F66687" w:rsidP="009C2566">
            <w:pPr>
              <w:spacing w:before="120" w:after="120"/>
              <w:rPr>
                <w:rFonts w:cs="Arial"/>
                <w:b/>
                <w:sz w:val="24"/>
                <w:szCs w:val="24"/>
              </w:rPr>
            </w:pPr>
            <w:r w:rsidRPr="001F7DFA">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D89D8CF" w14:textId="77777777" w:rsidR="00910B02" w:rsidRPr="001F7DFA" w:rsidRDefault="009B0873" w:rsidP="00910B02">
            <w:pPr>
              <w:spacing w:before="120" w:after="120"/>
              <w:rPr>
                <w:rFonts w:cs="Arial"/>
                <w:sz w:val="24"/>
                <w:szCs w:val="24"/>
              </w:rPr>
            </w:pPr>
            <w:r w:rsidRPr="001F7DFA">
              <w:rPr>
                <w:rFonts w:cs="Arial"/>
                <w:sz w:val="24"/>
                <w:szCs w:val="24"/>
              </w:rPr>
              <w:t>To underst</w:t>
            </w:r>
            <w:r w:rsidR="0016256C" w:rsidRPr="001F7DFA">
              <w:rPr>
                <w:rFonts w:cs="Arial"/>
                <w:sz w:val="24"/>
                <w:szCs w:val="24"/>
              </w:rPr>
              <w:t>and the importance,</w:t>
            </w:r>
            <w:r w:rsidRPr="001F7DFA">
              <w:rPr>
                <w:rFonts w:cs="Arial"/>
                <w:sz w:val="24"/>
                <w:szCs w:val="24"/>
              </w:rPr>
              <w:t xml:space="preserve"> </w:t>
            </w:r>
            <w:r w:rsidR="00600A59" w:rsidRPr="001F7DFA">
              <w:rPr>
                <w:rFonts w:cs="Arial"/>
                <w:sz w:val="24"/>
                <w:szCs w:val="24"/>
              </w:rPr>
              <w:t>safety and</w:t>
            </w:r>
            <w:r w:rsidRPr="001F7DFA">
              <w:rPr>
                <w:rFonts w:cs="Arial"/>
                <w:sz w:val="24"/>
                <w:szCs w:val="24"/>
              </w:rPr>
              <w:t xml:space="preserve"> risk </w:t>
            </w:r>
            <w:r w:rsidR="0016256C" w:rsidRPr="001F7DFA">
              <w:rPr>
                <w:rFonts w:cs="Arial"/>
                <w:sz w:val="24"/>
                <w:szCs w:val="24"/>
              </w:rPr>
              <w:t>involved</w:t>
            </w:r>
            <w:r w:rsidRPr="001F7DFA">
              <w:rPr>
                <w:rFonts w:cs="Arial"/>
                <w:sz w:val="24"/>
                <w:szCs w:val="24"/>
              </w:rPr>
              <w:t xml:space="preserve"> in taking children on excursions</w:t>
            </w:r>
            <w:r w:rsidR="0016256C" w:rsidRPr="001F7DFA">
              <w:rPr>
                <w:rFonts w:cs="Arial"/>
                <w:sz w:val="24"/>
                <w:szCs w:val="24"/>
              </w:rPr>
              <w:t>.</w:t>
            </w:r>
          </w:p>
        </w:tc>
      </w:tr>
    </w:tbl>
    <w:p w14:paraId="1840ED90" w14:textId="77777777" w:rsidR="0025701E" w:rsidRPr="001F7DFA" w:rsidRDefault="0025701E" w:rsidP="0025701E">
      <w:pPr>
        <w:tabs>
          <w:tab w:val="left" w:pos="1080"/>
        </w:tabs>
        <w:spacing w:after="0" w:line="240" w:lineRule="auto"/>
        <w:ind w:leftChars="567" w:left="1247"/>
        <w:rPr>
          <w:rFonts w:eastAsia="Times New Roman" w:cs="Times New Roman"/>
          <w:u w:val="single"/>
          <w:lang w:val="en-US"/>
        </w:rPr>
      </w:pPr>
    </w:p>
    <w:p w14:paraId="0DE65939" w14:textId="77777777" w:rsidR="00B9692F" w:rsidRPr="004E4AAD" w:rsidRDefault="005763A1" w:rsidP="005763A1">
      <w:pPr>
        <w:widowControl w:val="0"/>
        <w:autoSpaceDE w:val="0"/>
        <w:autoSpaceDN w:val="0"/>
        <w:adjustRightInd w:val="0"/>
        <w:spacing w:after="0" w:line="240" w:lineRule="auto"/>
        <w:ind w:left="-426"/>
        <w:rPr>
          <w:rFonts w:eastAsia="MS Mincho" w:cs="Arial"/>
          <w:b/>
          <w:color w:val="000090"/>
          <w:u w:val="single"/>
          <w:lang w:val="en-US"/>
        </w:rPr>
      </w:pPr>
      <w:r w:rsidRPr="004E4AAD">
        <w:rPr>
          <w:rFonts w:eastAsia="MS Mincho" w:cs="Arial"/>
          <w:b/>
          <w:u w:val="single"/>
          <w:lang w:val="en-US"/>
        </w:rPr>
        <w:t>Policy Statement</w:t>
      </w:r>
    </w:p>
    <w:p w14:paraId="58F9A41E" w14:textId="30D0E287" w:rsidR="005F6DF4" w:rsidRPr="004E4AAD" w:rsidRDefault="00B9692F" w:rsidP="005763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426"/>
        <w:rPr>
          <w:rFonts w:eastAsia="Calibri" w:cs="Calibri"/>
        </w:rPr>
      </w:pPr>
      <w:r w:rsidRPr="004E4AAD">
        <w:rPr>
          <w:rFonts w:eastAsia="Calibri" w:cs="Calibri"/>
        </w:rPr>
        <w:t xml:space="preserve">Our </w:t>
      </w:r>
      <w:r w:rsidR="00C514B3" w:rsidRPr="004E4AAD">
        <w:rPr>
          <w:rFonts w:eastAsia="Calibri" w:cs="Calibri"/>
        </w:rPr>
        <w:t>Centre</w:t>
      </w:r>
      <w:r w:rsidRPr="004E4AAD">
        <w:rPr>
          <w:rFonts w:eastAsia="Calibri" w:cs="Calibri"/>
        </w:rPr>
        <w:t xml:space="preserve"> aims </w:t>
      </w:r>
      <w:r w:rsidR="00600A59" w:rsidRPr="004E4AAD">
        <w:rPr>
          <w:rFonts w:eastAsia="Calibri" w:cs="Calibri"/>
        </w:rPr>
        <w:t>to plan</w:t>
      </w:r>
      <w:r w:rsidRPr="004E4AAD">
        <w:rPr>
          <w:rFonts w:eastAsia="Calibri" w:cs="Calibri"/>
        </w:rPr>
        <w:t xml:space="preserve"> excursions that will extend the educational programming at </w:t>
      </w:r>
      <w:r w:rsidR="005F6DF4" w:rsidRPr="004E4AAD">
        <w:rPr>
          <w:rFonts w:eastAsia="Calibri" w:cs="Calibri"/>
        </w:rPr>
        <w:t>Wahroo</w:t>
      </w:r>
      <w:r w:rsidR="00600A59" w:rsidRPr="004E4AAD">
        <w:rPr>
          <w:rFonts w:eastAsia="Calibri" w:cs="Calibri"/>
        </w:rPr>
        <w:t>n</w:t>
      </w:r>
      <w:r w:rsidR="005F6DF4" w:rsidRPr="004E4AAD">
        <w:rPr>
          <w:rFonts w:eastAsia="Calibri" w:cs="Calibri"/>
        </w:rPr>
        <w:t>ga After School Care</w:t>
      </w:r>
      <w:r w:rsidR="001F7DFA" w:rsidRPr="004E4AAD">
        <w:rPr>
          <w:rFonts w:eastAsia="Calibri" w:cs="Calibri"/>
        </w:rPr>
        <w:t xml:space="preserve"> Centre</w:t>
      </w:r>
      <w:r w:rsidRPr="004E4AAD">
        <w:rPr>
          <w:rFonts w:eastAsia="Calibri" w:cs="Calibri"/>
        </w:rPr>
        <w:t>.  These excursions are designed to allow children to explore</w:t>
      </w:r>
      <w:r w:rsidR="005F6DF4" w:rsidRPr="004E4AAD">
        <w:rPr>
          <w:rFonts w:eastAsia="Calibri" w:cs="Calibri"/>
        </w:rPr>
        <w:t xml:space="preserve"> and extend their knowledge,</w:t>
      </w:r>
      <w:r w:rsidRPr="004E4AAD">
        <w:rPr>
          <w:rFonts w:eastAsia="Calibri" w:cs="Calibri"/>
        </w:rPr>
        <w:t xml:space="preserve"> their physical</w:t>
      </w:r>
      <w:r w:rsidR="005F6DF4" w:rsidRPr="004E4AAD">
        <w:rPr>
          <w:rFonts w:eastAsia="Calibri" w:cs="Calibri"/>
        </w:rPr>
        <w:t xml:space="preserve"> development</w:t>
      </w:r>
      <w:r w:rsidR="009603BF">
        <w:rPr>
          <w:rFonts w:eastAsia="Calibri" w:cs="Calibri"/>
        </w:rPr>
        <w:t>,</w:t>
      </w:r>
      <w:r w:rsidRPr="004E4AAD">
        <w:rPr>
          <w:rFonts w:eastAsia="Calibri" w:cs="Calibri"/>
        </w:rPr>
        <w:t xml:space="preserve"> and </w:t>
      </w:r>
      <w:r w:rsidR="005F6DF4" w:rsidRPr="004E4AAD">
        <w:rPr>
          <w:rFonts w:eastAsia="Calibri" w:cs="Calibri"/>
        </w:rPr>
        <w:t xml:space="preserve">interact in other </w:t>
      </w:r>
      <w:r w:rsidRPr="004E4AAD">
        <w:rPr>
          <w:rFonts w:eastAsia="Calibri" w:cs="Calibri"/>
        </w:rPr>
        <w:t>social environment</w:t>
      </w:r>
      <w:r w:rsidR="009603BF">
        <w:rPr>
          <w:rFonts w:eastAsia="Calibri" w:cs="Calibri"/>
        </w:rPr>
        <w:t>s</w:t>
      </w:r>
      <w:r w:rsidRPr="004E4AAD">
        <w:rPr>
          <w:rFonts w:eastAsia="Calibri" w:cs="Calibri"/>
        </w:rPr>
        <w:t xml:space="preserve"> away from the </w:t>
      </w:r>
      <w:r w:rsidR="00C514B3" w:rsidRPr="004E4AAD">
        <w:rPr>
          <w:rFonts w:eastAsia="Calibri" w:cs="Calibri"/>
        </w:rPr>
        <w:t>Centre</w:t>
      </w:r>
      <w:r w:rsidRPr="004E4AAD">
        <w:rPr>
          <w:rFonts w:eastAsia="Calibri" w:cs="Calibri"/>
        </w:rPr>
        <w:t xml:space="preserve">’s premises (“My Time, Our Place” Outcome 2.1).  </w:t>
      </w:r>
    </w:p>
    <w:p w14:paraId="7C19E684" w14:textId="77777777" w:rsidR="00B9692F" w:rsidRPr="004E4AAD" w:rsidRDefault="00B9692F" w:rsidP="005763A1">
      <w:pPr>
        <w:widowControl w:val="0"/>
        <w:autoSpaceDE w:val="0"/>
        <w:autoSpaceDN w:val="0"/>
        <w:adjustRightInd w:val="0"/>
        <w:spacing w:after="0" w:line="240" w:lineRule="auto"/>
        <w:ind w:left="-426"/>
        <w:rPr>
          <w:rFonts w:eastAsia="MS Mincho" w:cs="Arial"/>
          <w:color w:val="4C4C4C"/>
          <w:lang w:val="en-US"/>
        </w:rPr>
      </w:pPr>
    </w:p>
    <w:p w14:paraId="08AD4B12" w14:textId="77777777" w:rsidR="00B9692F" w:rsidRPr="004E4AAD" w:rsidRDefault="00B9692F" w:rsidP="005763A1">
      <w:pPr>
        <w:keepNext/>
        <w:overflowPunct w:val="0"/>
        <w:autoSpaceDE w:val="0"/>
        <w:autoSpaceDN w:val="0"/>
        <w:adjustRightInd w:val="0"/>
        <w:spacing w:after="120" w:line="240" w:lineRule="auto"/>
        <w:ind w:left="-426"/>
        <w:textAlignment w:val="baseline"/>
        <w:outlineLvl w:val="0"/>
        <w:rPr>
          <w:rFonts w:eastAsia="Times New Roman" w:cs="Arial"/>
          <w:color w:val="000090"/>
          <w:kern w:val="28"/>
        </w:rPr>
      </w:pPr>
      <w:r w:rsidRPr="004E4AAD">
        <w:rPr>
          <w:rFonts w:eastAsia="Times New Roman" w:cs="Arial"/>
          <w:b/>
          <w:kern w:val="28"/>
          <w:u w:val="single"/>
        </w:rPr>
        <w:t>Procedures</w:t>
      </w:r>
    </w:p>
    <w:p w14:paraId="7B25A16A" w14:textId="77777777" w:rsidR="00B9692F" w:rsidRPr="004E4AAD" w:rsidRDefault="005F6DF4" w:rsidP="004C66A1">
      <w:pPr>
        <w:spacing w:after="0" w:line="240" w:lineRule="auto"/>
        <w:ind w:left="-426"/>
        <w:rPr>
          <w:rFonts w:eastAsia="MS Mincho" w:cs="Arial"/>
          <w:lang w:val="en-US"/>
        </w:rPr>
      </w:pPr>
      <w:r w:rsidRPr="004E4AAD">
        <w:rPr>
          <w:rFonts w:eastAsia="MS Mincho" w:cs="Arial"/>
          <w:color w:val="000000"/>
          <w:lang w:val="en-US"/>
        </w:rPr>
        <w:t>Parental permission will be sought for all excursions and each excursion will be carefully planned and the potential risks assessed.</w:t>
      </w:r>
      <w:r w:rsidR="004C66A1" w:rsidRPr="004E4AAD">
        <w:rPr>
          <w:rFonts w:eastAsia="MS Mincho" w:cs="Arial"/>
          <w:lang w:val="en-US"/>
        </w:rPr>
        <w:t xml:space="preserve"> </w:t>
      </w:r>
      <w:r w:rsidR="00093CC7" w:rsidRPr="004E4AAD">
        <w:rPr>
          <w:rFonts w:eastAsia="MS Mincho" w:cs="Arial"/>
        </w:rPr>
        <w:t>Excursions planning</w:t>
      </w:r>
      <w:r w:rsidR="00224193" w:rsidRPr="004E4AAD">
        <w:rPr>
          <w:rFonts w:eastAsia="MS Mincho" w:cs="Arial"/>
        </w:rPr>
        <w:t xml:space="preserve"> </w:t>
      </w:r>
      <w:r w:rsidR="00B9692F" w:rsidRPr="004E4AAD">
        <w:rPr>
          <w:rFonts w:eastAsia="MS Mincho" w:cs="Arial"/>
        </w:rPr>
        <w:t>will take into account:</w:t>
      </w:r>
      <w:r w:rsidR="00B9692F" w:rsidRPr="004E4AAD">
        <w:rPr>
          <w:rFonts w:eastAsia="MS Mincho" w:cs="Arial"/>
        </w:rPr>
        <w:br/>
      </w:r>
    </w:p>
    <w:p w14:paraId="6DAE6255"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Children’s ages, abilities and interests.</w:t>
      </w:r>
    </w:p>
    <w:p w14:paraId="55FF3669"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Ways to maximise the children’s developmental experiences and opportunities to practice new skills.</w:t>
      </w:r>
    </w:p>
    <w:p w14:paraId="3AD74AC3"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Suitability of the venue.</w:t>
      </w:r>
    </w:p>
    <w:p w14:paraId="705BF4E7"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Clothing and equipment required.</w:t>
      </w:r>
    </w:p>
    <w:p w14:paraId="12CF287F" w14:textId="77777777" w:rsidR="00B9692F" w:rsidRPr="004E4AAD" w:rsidRDefault="00B9692F" w:rsidP="005763A1">
      <w:pPr>
        <w:numPr>
          <w:ilvl w:val="0"/>
          <w:numId w:val="19"/>
        </w:numPr>
        <w:spacing w:after="120" w:line="240" w:lineRule="auto"/>
        <w:ind w:left="142" w:hanging="568"/>
        <w:rPr>
          <w:rFonts w:eastAsia="Calibri" w:cs="Arial"/>
        </w:rPr>
      </w:pPr>
      <w:r w:rsidRPr="004E4AAD">
        <w:rPr>
          <w:rFonts w:eastAsia="Calibri" w:cs="Arial"/>
        </w:rPr>
        <w:t>Travel arrangements.</w:t>
      </w:r>
    </w:p>
    <w:p w14:paraId="30515D3D" w14:textId="77777777" w:rsidR="00B9692F" w:rsidRPr="004E4AAD" w:rsidRDefault="00B9692F" w:rsidP="00B9692F">
      <w:pPr>
        <w:spacing w:after="0" w:line="240" w:lineRule="auto"/>
        <w:rPr>
          <w:rFonts w:eastAsia="MS Mincho" w:cs="Arial"/>
        </w:rPr>
      </w:pPr>
    </w:p>
    <w:p w14:paraId="3C72C37A" w14:textId="77777777" w:rsidR="00B9692F" w:rsidRPr="004E4AAD" w:rsidRDefault="00B9692F" w:rsidP="005763A1">
      <w:pPr>
        <w:spacing w:after="0" w:line="240" w:lineRule="auto"/>
        <w:ind w:left="142" w:hanging="568"/>
        <w:rPr>
          <w:rFonts w:eastAsia="MS Mincho" w:cs="Arial"/>
        </w:rPr>
      </w:pPr>
      <w:r w:rsidRPr="004E4AAD">
        <w:rPr>
          <w:rFonts w:eastAsia="MS Mincho" w:cs="Arial"/>
          <w:b/>
        </w:rPr>
        <w:t xml:space="preserve">a) </w:t>
      </w:r>
      <w:r w:rsidRPr="004E4AAD">
        <w:rPr>
          <w:rFonts w:eastAsia="MS Mincho" w:cs="Arial"/>
          <w:b/>
        </w:rPr>
        <w:tab/>
        <w:t>Risk Management</w:t>
      </w:r>
      <w:r w:rsidR="000F790B" w:rsidRPr="004E4AAD">
        <w:rPr>
          <w:rFonts w:eastAsia="MS Mincho" w:cs="Arial"/>
        </w:rPr>
        <w:t xml:space="preserve"> </w:t>
      </w:r>
      <w:r w:rsidR="00600A59" w:rsidRPr="004E4AAD">
        <w:rPr>
          <w:rFonts w:eastAsia="MS Mincho" w:cs="Arial"/>
        </w:rPr>
        <w:t>w</w:t>
      </w:r>
      <w:r w:rsidR="000F790B" w:rsidRPr="004E4AAD">
        <w:rPr>
          <w:rFonts w:eastAsia="MS Mincho" w:cs="Arial"/>
        </w:rPr>
        <w:t>ill</w:t>
      </w:r>
      <w:r w:rsidRPr="004E4AAD">
        <w:rPr>
          <w:rFonts w:eastAsia="MS Mincho" w:cs="Arial"/>
        </w:rPr>
        <w:t xml:space="preserve"> include:</w:t>
      </w:r>
    </w:p>
    <w:p w14:paraId="19C202C1" w14:textId="77777777" w:rsidR="000F790B" w:rsidRPr="004E4AAD" w:rsidRDefault="000F790B" w:rsidP="005763A1">
      <w:pPr>
        <w:spacing w:after="0" w:line="240" w:lineRule="auto"/>
        <w:ind w:left="142" w:hanging="568"/>
        <w:rPr>
          <w:rFonts w:eastAsia="MS Mincho" w:cs="Arial"/>
        </w:rPr>
      </w:pPr>
    </w:p>
    <w:p w14:paraId="42F05B03"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The proposed route and destination for the excursion;</w:t>
      </w:r>
      <w:r w:rsidRPr="004E4AAD">
        <w:rPr>
          <w:rFonts w:eastAsia="Calibri" w:cs="Arial"/>
        </w:rPr>
        <w:tab/>
      </w:r>
    </w:p>
    <w:p w14:paraId="19E06513"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 xml:space="preserve">Any water hazards; </w:t>
      </w:r>
    </w:p>
    <w:p w14:paraId="50923B5B"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 xml:space="preserve">The transport to and from the proposed destination for the excursion; </w:t>
      </w:r>
    </w:p>
    <w:p w14:paraId="14FBE768"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The number of</w:t>
      </w:r>
      <w:r w:rsidR="000F790B" w:rsidRPr="004E4AAD">
        <w:rPr>
          <w:rFonts w:eastAsia="Calibri" w:cs="Arial"/>
        </w:rPr>
        <w:t xml:space="preserve"> </w:t>
      </w:r>
      <w:r w:rsidR="00C514B3" w:rsidRPr="004E4AAD">
        <w:rPr>
          <w:rFonts w:eastAsia="Calibri" w:cs="Arial"/>
        </w:rPr>
        <w:t>Educator</w:t>
      </w:r>
      <w:r w:rsidRPr="004E4AAD">
        <w:rPr>
          <w:rFonts w:eastAsia="Calibri" w:cs="Arial"/>
        </w:rPr>
        <w:t xml:space="preserve">s and children involved in the excursion; </w:t>
      </w:r>
    </w:p>
    <w:p w14:paraId="1EE92FFD"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 xml:space="preserve">The number of </w:t>
      </w:r>
      <w:r w:rsidR="00C514B3" w:rsidRPr="004E4AAD">
        <w:rPr>
          <w:rFonts w:eastAsia="Calibri" w:cs="Arial"/>
        </w:rPr>
        <w:t>Educator</w:t>
      </w:r>
      <w:r w:rsidRPr="004E4AAD">
        <w:rPr>
          <w:rFonts w:eastAsia="Calibri" w:cs="Arial"/>
        </w:rPr>
        <w:t>s or other responsible adults required to ensure appropriate supervision. This number will be determined by taking into consideration the risks posed by the excursion and whether any adults with specialised skills are required;</w:t>
      </w:r>
    </w:p>
    <w:p w14:paraId="72E2C104"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The proposed activities</w:t>
      </w:r>
      <w:r w:rsidR="00493952" w:rsidRPr="004E4AAD">
        <w:rPr>
          <w:rFonts w:eastAsia="Calibri" w:cs="Arial"/>
        </w:rPr>
        <w:t xml:space="preserve"> and venue</w:t>
      </w:r>
      <w:r w:rsidRPr="004E4AAD">
        <w:rPr>
          <w:rFonts w:eastAsia="Calibri" w:cs="Arial"/>
        </w:rPr>
        <w:t xml:space="preserve">; </w:t>
      </w:r>
    </w:p>
    <w:p w14:paraId="0013BAEE"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 xml:space="preserve">The likely length of time of the excursion; </w:t>
      </w:r>
    </w:p>
    <w:p w14:paraId="0FF6F556"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The items that should be taken on the excursion, for example, first aid kit, mobile phone and a list of emergency contact numbers;</w:t>
      </w:r>
    </w:p>
    <w:p w14:paraId="102E928D" w14:textId="77777777" w:rsidR="00B9692F" w:rsidRPr="004E4AAD" w:rsidRDefault="00B9692F" w:rsidP="005763A1">
      <w:pPr>
        <w:numPr>
          <w:ilvl w:val="0"/>
          <w:numId w:val="38"/>
        </w:numPr>
        <w:spacing w:after="120" w:line="240" w:lineRule="auto"/>
        <w:ind w:left="142" w:hanging="568"/>
        <w:rPr>
          <w:rFonts w:eastAsia="Calibri" w:cs="Arial"/>
        </w:rPr>
      </w:pPr>
      <w:r w:rsidRPr="004E4AAD">
        <w:rPr>
          <w:rFonts w:eastAsia="Calibri" w:cs="Arial"/>
        </w:rPr>
        <w:t>Verbal instructions to children on appropriate behaviour expected whilst on excursions.</w:t>
      </w:r>
    </w:p>
    <w:p w14:paraId="65B8F618" w14:textId="588F230B" w:rsidR="00D46222" w:rsidRPr="004E4AAD" w:rsidRDefault="00D46222" w:rsidP="005763A1">
      <w:pPr>
        <w:numPr>
          <w:ilvl w:val="0"/>
          <w:numId w:val="38"/>
        </w:numPr>
        <w:spacing w:after="120" w:line="240" w:lineRule="auto"/>
        <w:ind w:left="142" w:hanging="568"/>
        <w:rPr>
          <w:rFonts w:eastAsia="Calibri" w:cs="Arial"/>
        </w:rPr>
      </w:pPr>
      <w:r w:rsidRPr="004E4AAD">
        <w:rPr>
          <w:rFonts w:eastAsia="Calibri" w:cs="Arial"/>
        </w:rPr>
        <w:lastRenderedPageBreak/>
        <w:t xml:space="preserve">Once an initial risk assessment has been carried out for regular outings, risk assessments are not required for subsequent </w:t>
      </w:r>
      <w:r w:rsidRPr="00EA03B1">
        <w:rPr>
          <w:rFonts w:eastAsia="Calibri" w:cs="Arial"/>
        </w:rPr>
        <w:t>outings to the same place, unless there is a change to the place or venue</w:t>
      </w:r>
      <w:r w:rsidR="009603BF" w:rsidRPr="00EA03B1">
        <w:rPr>
          <w:rFonts w:eastAsia="Calibri" w:cs="Arial"/>
        </w:rPr>
        <w:t>. A</w:t>
      </w:r>
      <w:r w:rsidRPr="00EA03B1">
        <w:rPr>
          <w:rFonts w:eastAsia="Calibri" w:cs="Arial"/>
        </w:rPr>
        <w:t xml:space="preserve"> review will be conducted every 12 months.</w:t>
      </w:r>
      <w:r w:rsidRPr="004E4AAD">
        <w:rPr>
          <w:rFonts w:eastAsia="Calibri" w:cs="Arial"/>
        </w:rPr>
        <w:t xml:space="preserve">  </w:t>
      </w:r>
    </w:p>
    <w:p w14:paraId="03C5DA52" w14:textId="77777777" w:rsidR="00B9692F" w:rsidRPr="004E4AAD" w:rsidRDefault="00B9692F" w:rsidP="00B9692F">
      <w:pPr>
        <w:spacing w:after="0" w:line="240" w:lineRule="auto"/>
        <w:rPr>
          <w:rFonts w:eastAsia="MS Mincho" w:cs="Arial"/>
          <w:b/>
        </w:rPr>
      </w:pPr>
    </w:p>
    <w:p w14:paraId="585536C2" w14:textId="77777777" w:rsidR="00B9692F" w:rsidRPr="004E4AAD" w:rsidRDefault="00B9692F" w:rsidP="005763A1">
      <w:pPr>
        <w:keepNext/>
        <w:numPr>
          <w:ilvl w:val="0"/>
          <w:numId w:val="23"/>
        </w:numPr>
        <w:overflowPunct w:val="0"/>
        <w:autoSpaceDE w:val="0"/>
        <w:autoSpaceDN w:val="0"/>
        <w:adjustRightInd w:val="0"/>
        <w:spacing w:after="120" w:line="240" w:lineRule="auto"/>
        <w:ind w:left="142" w:hanging="568"/>
        <w:textAlignment w:val="baseline"/>
        <w:outlineLvl w:val="0"/>
        <w:rPr>
          <w:rFonts w:eastAsia="Times New Roman" w:cs="Arial"/>
          <w:b/>
          <w:kern w:val="28"/>
        </w:rPr>
      </w:pPr>
      <w:r w:rsidRPr="004E4AAD">
        <w:rPr>
          <w:rFonts w:eastAsia="Times New Roman" w:cs="Arial"/>
          <w:b/>
          <w:kern w:val="28"/>
        </w:rPr>
        <w:t>Permission</w:t>
      </w:r>
    </w:p>
    <w:p w14:paraId="58228871" w14:textId="77777777" w:rsidR="00B9692F" w:rsidRPr="004E4AAD" w:rsidRDefault="00D46222" w:rsidP="005763A1">
      <w:pPr>
        <w:numPr>
          <w:ilvl w:val="0"/>
          <w:numId w:val="28"/>
        </w:numPr>
        <w:spacing w:after="120" w:line="240" w:lineRule="auto"/>
        <w:ind w:left="142" w:hanging="568"/>
        <w:rPr>
          <w:rFonts w:eastAsia="Calibri" w:cs="Arial"/>
        </w:rPr>
      </w:pPr>
      <w:r w:rsidRPr="004E4AAD">
        <w:rPr>
          <w:rFonts w:eastAsia="Calibri" w:cs="Arial"/>
        </w:rPr>
        <w:t>Parent and or guardian</w:t>
      </w:r>
      <w:r w:rsidR="00B9692F" w:rsidRPr="004E4AAD">
        <w:rPr>
          <w:rFonts w:eastAsia="Calibri" w:cs="Arial"/>
        </w:rPr>
        <w:t xml:space="preserve"> permission must be obtained before any child is taken outside of the </w:t>
      </w:r>
      <w:r w:rsidR="00C514B3" w:rsidRPr="004E4AAD">
        <w:rPr>
          <w:rFonts w:eastAsia="Calibri" w:cs="Arial"/>
        </w:rPr>
        <w:t>Centre</w:t>
      </w:r>
      <w:r w:rsidR="00600A59" w:rsidRPr="004E4AAD">
        <w:rPr>
          <w:rFonts w:eastAsia="Calibri" w:cs="Arial"/>
        </w:rPr>
        <w:t>.</w:t>
      </w:r>
      <w:r w:rsidR="00B9692F" w:rsidRPr="004E4AAD">
        <w:rPr>
          <w:rFonts w:eastAsia="Calibri" w:cs="Arial"/>
        </w:rPr>
        <w:t xml:space="preserve"> By signing the excursion permission form, the </w:t>
      </w:r>
      <w:r w:rsidRPr="004E4AAD">
        <w:rPr>
          <w:rFonts w:eastAsia="Calibri" w:cs="Arial"/>
        </w:rPr>
        <w:t>Parent and or guardian</w:t>
      </w:r>
      <w:r w:rsidR="00B9692F" w:rsidRPr="004E4AAD">
        <w:rPr>
          <w:rFonts w:eastAsia="Calibri" w:cs="Arial"/>
        </w:rPr>
        <w:t xml:space="preserve"> is authorising their child to attend the activities stated.  </w:t>
      </w:r>
    </w:p>
    <w:p w14:paraId="3FD93A55" w14:textId="77777777" w:rsidR="00B9692F" w:rsidRPr="004E4AAD" w:rsidRDefault="00B9692F" w:rsidP="005763A1">
      <w:pPr>
        <w:numPr>
          <w:ilvl w:val="0"/>
          <w:numId w:val="28"/>
        </w:numPr>
        <w:spacing w:after="120" w:line="240" w:lineRule="auto"/>
        <w:ind w:left="142" w:hanging="568"/>
        <w:rPr>
          <w:rFonts w:eastAsia="Calibri" w:cs="Arial"/>
        </w:rPr>
      </w:pPr>
      <w:r w:rsidRPr="004E4AAD">
        <w:rPr>
          <w:rFonts w:eastAsia="Calibri" w:cs="Arial"/>
        </w:rPr>
        <w:t xml:space="preserve">Excursions to locations visited on a regular basis such as local parks may be undertaken </w:t>
      </w:r>
      <w:r w:rsidR="00D46222" w:rsidRPr="004E4AAD">
        <w:rPr>
          <w:rFonts w:eastAsia="Calibri" w:cs="Arial"/>
        </w:rPr>
        <w:t xml:space="preserve">during a certain </w:t>
      </w:r>
      <w:r w:rsidR="00600A59" w:rsidRPr="004E4AAD">
        <w:rPr>
          <w:rFonts w:eastAsia="Calibri" w:cs="Arial"/>
        </w:rPr>
        <w:t xml:space="preserve">period. </w:t>
      </w:r>
      <w:r w:rsidR="001F7DFA" w:rsidRPr="004E4AAD">
        <w:rPr>
          <w:rFonts w:eastAsia="Calibri" w:cs="Arial"/>
        </w:rPr>
        <w:t>For</w:t>
      </w:r>
      <w:r w:rsidR="00D46222" w:rsidRPr="004E4AAD">
        <w:rPr>
          <w:rFonts w:eastAsia="Calibri" w:cs="Arial"/>
        </w:rPr>
        <w:t xml:space="preserve"> example </w:t>
      </w:r>
      <w:r w:rsidR="00600A59" w:rsidRPr="004E4AAD">
        <w:rPr>
          <w:rFonts w:eastAsia="Calibri" w:cs="Arial"/>
        </w:rPr>
        <w:t>during</w:t>
      </w:r>
      <w:r w:rsidR="00D46222" w:rsidRPr="004E4AAD">
        <w:rPr>
          <w:rFonts w:eastAsia="Calibri" w:cs="Arial"/>
        </w:rPr>
        <w:t xml:space="preserve"> vacation care a local excursion </w:t>
      </w:r>
      <w:r w:rsidR="00600A59" w:rsidRPr="004E4AAD">
        <w:rPr>
          <w:rFonts w:eastAsia="Calibri" w:cs="Arial"/>
        </w:rPr>
        <w:t>permission</w:t>
      </w:r>
      <w:r w:rsidR="00D46222" w:rsidRPr="004E4AAD">
        <w:rPr>
          <w:rFonts w:eastAsia="Calibri" w:cs="Arial"/>
        </w:rPr>
        <w:t xml:space="preserve"> form will identify a period the </w:t>
      </w:r>
      <w:r w:rsidR="00C514B3" w:rsidRPr="004E4AAD">
        <w:rPr>
          <w:rFonts w:eastAsia="Calibri" w:cs="Arial"/>
        </w:rPr>
        <w:t>Centre</w:t>
      </w:r>
      <w:r w:rsidR="001F7DFA" w:rsidRPr="004E4AAD">
        <w:rPr>
          <w:rFonts w:eastAsia="Calibri" w:cs="Arial"/>
        </w:rPr>
        <w:t xml:space="preserve"> may</w:t>
      </w:r>
      <w:r w:rsidR="00D46222" w:rsidRPr="004E4AAD">
        <w:rPr>
          <w:rFonts w:eastAsia="Calibri" w:cs="Arial"/>
        </w:rPr>
        <w:t xml:space="preserve"> go on a local expedition. </w:t>
      </w:r>
    </w:p>
    <w:p w14:paraId="0B9F9C35" w14:textId="77777777" w:rsidR="001F7DFA" w:rsidRPr="004E4AAD" w:rsidRDefault="001F7DFA" w:rsidP="001F7DFA">
      <w:pPr>
        <w:overflowPunct w:val="0"/>
        <w:autoSpaceDE w:val="0"/>
        <w:autoSpaceDN w:val="0"/>
        <w:adjustRightInd w:val="0"/>
        <w:spacing w:after="0" w:line="240" w:lineRule="auto"/>
        <w:ind w:left="567"/>
        <w:textAlignment w:val="baseline"/>
        <w:rPr>
          <w:rFonts w:eastAsia="MS Mincho" w:cs="Arial"/>
        </w:rPr>
      </w:pPr>
    </w:p>
    <w:p w14:paraId="0538621E" w14:textId="77777777" w:rsidR="00B9692F" w:rsidRPr="004E4AAD" w:rsidRDefault="000F790B" w:rsidP="005763A1">
      <w:pPr>
        <w:keepNext/>
        <w:overflowPunct w:val="0"/>
        <w:autoSpaceDE w:val="0"/>
        <w:autoSpaceDN w:val="0"/>
        <w:adjustRightInd w:val="0"/>
        <w:spacing w:after="120" w:line="240" w:lineRule="auto"/>
        <w:ind w:left="142" w:hanging="568"/>
        <w:textAlignment w:val="baseline"/>
        <w:outlineLvl w:val="0"/>
        <w:rPr>
          <w:rFonts w:eastAsia="MS Mincho" w:cs="Arial"/>
          <w:b/>
          <w:kern w:val="28"/>
        </w:rPr>
      </w:pPr>
      <w:r w:rsidRPr="004E4AAD">
        <w:rPr>
          <w:rFonts w:eastAsia="MS Mincho" w:cs="Arial"/>
          <w:b/>
          <w:kern w:val="28"/>
        </w:rPr>
        <w:t>(</w:t>
      </w:r>
      <w:r w:rsidR="001F7DFA" w:rsidRPr="004E4AAD">
        <w:rPr>
          <w:rFonts w:eastAsia="MS Mincho" w:cs="Arial"/>
          <w:b/>
          <w:kern w:val="28"/>
        </w:rPr>
        <w:t>c</w:t>
      </w:r>
      <w:r w:rsidR="00B9692F" w:rsidRPr="004E4AAD">
        <w:rPr>
          <w:rFonts w:eastAsia="MS Mincho" w:cs="Arial"/>
          <w:b/>
          <w:kern w:val="28"/>
        </w:rPr>
        <w:t>)</w:t>
      </w:r>
      <w:r w:rsidR="00B9692F" w:rsidRPr="004E4AAD">
        <w:rPr>
          <w:rFonts w:eastAsia="MS Mincho" w:cs="Arial"/>
          <w:b/>
          <w:kern w:val="28"/>
        </w:rPr>
        <w:tab/>
        <w:t>Supervision</w:t>
      </w:r>
    </w:p>
    <w:p w14:paraId="5F18C99A" w14:textId="77777777" w:rsidR="00B9692F" w:rsidRPr="004E4AAD" w:rsidRDefault="00B9692F" w:rsidP="005763A1">
      <w:pPr>
        <w:numPr>
          <w:ilvl w:val="0"/>
          <w:numId w:val="22"/>
        </w:numPr>
        <w:spacing w:after="120" w:line="240" w:lineRule="auto"/>
        <w:ind w:left="142" w:hanging="568"/>
        <w:rPr>
          <w:rFonts w:eastAsia="Calibri" w:cs="Arial"/>
        </w:rPr>
      </w:pPr>
      <w:r w:rsidRPr="004E4AAD">
        <w:rPr>
          <w:rFonts w:eastAsia="Calibri" w:cs="Arial"/>
        </w:rPr>
        <w:t xml:space="preserve">Children will be </w:t>
      </w:r>
      <w:r w:rsidR="00244313" w:rsidRPr="004E4AAD">
        <w:rPr>
          <w:rFonts w:eastAsia="Calibri" w:cs="Arial"/>
        </w:rPr>
        <w:t xml:space="preserve">explained </w:t>
      </w:r>
      <w:r w:rsidRPr="004E4AAD">
        <w:rPr>
          <w:rFonts w:eastAsia="Calibri" w:cs="Arial"/>
        </w:rPr>
        <w:t xml:space="preserve">procedures </w:t>
      </w:r>
      <w:r w:rsidR="00244313" w:rsidRPr="004E4AAD">
        <w:rPr>
          <w:rFonts w:eastAsia="Calibri" w:cs="Arial"/>
        </w:rPr>
        <w:t xml:space="preserve">and safety precaution </w:t>
      </w:r>
      <w:r w:rsidRPr="004E4AAD">
        <w:rPr>
          <w:rFonts w:eastAsia="Calibri" w:cs="Arial"/>
        </w:rPr>
        <w:t xml:space="preserve">prior to attending any excursion. </w:t>
      </w:r>
    </w:p>
    <w:p w14:paraId="54FAF555" w14:textId="77777777" w:rsidR="00B9692F" w:rsidRPr="004E4AAD" w:rsidRDefault="00B9692F" w:rsidP="005763A1">
      <w:pPr>
        <w:numPr>
          <w:ilvl w:val="0"/>
          <w:numId w:val="22"/>
        </w:numPr>
        <w:spacing w:after="120" w:line="240" w:lineRule="auto"/>
        <w:ind w:left="142" w:hanging="568"/>
        <w:rPr>
          <w:rFonts w:eastAsia="Calibri" w:cs="Arial"/>
        </w:rPr>
      </w:pPr>
      <w:r w:rsidRPr="004E4AAD">
        <w:rPr>
          <w:rFonts w:eastAsia="Calibri" w:cs="Arial"/>
        </w:rPr>
        <w:t xml:space="preserve">Adequate numbers of </w:t>
      </w:r>
      <w:r w:rsidR="00C514B3" w:rsidRPr="004E4AAD">
        <w:rPr>
          <w:rFonts w:eastAsia="Calibri" w:cs="Arial"/>
        </w:rPr>
        <w:t>Educator</w:t>
      </w:r>
      <w:r w:rsidRPr="004E4AAD">
        <w:rPr>
          <w:rFonts w:eastAsia="Calibri" w:cs="Arial"/>
        </w:rPr>
        <w:t xml:space="preserve">s to effectively supervise the children must be rostered on for excursions.  Numbers of </w:t>
      </w:r>
      <w:r w:rsidR="00C514B3" w:rsidRPr="004E4AAD">
        <w:rPr>
          <w:rFonts w:eastAsia="Calibri" w:cs="Arial"/>
        </w:rPr>
        <w:t>Educator</w:t>
      </w:r>
      <w:r w:rsidRPr="004E4AAD">
        <w:rPr>
          <w:rFonts w:eastAsia="Calibri" w:cs="Arial"/>
        </w:rPr>
        <w:t>s must take into consideration the ages and developmental stage of the children attending the excursion and be based on a risk assessment of the excursion</w:t>
      </w:r>
      <w:r w:rsidR="00493952" w:rsidRPr="004E4AAD">
        <w:rPr>
          <w:rFonts w:eastAsia="Calibri" w:cs="Arial"/>
        </w:rPr>
        <w:t xml:space="preserve"> as well as the </w:t>
      </w:r>
      <w:r w:rsidR="00C514B3" w:rsidRPr="004E4AAD">
        <w:rPr>
          <w:rFonts w:eastAsia="Calibri" w:cs="Arial"/>
        </w:rPr>
        <w:t>Educator</w:t>
      </w:r>
      <w:r w:rsidR="00493952" w:rsidRPr="004E4AAD">
        <w:rPr>
          <w:rFonts w:eastAsia="Calibri" w:cs="Arial"/>
        </w:rPr>
        <w:t xml:space="preserve">s </w:t>
      </w:r>
      <w:r w:rsidR="00E25016" w:rsidRPr="004E4AAD">
        <w:rPr>
          <w:rFonts w:eastAsia="Calibri" w:cs="Arial"/>
        </w:rPr>
        <w:t>experience, knowledge</w:t>
      </w:r>
      <w:r w:rsidR="00493952" w:rsidRPr="004E4AAD">
        <w:rPr>
          <w:rFonts w:eastAsia="Calibri" w:cs="Arial"/>
        </w:rPr>
        <w:t xml:space="preserve"> and skill</w:t>
      </w:r>
      <w:r w:rsidR="00E25016" w:rsidRPr="004E4AAD">
        <w:rPr>
          <w:rFonts w:eastAsia="Calibri" w:cs="Arial"/>
        </w:rPr>
        <w:t>.</w:t>
      </w:r>
      <w:r w:rsidRPr="004E4AAD">
        <w:rPr>
          <w:rFonts w:eastAsia="Calibri" w:cs="Arial"/>
        </w:rPr>
        <w:t xml:space="preserve"> </w:t>
      </w:r>
    </w:p>
    <w:p w14:paraId="3AA2964C" w14:textId="77777777" w:rsidR="00B9692F" w:rsidRPr="004E4AAD" w:rsidRDefault="00B9692F" w:rsidP="005763A1">
      <w:pPr>
        <w:numPr>
          <w:ilvl w:val="0"/>
          <w:numId w:val="22"/>
        </w:numPr>
        <w:spacing w:after="120" w:line="240" w:lineRule="auto"/>
        <w:ind w:left="142" w:hanging="568"/>
        <w:rPr>
          <w:rFonts w:eastAsia="Calibri" w:cs="Arial"/>
        </w:rPr>
      </w:pPr>
      <w:r w:rsidRPr="004E4AAD">
        <w:rPr>
          <w:rFonts w:eastAsia="Calibri" w:cs="Arial"/>
        </w:rPr>
        <w:t xml:space="preserve">Head counts </w:t>
      </w:r>
      <w:r w:rsidR="00600A59" w:rsidRPr="004E4AAD">
        <w:rPr>
          <w:rFonts w:eastAsia="Calibri" w:cs="Arial"/>
        </w:rPr>
        <w:t>will be</w:t>
      </w:r>
      <w:r w:rsidRPr="004E4AAD">
        <w:rPr>
          <w:rFonts w:eastAsia="Calibri" w:cs="Arial"/>
        </w:rPr>
        <w:t xml:space="preserve"> conducted regularly </w:t>
      </w:r>
      <w:r w:rsidR="00600A59" w:rsidRPr="004E4AAD">
        <w:rPr>
          <w:rFonts w:eastAsia="Calibri" w:cs="Arial"/>
        </w:rPr>
        <w:t>throughout the</w:t>
      </w:r>
      <w:r w:rsidRPr="004E4AAD">
        <w:rPr>
          <w:rFonts w:eastAsia="Calibri" w:cs="Arial"/>
        </w:rPr>
        <w:t xml:space="preserve"> excursion.</w:t>
      </w:r>
    </w:p>
    <w:p w14:paraId="0A6CA1FA" w14:textId="77777777" w:rsidR="00B9692F" w:rsidRPr="004E4AAD" w:rsidRDefault="00600A59" w:rsidP="005763A1">
      <w:pPr>
        <w:numPr>
          <w:ilvl w:val="0"/>
          <w:numId w:val="22"/>
        </w:numPr>
        <w:spacing w:after="120" w:line="240" w:lineRule="auto"/>
        <w:ind w:left="142" w:hanging="568"/>
        <w:rPr>
          <w:rFonts w:eastAsia="Calibri" w:cs="Arial"/>
        </w:rPr>
      </w:pPr>
      <w:r w:rsidRPr="004E4AAD">
        <w:rPr>
          <w:rFonts w:eastAsia="Calibri" w:cs="Arial"/>
        </w:rPr>
        <w:t>Educators and</w:t>
      </w:r>
      <w:r w:rsidR="00B9692F" w:rsidRPr="004E4AAD">
        <w:rPr>
          <w:rFonts w:eastAsia="Calibri" w:cs="Arial"/>
        </w:rPr>
        <w:t xml:space="preserve"> at least one other child must accompany any child when using a public toilet.</w:t>
      </w:r>
    </w:p>
    <w:p w14:paraId="048EA86D" w14:textId="77777777" w:rsidR="00B9692F" w:rsidRPr="004E4AAD" w:rsidRDefault="00600A59" w:rsidP="005763A1">
      <w:pPr>
        <w:numPr>
          <w:ilvl w:val="0"/>
          <w:numId w:val="22"/>
        </w:numPr>
        <w:spacing w:after="120" w:line="240" w:lineRule="auto"/>
        <w:ind w:left="142" w:hanging="568"/>
        <w:rPr>
          <w:rFonts w:eastAsia="Calibri" w:cs="Arial"/>
        </w:rPr>
      </w:pPr>
      <w:r w:rsidRPr="004E4AAD">
        <w:rPr>
          <w:rFonts w:eastAsia="Calibri" w:cs="Arial"/>
        </w:rPr>
        <w:t xml:space="preserve">An </w:t>
      </w:r>
      <w:r w:rsidR="00C514B3" w:rsidRPr="004E4AAD">
        <w:rPr>
          <w:rFonts w:eastAsia="Calibri" w:cs="Arial"/>
        </w:rPr>
        <w:t>Educator</w:t>
      </w:r>
      <w:r w:rsidR="00B9692F" w:rsidRPr="004E4AAD">
        <w:rPr>
          <w:rFonts w:eastAsia="Calibri" w:cs="Arial"/>
        </w:rPr>
        <w:t xml:space="preserve"> must lead the group, another to follow at the back, and the remaining </w:t>
      </w:r>
      <w:r w:rsidR="00C514B3" w:rsidRPr="004E4AAD">
        <w:rPr>
          <w:rFonts w:eastAsia="Calibri" w:cs="Arial"/>
        </w:rPr>
        <w:t>Educator</w:t>
      </w:r>
      <w:r w:rsidR="00B9692F" w:rsidRPr="004E4AAD">
        <w:rPr>
          <w:rFonts w:eastAsia="Calibri" w:cs="Arial"/>
        </w:rPr>
        <w:t>s spaced along the group, walking on the road side of the footpath.</w:t>
      </w:r>
    </w:p>
    <w:p w14:paraId="6FDFFE57" w14:textId="77777777" w:rsidR="00B9692F" w:rsidRPr="004E4AAD" w:rsidRDefault="00244313" w:rsidP="005763A1">
      <w:pPr>
        <w:numPr>
          <w:ilvl w:val="0"/>
          <w:numId w:val="22"/>
        </w:numPr>
        <w:spacing w:after="120" w:line="240" w:lineRule="auto"/>
        <w:ind w:left="142" w:hanging="568"/>
        <w:rPr>
          <w:rFonts w:eastAsia="Calibri" w:cs="Arial"/>
        </w:rPr>
      </w:pPr>
      <w:r w:rsidRPr="004E4AAD">
        <w:rPr>
          <w:rFonts w:eastAsia="Calibri" w:cs="Arial"/>
        </w:rPr>
        <w:t xml:space="preserve">Educators to walk children </w:t>
      </w:r>
      <w:r w:rsidR="00600A59" w:rsidRPr="004E4AAD">
        <w:rPr>
          <w:rFonts w:eastAsia="Calibri" w:cs="Arial"/>
        </w:rPr>
        <w:t>across pedestrian</w:t>
      </w:r>
      <w:r w:rsidR="00B9692F" w:rsidRPr="004E4AAD">
        <w:rPr>
          <w:rFonts w:eastAsia="Calibri" w:cs="Arial"/>
        </w:rPr>
        <w:t xml:space="preserve"> crossing</w:t>
      </w:r>
      <w:r w:rsidRPr="004E4AAD">
        <w:rPr>
          <w:rFonts w:eastAsia="Calibri" w:cs="Arial"/>
        </w:rPr>
        <w:t>s wherever</w:t>
      </w:r>
      <w:r w:rsidR="00B9692F" w:rsidRPr="004E4AAD">
        <w:rPr>
          <w:rFonts w:eastAsia="Calibri" w:cs="Arial"/>
        </w:rPr>
        <w:t xml:space="preserve"> possible.  If there is no pedestrian crossing, the safest way to cross the road must be determined.  One </w:t>
      </w:r>
      <w:r w:rsidR="00C514B3" w:rsidRPr="004E4AAD">
        <w:rPr>
          <w:rFonts w:eastAsia="Calibri" w:cs="Arial"/>
        </w:rPr>
        <w:t>Educator</w:t>
      </w:r>
      <w:r w:rsidR="00B9692F" w:rsidRPr="004E4AAD">
        <w:rPr>
          <w:rFonts w:eastAsia="Calibri" w:cs="Arial"/>
        </w:rPr>
        <w:t xml:space="preserve"> must step out onto the road, and if necessary, stop traffic from both directions. The remaining </w:t>
      </w:r>
      <w:r w:rsidR="00C514B3" w:rsidRPr="004E4AAD">
        <w:rPr>
          <w:rFonts w:eastAsia="Calibri" w:cs="Arial"/>
        </w:rPr>
        <w:t>Educator</w:t>
      </w:r>
      <w:r w:rsidR="00B9692F" w:rsidRPr="004E4AAD">
        <w:rPr>
          <w:rFonts w:eastAsia="Calibri" w:cs="Arial"/>
        </w:rPr>
        <w:t>s then lead children across the road.</w:t>
      </w:r>
      <w:r w:rsidRPr="004E4AAD">
        <w:rPr>
          <w:rFonts w:eastAsia="Calibri" w:cs="Arial"/>
        </w:rPr>
        <w:t xml:space="preserve"> Fluro vest to be worn by two </w:t>
      </w:r>
      <w:r w:rsidR="00C514B3" w:rsidRPr="004E4AAD">
        <w:rPr>
          <w:rFonts w:eastAsia="Calibri" w:cs="Arial"/>
        </w:rPr>
        <w:t>Educator</w:t>
      </w:r>
      <w:r w:rsidRPr="004E4AAD">
        <w:rPr>
          <w:rFonts w:eastAsia="Calibri" w:cs="Arial"/>
        </w:rPr>
        <w:t xml:space="preserve">s. </w:t>
      </w:r>
    </w:p>
    <w:p w14:paraId="7F2D37E7" w14:textId="77777777" w:rsidR="005763A1" w:rsidRPr="004E4AAD" w:rsidRDefault="00B9692F" w:rsidP="005763A1">
      <w:pPr>
        <w:keepNext/>
        <w:overflowPunct w:val="0"/>
        <w:autoSpaceDE w:val="0"/>
        <w:autoSpaceDN w:val="0"/>
        <w:adjustRightInd w:val="0"/>
        <w:spacing w:after="120" w:line="240" w:lineRule="auto"/>
        <w:ind w:left="-284" w:hanging="142"/>
        <w:textAlignment w:val="baseline"/>
        <w:outlineLvl w:val="0"/>
        <w:rPr>
          <w:rFonts w:eastAsia="Times New Roman" w:cs="Arial"/>
          <w:b/>
          <w:kern w:val="28"/>
        </w:rPr>
      </w:pPr>
      <w:r w:rsidRPr="004E4AAD">
        <w:rPr>
          <w:rFonts w:eastAsia="Times New Roman" w:cs="Arial"/>
          <w:b/>
          <w:kern w:val="28"/>
        </w:rPr>
        <w:t>(</w:t>
      </w:r>
      <w:r w:rsidR="001F7DFA" w:rsidRPr="004E4AAD">
        <w:rPr>
          <w:rFonts w:eastAsia="Times New Roman" w:cs="Arial"/>
          <w:b/>
          <w:kern w:val="28"/>
        </w:rPr>
        <w:t>d</w:t>
      </w:r>
      <w:r w:rsidR="005763A1" w:rsidRPr="004E4AAD">
        <w:rPr>
          <w:rFonts w:eastAsia="Times New Roman" w:cs="Arial"/>
          <w:b/>
          <w:kern w:val="28"/>
        </w:rPr>
        <w:t>)</w:t>
      </w:r>
      <w:r w:rsidR="005763A1" w:rsidRPr="004E4AAD">
        <w:rPr>
          <w:rFonts w:eastAsia="Times New Roman" w:cs="Arial"/>
          <w:b/>
          <w:kern w:val="28"/>
        </w:rPr>
        <w:tab/>
        <w:t>Information and Equipment</w:t>
      </w:r>
    </w:p>
    <w:p w14:paraId="04C69321" w14:textId="77777777" w:rsidR="00B9692F" w:rsidRPr="004E4AAD" w:rsidRDefault="00224193" w:rsidP="004C66A1">
      <w:pPr>
        <w:keepNext/>
        <w:overflowPunct w:val="0"/>
        <w:autoSpaceDE w:val="0"/>
        <w:autoSpaceDN w:val="0"/>
        <w:adjustRightInd w:val="0"/>
        <w:spacing w:after="0" w:line="240" w:lineRule="auto"/>
        <w:ind w:left="-283" w:hanging="142"/>
        <w:textAlignment w:val="baseline"/>
        <w:outlineLvl w:val="0"/>
        <w:rPr>
          <w:rFonts w:eastAsia="Times New Roman" w:cs="Arial"/>
          <w:b/>
          <w:kern w:val="28"/>
        </w:rPr>
      </w:pPr>
      <w:r w:rsidRPr="004E4AAD">
        <w:rPr>
          <w:rFonts w:eastAsia="MS Mincho" w:cs="Arial"/>
        </w:rPr>
        <w:t xml:space="preserve"> </w:t>
      </w:r>
      <w:r w:rsidR="00B9692F" w:rsidRPr="004E4AAD">
        <w:rPr>
          <w:rFonts w:eastAsia="MS Mincho" w:cs="Arial"/>
        </w:rPr>
        <w:t>Information and equipment to be taken on excursions will include:</w:t>
      </w:r>
      <w:r w:rsidR="00B9692F" w:rsidRPr="004E4AAD">
        <w:rPr>
          <w:rFonts w:eastAsia="MS Mincho" w:cs="Arial"/>
        </w:rPr>
        <w:br/>
      </w:r>
    </w:p>
    <w:p w14:paraId="5107165B" w14:textId="77777777" w:rsidR="00244313" w:rsidRPr="004E4AAD" w:rsidRDefault="00244313" w:rsidP="005763A1">
      <w:pPr>
        <w:numPr>
          <w:ilvl w:val="0"/>
          <w:numId w:val="20"/>
        </w:numPr>
        <w:spacing w:after="120" w:line="240" w:lineRule="auto"/>
        <w:ind w:left="142" w:hanging="568"/>
        <w:rPr>
          <w:rFonts w:eastAsia="Calibri" w:cs="Arial"/>
        </w:rPr>
      </w:pPr>
      <w:r w:rsidRPr="004E4AAD">
        <w:rPr>
          <w:rFonts w:eastAsia="Calibri" w:cs="Arial"/>
        </w:rPr>
        <w:t xml:space="preserve">A list of all children attending </w:t>
      </w:r>
    </w:p>
    <w:p w14:paraId="17F171D6" w14:textId="77777777" w:rsidR="00B9692F" w:rsidRPr="004E4AAD" w:rsidRDefault="00B9692F" w:rsidP="005763A1">
      <w:pPr>
        <w:numPr>
          <w:ilvl w:val="0"/>
          <w:numId w:val="20"/>
        </w:numPr>
        <w:spacing w:after="120" w:line="240" w:lineRule="auto"/>
        <w:ind w:left="142" w:hanging="568"/>
        <w:rPr>
          <w:rFonts w:eastAsia="Calibri" w:cs="Arial"/>
        </w:rPr>
      </w:pPr>
      <w:r w:rsidRPr="004E4AAD">
        <w:rPr>
          <w:rFonts w:eastAsia="Calibri" w:cs="Arial"/>
        </w:rPr>
        <w:t>A list of all children</w:t>
      </w:r>
      <w:r w:rsidR="00244313" w:rsidRPr="004E4AAD">
        <w:rPr>
          <w:rFonts w:eastAsia="Calibri" w:cs="Arial"/>
        </w:rPr>
        <w:t>’s emergency</w:t>
      </w:r>
      <w:r w:rsidRPr="004E4AAD">
        <w:rPr>
          <w:rFonts w:eastAsia="Calibri" w:cs="Arial"/>
        </w:rPr>
        <w:t xml:space="preserve"> details </w:t>
      </w:r>
      <w:r w:rsidR="00600A59" w:rsidRPr="004E4AAD">
        <w:rPr>
          <w:rFonts w:eastAsia="Calibri" w:cs="Arial"/>
        </w:rPr>
        <w:t>and contact</w:t>
      </w:r>
      <w:r w:rsidRPr="004E4AAD">
        <w:rPr>
          <w:rFonts w:eastAsia="Calibri" w:cs="Arial"/>
        </w:rPr>
        <w:t xml:space="preserve"> phone numbers.</w:t>
      </w:r>
    </w:p>
    <w:p w14:paraId="24A8CAE0" w14:textId="77777777" w:rsidR="00B9692F" w:rsidRPr="004E4AAD" w:rsidRDefault="00B9692F" w:rsidP="005763A1">
      <w:pPr>
        <w:numPr>
          <w:ilvl w:val="0"/>
          <w:numId w:val="20"/>
        </w:numPr>
        <w:spacing w:after="120" w:line="240" w:lineRule="auto"/>
        <w:ind w:left="142" w:hanging="568"/>
        <w:rPr>
          <w:rFonts w:eastAsia="Calibri" w:cs="Arial"/>
        </w:rPr>
      </w:pPr>
      <w:r w:rsidRPr="004E4AAD">
        <w:rPr>
          <w:rFonts w:eastAsia="Calibri" w:cs="Arial"/>
        </w:rPr>
        <w:t>A first aid kit</w:t>
      </w:r>
      <w:r w:rsidR="009B0873" w:rsidRPr="004E4AAD">
        <w:rPr>
          <w:rFonts w:eastAsia="Calibri" w:cs="Arial"/>
        </w:rPr>
        <w:t xml:space="preserve"> and asthma kit</w:t>
      </w:r>
      <w:r w:rsidRPr="004E4AAD">
        <w:rPr>
          <w:rFonts w:eastAsia="Calibri" w:cs="Arial"/>
        </w:rPr>
        <w:t xml:space="preserve">, </w:t>
      </w:r>
      <w:r w:rsidR="00600A59" w:rsidRPr="004E4AAD">
        <w:rPr>
          <w:rFonts w:eastAsia="Calibri" w:cs="Arial"/>
        </w:rPr>
        <w:t>including sunscreen</w:t>
      </w:r>
      <w:r w:rsidRPr="004E4AAD">
        <w:rPr>
          <w:rFonts w:eastAsia="Calibri" w:cs="Arial"/>
        </w:rPr>
        <w:t>.</w:t>
      </w:r>
    </w:p>
    <w:p w14:paraId="7A7BCCB0" w14:textId="77777777" w:rsidR="00B9692F" w:rsidRPr="004E4AAD" w:rsidRDefault="00B9692F" w:rsidP="005763A1">
      <w:pPr>
        <w:numPr>
          <w:ilvl w:val="0"/>
          <w:numId w:val="20"/>
        </w:numPr>
        <w:spacing w:after="120" w:line="240" w:lineRule="auto"/>
        <w:ind w:left="142" w:hanging="568"/>
        <w:rPr>
          <w:rFonts w:eastAsia="Calibri" w:cs="Arial"/>
        </w:rPr>
      </w:pPr>
      <w:r w:rsidRPr="004E4AAD">
        <w:rPr>
          <w:rFonts w:eastAsia="Calibri" w:cs="Arial"/>
        </w:rPr>
        <w:t>Any medication for children attending the excursion.</w:t>
      </w:r>
      <w:r w:rsidR="00244313" w:rsidRPr="004E4AAD">
        <w:rPr>
          <w:rFonts w:eastAsia="Calibri" w:cs="Arial"/>
        </w:rPr>
        <w:t>(epi pens ad or asthma)</w:t>
      </w:r>
    </w:p>
    <w:p w14:paraId="7A68698E" w14:textId="77777777" w:rsidR="00B9692F" w:rsidRPr="004E4AAD" w:rsidRDefault="00B9692F" w:rsidP="005763A1">
      <w:pPr>
        <w:numPr>
          <w:ilvl w:val="0"/>
          <w:numId w:val="20"/>
        </w:numPr>
        <w:spacing w:after="120" w:line="240" w:lineRule="auto"/>
        <w:ind w:left="142" w:hanging="568"/>
        <w:rPr>
          <w:rFonts w:eastAsia="Calibri" w:cs="Arial"/>
        </w:rPr>
      </w:pPr>
      <w:r w:rsidRPr="004E4AAD">
        <w:rPr>
          <w:rFonts w:eastAsia="Calibri" w:cs="Arial"/>
        </w:rPr>
        <w:t>A fully charged mobile phone.</w:t>
      </w:r>
    </w:p>
    <w:p w14:paraId="12A662E7" w14:textId="77777777" w:rsidR="00B9692F" w:rsidRPr="004E4AAD" w:rsidRDefault="00244313" w:rsidP="005763A1">
      <w:pPr>
        <w:numPr>
          <w:ilvl w:val="0"/>
          <w:numId w:val="20"/>
        </w:numPr>
        <w:spacing w:after="120" w:line="240" w:lineRule="auto"/>
        <w:ind w:left="142" w:hanging="568"/>
        <w:rPr>
          <w:rFonts w:eastAsia="Calibri" w:cs="Arial"/>
        </w:rPr>
      </w:pPr>
      <w:r w:rsidRPr="004E4AAD">
        <w:rPr>
          <w:rFonts w:eastAsia="Calibri" w:cs="Arial"/>
        </w:rPr>
        <w:t xml:space="preserve">Any </w:t>
      </w:r>
      <w:r w:rsidR="00B9692F" w:rsidRPr="004E4AAD">
        <w:rPr>
          <w:rFonts w:eastAsia="Calibri" w:cs="Arial"/>
        </w:rPr>
        <w:t>equipment noted on the Risk Management Plan.</w:t>
      </w:r>
    </w:p>
    <w:p w14:paraId="142CE434" w14:textId="77777777" w:rsidR="000F790B" w:rsidRPr="004E4AAD" w:rsidRDefault="000F790B" w:rsidP="005763A1">
      <w:pPr>
        <w:numPr>
          <w:ilvl w:val="0"/>
          <w:numId w:val="20"/>
        </w:numPr>
        <w:spacing w:after="120" w:line="240" w:lineRule="auto"/>
        <w:ind w:left="142" w:hanging="568"/>
        <w:rPr>
          <w:rFonts w:eastAsia="Calibri" w:cs="Arial"/>
        </w:rPr>
      </w:pPr>
      <w:r w:rsidRPr="004E4AAD">
        <w:rPr>
          <w:rFonts w:eastAsia="Calibri" w:cs="Arial"/>
        </w:rPr>
        <w:t>Drinking water and if applicable food</w:t>
      </w:r>
    </w:p>
    <w:p w14:paraId="193B5FC8" w14:textId="77777777" w:rsidR="00B9692F" w:rsidRPr="004E4AAD" w:rsidRDefault="00B9692F" w:rsidP="00B9692F">
      <w:pPr>
        <w:spacing w:after="0" w:line="240" w:lineRule="auto"/>
        <w:rPr>
          <w:rFonts w:eastAsia="MS Mincho" w:cs="Arial"/>
        </w:rPr>
      </w:pPr>
    </w:p>
    <w:p w14:paraId="15D63AAD" w14:textId="77777777" w:rsidR="004E4AAD" w:rsidRDefault="004E4AAD" w:rsidP="005763A1">
      <w:pPr>
        <w:keepNext/>
        <w:overflowPunct w:val="0"/>
        <w:autoSpaceDE w:val="0"/>
        <w:autoSpaceDN w:val="0"/>
        <w:adjustRightInd w:val="0"/>
        <w:spacing w:after="120" w:line="240" w:lineRule="auto"/>
        <w:ind w:left="-426"/>
        <w:textAlignment w:val="baseline"/>
        <w:outlineLvl w:val="0"/>
        <w:rPr>
          <w:rFonts w:eastAsia="Times New Roman" w:cs="Arial"/>
          <w:b/>
          <w:kern w:val="28"/>
        </w:rPr>
      </w:pPr>
    </w:p>
    <w:p w14:paraId="5695A91B" w14:textId="77777777" w:rsidR="00B9692F" w:rsidRPr="004E4AAD" w:rsidRDefault="001F7DFA" w:rsidP="005763A1">
      <w:pPr>
        <w:keepNext/>
        <w:overflowPunct w:val="0"/>
        <w:autoSpaceDE w:val="0"/>
        <w:autoSpaceDN w:val="0"/>
        <w:adjustRightInd w:val="0"/>
        <w:spacing w:after="120" w:line="240" w:lineRule="auto"/>
        <w:ind w:left="-426"/>
        <w:textAlignment w:val="baseline"/>
        <w:outlineLvl w:val="0"/>
        <w:rPr>
          <w:rFonts w:eastAsia="Times New Roman" w:cs="Arial"/>
          <w:b/>
          <w:kern w:val="28"/>
        </w:rPr>
      </w:pPr>
      <w:r w:rsidRPr="004E4AAD">
        <w:rPr>
          <w:rFonts w:eastAsia="Times New Roman" w:cs="Arial"/>
          <w:b/>
          <w:kern w:val="28"/>
        </w:rPr>
        <w:t>(e</w:t>
      </w:r>
      <w:r w:rsidR="00B9692F" w:rsidRPr="004E4AAD">
        <w:rPr>
          <w:rFonts w:eastAsia="Times New Roman" w:cs="Arial"/>
          <w:b/>
          <w:kern w:val="28"/>
        </w:rPr>
        <w:t>)</w:t>
      </w:r>
      <w:r w:rsidR="00B9692F" w:rsidRPr="004E4AAD">
        <w:rPr>
          <w:rFonts w:eastAsia="Times New Roman" w:cs="Arial"/>
          <w:b/>
          <w:kern w:val="28"/>
        </w:rPr>
        <w:tab/>
      </w:r>
      <w:r w:rsidR="009B0873" w:rsidRPr="004E4AAD">
        <w:rPr>
          <w:rFonts w:eastAsia="Times New Roman" w:cs="Arial"/>
          <w:b/>
          <w:kern w:val="28"/>
        </w:rPr>
        <w:t xml:space="preserve">Process for a </w:t>
      </w:r>
      <w:r w:rsidR="00B9692F" w:rsidRPr="004E4AAD">
        <w:rPr>
          <w:rFonts w:eastAsia="Times New Roman" w:cs="Arial"/>
          <w:b/>
          <w:kern w:val="28"/>
        </w:rPr>
        <w:t>Lost Child</w:t>
      </w:r>
    </w:p>
    <w:p w14:paraId="46855BBB" w14:textId="77777777"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 xml:space="preserve">Educators will communicate their concerns with the excursion supervisor and other </w:t>
      </w:r>
      <w:r w:rsidR="00C514B3" w:rsidRPr="004E4AAD">
        <w:rPr>
          <w:rFonts w:eastAsia="Calibri" w:cs="Arial"/>
        </w:rPr>
        <w:t>Educator</w:t>
      </w:r>
      <w:r w:rsidRPr="004E4AAD">
        <w:rPr>
          <w:rFonts w:eastAsia="Calibri" w:cs="Arial"/>
        </w:rPr>
        <w:t>s on the excursion.</w:t>
      </w:r>
    </w:p>
    <w:p w14:paraId="051CF67F" w14:textId="77777777" w:rsidR="009B0873"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 xml:space="preserve">Children will be regrouped and </w:t>
      </w:r>
      <w:r w:rsidR="009B0873" w:rsidRPr="004E4AAD">
        <w:rPr>
          <w:rFonts w:eastAsia="Calibri" w:cs="Arial"/>
        </w:rPr>
        <w:t>counted;</w:t>
      </w:r>
      <w:r w:rsidRPr="004E4AAD">
        <w:rPr>
          <w:rFonts w:eastAsia="Calibri" w:cs="Arial"/>
        </w:rPr>
        <w:t xml:space="preserve"> </w:t>
      </w:r>
    </w:p>
    <w:p w14:paraId="43290648" w14:textId="77777777" w:rsidR="008F2742" w:rsidRPr="004E4AAD" w:rsidRDefault="009B0873" w:rsidP="004C66A1">
      <w:pPr>
        <w:numPr>
          <w:ilvl w:val="0"/>
          <w:numId w:val="35"/>
        </w:numPr>
        <w:spacing w:after="120" w:line="240" w:lineRule="auto"/>
        <w:ind w:left="142" w:hanging="568"/>
        <w:rPr>
          <w:rFonts w:eastAsia="Calibri" w:cs="Arial"/>
        </w:rPr>
      </w:pPr>
      <w:r w:rsidRPr="004E4AAD">
        <w:rPr>
          <w:rFonts w:eastAsia="Calibri" w:cs="Arial"/>
        </w:rPr>
        <w:t>C</w:t>
      </w:r>
      <w:r w:rsidR="008F2742" w:rsidRPr="004E4AAD">
        <w:rPr>
          <w:rFonts w:eastAsia="Calibri" w:cs="Arial"/>
        </w:rPr>
        <w:t xml:space="preserve">hildren and </w:t>
      </w:r>
      <w:r w:rsidR="00C514B3" w:rsidRPr="004E4AAD">
        <w:rPr>
          <w:rFonts w:eastAsia="Calibri" w:cs="Arial"/>
        </w:rPr>
        <w:t>Educator</w:t>
      </w:r>
      <w:r w:rsidR="008F2742" w:rsidRPr="004E4AAD">
        <w:rPr>
          <w:rFonts w:eastAsia="Calibri" w:cs="Arial"/>
        </w:rPr>
        <w:t>s will be asked when they last saw the child.</w:t>
      </w:r>
    </w:p>
    <w:p w14:paraId="17E2CF13" w14:textId="77777777"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The group will stay in that location until the child is found or the supervisor notifies the group of another option.</w:t>
      </w:r>
    </w:p>
    <w:p w14:paraId="732EDA59" w14:textId="77777777"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 xml:space="preserve">Two </w:t>
      </w:r>
      <w:r w:rsidR="00C514B3" w:rsidRPr="004E4AAD">
        <w:rPr>
          <w:rFonts w:eastAsia="Calibri" w:cs="Arial"/>
        </w:rPr>
        <w:t>Educator</w:t>
      </w:r>
      <w:r w:rsidRPr="004E4AAD">
        <w:rPr>
          <w:rFonts w:eastAsia="Calibri" w:cs="Arial"/>
        </w:rPr>
        <w:t>s will retrace their steps to try and locate the child. The supervisor will notify parent/s or guardian/s and the police. The group will follow the instructions of the police.</w:t>
      </w:r>
    </w:p>
    <w:p w14:paraId="677B8F5A" w14:textId="6905DB98"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 xml:space="preserve">Nominated supervisor will notify the </w:t>
      </w:r>
      <w:r w:rsidR="009603BF">
        <w:rPr>
          <w:rFonts w:eastAsia="Calibri" w:cs="Arial"/>
        </w:rPr>
        <w:t>D</w:t>
      </w:r>
      <w:r w:rsidRPr="004E4AAD">
        <w:rPr>
          <w:rFonts w:eastAsia="Calibri" w:cs="Arial"/>
        </w:rPr>
        <w:t>epartment of Education and Communities (DECS) within 24 hours of the incident occurring.</w:t>
      </w:r>
    </w:p>
    <w:p w14:paraId="0A3755D4" w14:textId="77777777" w:rsidR="008F2742" w:rsidRPr="004E4AAD" w:rsidRDefault="008F2742" w:rsidP="004C66A1">
      <w:pPr>
        <w:numPr>
          <w:ilvl w:val="0"/>
          <w:numId w:val="35"/>
        </w:numPr>
        <w:spacing w:after="120" w:line="240" w:lineRule="auto"/>
        <w:ind w:left="142" w:hanging="568"/>
        <w:rPr>
          <w:rFonts w:eastAsia="Calibri" w:cs="Arial"/>
        </w:rPr>
      </w:pPr>
      <w:r w:rsidRPr="004E4AAD">
        <w:rPr>
          <w:rFonts w:eastAsia="Calibri" w:cs="Arial"/>
        </w:rPr>
        <w:t>For further information please</w:t>
      </w:r>
      <w:r w:rsidR="005763A1" w:rsidRPr="004E4AAD">
        <w:rPr>
          <w:rFonts w:eastAsia="Calibri" w:cs="Arial"/>
        </w:rPr>
        <w:t xml:space="preserve"> see the </w:t>
      </w:r>
      <w:r w:rsidR="00093CC7" w:rsidRPr="004E4AAD">
        <w:rPr>
          <w:rFonts w:eastAsia="Calibri" w:cs="Arial"/>
        </w:rPr>
        <w:t>Centre’s Missing</w:t>
      </w:r>
      <w:r w:rsidR="005763A1" w:rsidRPr="004E4AAD">
        <w:rPr>
          <w:rFonts w:eastAsia="Calibri" w:cs="Arial"/>
        </w:rPr>
        <w:t xml:space="preserve"> Child Policy</w:t>
      </w:r>
      <w:r w:rsidRPr="004E4AAD">
        <w:rPr>
          <w:rFonts w:eastAsia="Calibri" w:cs="Arial"/>
        </w:rPr>
        <w:t>.</w:t>
      </w:r>
    </w:p>
    <w:p w14:paraId="07E4493C" w14:textId="77777777" w:rsidR="00B9692F" w:rsidRPr="004E4AAD" w:rsidRDefault="001F7DFA" w:rsidP="004C66A1">
      <w:pPr>
        <w:widowControl w:val="0"/>
        <w:tabs>
          <w:tab w:val="left" w:pos="142"/>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color w:val="000000"/>
          <w:lang w:val="en-US"/>
        </w:rPr>
      </w:pPr>
      <w:r w:rsidRPr="004E4AAD">
        <w:rPr>
          <w:rFonts w:eastAsia="MS Mincho" w:cs="Arial"/>
          <w:b/>
          <w:color w:val="000000"/>
          <w:lang w:val="en-US"/>
        </w:rPr>
        <w:t>(f</w:t>
      </w:r>
      <w:r w:rsidR="00B9692F" w:rsidRPr="004E4AAD">
        <w:rPr>
          <w:rFonts w:eastAsia="MS Mincho" w:cs="Arial"/>
          <w:b/>
          <w:color w:val="000000"/>
          <w:lang w:val="en-US"/>
        </w:rPr>
        <w:t>)</w:t>
      </w:r>
      <w:r w:rsidR="00B9692F" w:rsidRPr="004E4AAD">
        <w:rPr>
          <w:rFonts w:eastAsia="MS Mincho" w:cs="Arial"/>
          <w:b/>
          <w:color w:val="000000"/>
          <w:lang w:val="en-US"/>
        </w:rPr>
        <w:tab/>
        <w:t xml:space="preserve">Transporting Children to/from an excursion: </w:t>
      </w:r>
    </w:p>
    <w:p w14:paraId="5BDA4482" w14:textId="77777777" w:rsidR="00B9692F" w:rsidRPr="004E4AAD" w:rsidRDefault="00B9692F"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color w:val="000000"/>
          <w:lang w:val="en-US"/>
        </w:rPr>
      </w:pPr>
    </w:p>
    <w:p w14:paraId="5F831487" w14:textId="77777777" w:rsidR="00B9692F" w:rsidRDefault="00B9692F" w:rsidP="004C66A1">
      <w:pPr>
        <w:numPr>
          <w:ilvl w:val="0"/>
          <w:numId w:val="24"/>
        </w:numPr>
        <w:spacing w:after="120" w:line="240" w:lineRule="auto"/>
        <w:ind w:left="142" w:hanging="568"/>
        <w:rPr>
          <w:rFonts w:eastAsia="Calibri" w:cs="Arial"/>
        </w:rPr>
      </w:pPr>
      <w:r w:rsidRPr="004E4AAD">
        <w:rPr>
          <w:rFonts w:eastAsia="Calibri" w:cs="Arial"/>
        </w:rPr>
        <w:t xml:space="preserve">Children are only permitted to </w:t>
      </w:r>
      <w:r w:rsidR="007A575A" w:rsidRPr="004E4AAD">
        <w:rPr>
          <w:rFonts w:eastAsia="Calibri" w:cs="Arial"/>
        </w:rPr>
        <w:t>travel on</w:t>
      </w:r>
      <w:r w:rsidR="009B0873" w:rsidRPr="004E4AAD">
        <w:rPr>
          <w:rFonts w:eastAsia="Calibri" w:cs="Arial"/>
        </w:rPr>
        <w:t xml:space="preserve"> the</w:t>
      </w:r>
      <w:r w:rsidRPr="004E4AAD">
        <w:rPr>
          <w:rFonts w:eastAsia="Calibri" w:cs="Arial"/>
        </w:rPr>
        <w:t xml:space="preserve"> transport </w:t>
      </w:r>
      <w:r w:rsidR="009B0873" w:rsidRPr="004E4AAD">
        <w:rPr>
          <w:rFonts w:eastAsia="Calibri" w:cs="Arial"/>
        </w:rPr>
        <w:t xml:space="preserve">that is nominated on the </w:t>
      </w:r>
      <w:r w:rsidRPr="004E4AAD">
        <w:rPr>
          <w:rFonts w:eastAsia="Calibri" w:cs="Arial"/>
        </w:rPr>
        <w:t xml:space="preserve">permission </w:t>
      </w:r>
      <w:r w:rsidR="009B0873" w:rsidRPr="004E4AAD">
        <w:rPr>
          <w:rFonts w:eastAsia="Calibri" w:cs="Arial"/>
        </w:rPr>
        <w:t>form.</w:t>
      </w:r>
    </w:p>
    <w:p w14:paraId="42B76F10" w14:textId="3853629F" w:rsidR="007A575A" w:rsidRPr="00CA698F" w:rsidRDefault="007A575A" w:rsidP="004C66A1">
      <w:pPr>
        <w:numPr>
          <w:ilvl w:val="0"/>
          <w:numId w:val="24"/>
        </w:numPr>
        <w:spacing w:after="120" w:line="240" w:lineRule="auto"/>
        <w:ind w:left="142" w:hanging="568"/>
        <w:rPr>
          <w:rFonts w:eastAsia="Calibri" w:cs="Arial"/>
        </w:rPr>
      </w:pPr>
      <w:r w:rsidRPr="00CA698F">
        <w:rPr>
          <w:rFonts w:eastAsia="Calibri" w:cs="Arial"/>
        </w:rPr>
        <w:t>The permission form will include but</w:t>
      </w:r>
      <w:r w:rsidR="009603BF">
        <w:rPr>
          <w:rFonts w:eastAsia="Calibri" w:cs="Arial"/>
        </w:rPr>
        <w:t xml:space="preserve"> is</w:t>
      </w:r>
      <w:r w:rsidRPr="00CA698F">
        <w:rPr>
          <w:rFonts w:eastAsia="Calibri" w:cs="Arial"/>
        </w:rPr>
        <w:t xml:space="preserve"> not limited to child’s name, reason for transport, the date, proposed pick up/drop off location, means of transport, length of time on transport, number of children &amp; educators, provision of seatbelts and that a risk assessment</w:t>
      </w:r>
      <w:r w:rsidR="00531264" w:rsidRPr="00CA698F">
        <w:rPr>
          <w:rFonts w:eastAsia="Calibri" w:cs="Arial"/>
        </w:rPr>
        <w:t xml:space="preserve"> and </w:t>
      </w:r>
      <w:r w:rsidR="00AB7A5B" w:rsidRPr="00CA698F">
        <w:rPr>
          <w:rFonts w:eastAsia="Calibri" w:cs="Arial"/>
        </w:rPr>
        <w:t xml:space="preserve">policies are </w:t>
      </w:r>
      <w:r w:rsidRPr="00CA698F">
        <w:rPr>
          <w:rFonts w:eastAsia="Calibri" w:cs="Arial"/>
        </w:rPr>
        <w:t xml:space="preserve"> </w:t>
      </w:r>
      <w:r w:rsidR="00AB7A5B" w:rsidRPr="00CA698F">
        <w:rPr>
          <w:rFonts w:eastAsia="Calibri" w:cs="Arial"/>
        </w:rPr>
        <w:t>available</w:t>
      </w:r>
      <w:r w:rsidRPr="00CA698F">
        <w:rPr>
          <w:rFonts w:eastAsia="Calibri" w:cs="Arial"/>
        </w:rPr>
        <w:t xml:space="preserve"> </w:t>
      </w:r>
    </w:p>
    <w:p w14:paraId="122C817F" w14:textId="77777777" w:rsidR="004C66A1" w:rsidRPr="004E4AAD" w:rsidRDefault="00600A59" w:rsidP="004C66A1">
      <w:pPr>
        <w:numPr>
          <w:ilvl w:val="0"/>
          <w:numId w:val="24"/>
        </w:numPr>
        <w:spacing w:after="120" w:line="240" w:lineRule="auto"/>
        <w:ind w:left="142" w:hanging="568"/>
        <w:rPr>
          <w:rFonts w:eastAsia="Calibri" w:cs="Arial"/>
        </w:rPr>
      </w:pPr>
      <w:r w:rsidRPr="004E4AAD">
        <w:rPr>
          <w:rFonts w:eastAsia="Calibri" w:cs="Arial"/>
        </w:rPr>
        <w:t>Where public</w:t>
      </w:r>
      <w:r w:rsidR="00B9692F" w:rsidRPr="004E4AAD">
        <w:rPr>
          <w:rFonts w:eastAsia="Calibri" w:cs="Arial"/>
        </w:rPr>
        <w:t xml:space="preserve"> transport (such as bus, ferry, taxi, train, etc.)</w:t>
      </w:r>
      <w:r w:rsidR="001F7DFA" w:rsidRPr="004E4AAD">
        <w:rPr>
          <w:rFonts w:eastAsia="Calibri" w:cs="Arial"/>
        </w:rPr>
        <w:t xml:space="preserve"> </w:t>
      </w:r>
      <w:r w:rsidR="009B0873" w:rsidRPr="004E4AAD">
        <w:rPr>
          <w:rFonts w:eastAsia="Calibri" w:cs="Arial"/>
        </w:rPr>
        <w:t xml:space="preserve">is used all </w:t>
      </w:r>
      <w:r w:rsidR="00C514B3" w:rsidRPr="004E4AAD">
        <w:rPr>
          <w:rFonts w:eastAsia="Calibri" w:cs="Arial"/>
        </w:rPr>
        <w:t>Educator</w:t>
      </w:r>
      <w:r w:rsidR="009B0873" w:rsidRPr="004E4AAD">
        <w:rPr>
          <w:rFonts w:eastAsia="Calibri" w:cs="Arial"/>
        </w:rPr>
        <w:t>s will ensure ratios are adhered to.</w:t>
      </w:r>
    </w:p>
    <w:p w14:paraId="50709FF4" w14:textId="77777777" w:rsidR="00B9692F" w:rsidRPr="004E4AAD" w:rsidRDefault="00600A59" w:rsidP="004C66A1">
      <w:pPr>
        <w:numPr>
          <w:ilvl w:val="0"/>
          <w:numId w:val="24"/>
        </w:numPr>
        <w:spacing w:after="120" w:line="240" w:lineRule="auto"/>
        <w:ind w:left="142" w:hanging="568"/>
        <w:rPr>
          <w:rFonts w:eastAsia="Calibri" w:cs="Arial"/>
        </w:rPr>
      </w:pPr>
      <w:r w:rsidRPr="004E4AAD">
        <w:rPr>
          <w:rFonts w:eastAsia="Calibri" w:cs="Arial"/>
        </w:rPr>
        <w:t>Where</w:t>
      </w:r>
      <w:r w:rsidR="00B9692F" w:rsidRPr="004E4AAD">
        <w:rPr>
          <w:rFonts w:eastAsia="Calibri" w:cs="Arial"/>
        </w:rPr>
        <w:t xml:space="preserve"> the excursion is close to the </w:t>
      </w:r>
      <w:r w:rsidR="00C514B3" w:rsidRPr="004E4AAD">
        <w:rPr>
          <w:rFonts w:eastAsia="Calibri" w:cs="Arial"/>
        </w:rPr>
        <w:t>Centre</w:t>
      </w:r>
      <w:r w:rsidR="00B9692F" w:rsidRPr="004E4AAD">
        <w:rPr>
          <w:rFonts w:eastAsia="Calibri" w:cs="Arial"/>
        </w:rPr>
        <w:t xml:space="preserve">, children and </w:t>
      </w:r>
      <w:r w:rsidR="00C514B3" w:rsidRPr="004E4AAD">
        <w:rPr>
          <w:rFonts w:eastAsia="Calibri" w:cs="Arial"/>
        </w:rPr>
        <w:t>Educator</w:t>
      </w:r>
      <w:r w:rsidR="00B9692F" w:rsidRPr="004E4AAD">
        <w:rPr>
          <w:rFonts w:eastAsia="Calibri" w:cs="Arial"/>
        </w:rPr>
        <w:t>s to walk to the site.</w:t>
      </w:r>
    </w:p>
    <w:p w14:paraId="0BB54409" w14:textId="6E72ED26" w:rsidR="004C66A1" w:rsidRPr="004E4AAD" w:rsidRDefault="00B9692F" w:rsidP="004C66A1">
      <w:pPr>
        <w:numPr>
          <w:ilvl w:val="0"/>
          <w:numId w:val="24"/>
        </w:numPr>
        <w:spacing w:after="120" w:line="240" w:lineRule="auto"/>
        <w:ind w:left="142" w:hanging="568"/>
        <w:rPr>
          <w:rFonts w:eastAsia="Calibri" w:cs="Arial"/>
        </w:rPr>
      </w:pPr>
      <w:r w:rsidRPr="004E4AAD">
        <w:rPr>
          <w:rFonts w:eastAsia="Calibri" w:cs="Arial"/>
        </w:rPr>
        <w:t>When using public</w:t>
      </w:r>
      <w:r w:rsidR="009603BF">
        <w:rPr>
          <w:rFonts w:eastAsia="Calibri" w:cs="Arial"/>
        </w:rPr>
        <w:t xml:space="preserve"> transport</w:t>
      </w:r>
      <w:r w:rsidRPr="004E4AAD">
        <w:rPr>
          <w:rFonts w:eastAsia="Calibri" w:cs="Arial"/>
        </w:rPr>
        <w:t xml:space="preserve"> it is important that each journey is risk assessed, for example, when travelling by bus</w:t>
      </w:r>
      <w:r w:rsidR="004C66A1" w:rsidRPr="004E4AAD">
        <w:rPr>
          <w:rFonts w:eastAsia="Calibri" w:cs="Arial"/>
        </w:rPr>
        <w:t xml:space="preserve"> ensure:</w:t>
      </w:r>
    </w:p>
    <w:p w14:paraId="43FFD26E" w14:textId="77777777" w:rsidR="004C66A1" w:rsidRPr="004E4AAD" w:rsidRDefault="00B9692F" w:rsidP="004C66A1">
      <w:pPr>
        <w:pStyle w:val="ListParagraph"/>
        <w:numPr>
          <w:ilvl w:val="0"/>
          <w:numId w:val="39"/>
        </w:numPr>
        <w:spacing w:after="120" w:line="240" w:lineRule="auto"/>
        <w:ind w:hanging="578"/>
        <w:rPr>
          <w:rFonts w:eastAsia="Calibri" w:cs="Arial"/>
        </w:rPr>
      </w:pPr>
      <w:r w:rsidRPr="004E4AAD">
        <w:rPr>
          <w:rFonts w:eastAsia="Calibri" w:cs="Arial"/>
        </w:rPr>
        <w:t>all bus operators hold approp</w:t>
      </w:r>
      <w:r w:rsidR="004C66A1" w:rsidRPr="004E4AAD">
        <w:rPr>
          <w:rFonts w:eastAsia="Calibri" w:cs="Arial"/>
        </w:rPr>
        <w:t xml:space="preserve">riate licenses and insurance </w:t>
      </w:r>
    </w:p>
    <w:p w14:paraId="4838928A" w14:textId="77777777" w:rsidR="004C66A1" w:rsidRPr="004E4AAD" w:rsidRDefault="00B9692F" w:rsidP="004C66A1">
      <w:pPr>
        <w:pStyle w:val="ListParagraph"/>
        <w:numPr>
          <w:ilvl w:val="0"/>
          <w:numId w:val="39"/>
        </w:numPr>
        <w:spacing w:after="120" w:line="240" w:lineRule="auto"/>
        <w:ind w:hanging="578"/>
        <w:rPr>
          <w:rFonts w:eastAsia="Calibri" w:cs="Arial"/>
        </w:rPr>
      </w:pPr>
      <w:r w:rsidRPr="004E4AAD">
        <w:rPr>
          <w:rFonts w:eastAsia="Calibri" w:cs="Arial"/>
        </w:rPr>
        <w:t xml:space="preserve">they provide correct facilities </w:t>
      </w:r>
      <w:r w:rsidR="004C66A1" w:rsidRPr="004E4AAD">
        <w:rPr>
          <w:rFonts w:eastAsia="Calibri" w:cs="Arial"/>
        </w:rPr>
        <w:t>and access</w:t>
      </w:r>
    </w:p>
    <w:p w14:paraId="3D5A8409" w14:textId="77777777" w:rsidR="004C66A1" w:rsidRPr="004E4AAD" w:rsidRDefault="00B9692F" w:rsidP="004C66A1">
      <w:pPr>
        <w:pStyle w:val="ListParagraph"/>
        <w:numPr>
          <w:ilvl w:val="0"/>
          <w:numId w:val="39"/>
        </w:numPr>
        <w:spacing w:after="120" w:line="240" w:lineRule="auto"/>
        <w:ind w:hanging="578"/>
        <w:rPr>
          <w:rFonts w:eastAsia="Calibri" w:cs="Arial"/>
        </w:rPr>
      </w:pPr>
      <w:r w:rsidRPr="004E4AAD">
        <w:rPr>
          <w:rFonts w:eastAsia="Calibri" w:cs="Arial"/>
        </w:rPr>
        <w:t xml:space="preserve">adequate  supervision </w:t>
      </w:r>
    </w:p>
    <w:p w14:paraId="5488272F" w14:textId="77777777" w:rsidR="00B9692F" w:rsidRPr="004E4AAD" w:rsidRDefault="00B9692F" w:rsidP="004C66A1">
      <w:pPr>
        <w:pStyle w:val="ListParagraph"/>
        <w:numPr>
          <w:ilvl w:val="0"/>
          <w:numId w:val="39"/>
        </w:numPr>
        <w:spacing w:after="120" w:line="240" w:lineRule="auto"/>
        <w:ind w:hanging="578"/>
        <w:rPr>
          <w:rFonts w:eastAsia="Calibri" w:cs="Arial"/>
        </w:rPr>
      </w:pPr>
      <w:r w:rsidRPr="004E4AAD">
        <w:rPr>
          <w:rFonts w:eastAsia="Calibri" w:cs="Arial"/>
        </w:rPr>
        <w:t xml:space="preserve">children display appropriate </w:t>
      </w:r>
      <w:r w:rsidR="00600A59" w:rsidRPr="004E4AAD">
        <w:rPr>
          <w:rFonts w:eastAsia="Calibri" w:cs="Arial"/>
        </w:rPr>
        <w:t>behavio</w:t>
      </w:r>
      <w:r w:rsidR="004C66A1" w:rsidRPr="004E4AAD">
        <w:rPr>
          <w:rFonts w:eastAsia="Calibri" w:cs="Arial"/>
        </w:rPr>
        <w:t>u</w:t>
      </w:r>
      <w:r w:rsidR="00600A59" w:rsidRPr="004E4AAD">
        <w:rPr>
          <w:rFonts w:eastAsia="Calibri" w:cs="Arial"/>
        </w:rPr>
        <w:t>r</w:t>
      </w:r>
    </w:p>
    <w:p w14:paraId="06540EB8" w14:textId="77777777" w:rsidR="00B9692F" w:rsidRPr="004E4AAD" w:rsidRDefault="00B9692F"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b/>
          <w:color w:val="000000"/>
          <w:lang w:val="en-US"/>
        </w:rPr>
      </w:pPr>
    </w:p>
    <w:p w14:paraId="61C557BF" w14:textId="77777777" w:rsidR="00B9692F" w:rsidRPr="004E4AAD" w:rsidRDefault="00B9692F" w:rsidP="004C66A1">
      <w:pPr>
        <w:pStyle w:val="ListParagraph"/>
        <w:widowControl w:val="0"/>
        <w:numPr>
          <w:ilvl w:val="0"/>
          <w:numId w:val="37"/>
        </w:numPr>
        <w:tabs>
          <w:tab w:val="left" w:pos="142"/>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hanging="966"/>
        <w:rPr>
          <w:rFonts w:eastAsia="MS Mincho" w:cs="Arial"/>
          <w:b/>
          <w:color w:val="000000"/>
          <w:lang w:val="en-US"/>
        </w:rPr>
      </w:pPr>
      <w:r w:rsidRPr="004E4AAD">
        <w:rPr>
          <w:rFonts w:eastAsia="MS Mincho" w:cs="Arial"/>
          <w:b/>
          <w:color w:val="000000"/>
          <w:lang w:val="en-US"/>
        </w:rPr>
        <w:t>Water Safety</w:t>
      </w:r>
    </w:p>
    <w:p w14:paraId="6AC42F59" w14:textId="77777777" w:rsidR="00B9692F" w:rsidRPr="004E4AAD" w:rsidRDefault="00B9692F" w:rsidP="00B9692F">
      <w:pPr>
        <w:widowControl w:val="0"/>
        <w:tabs>
          <w:tab w:val="left" w:pos="567"/>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color w:val="000000"/>
          <w:lang w:val="en-US"/>
        </w:rPr>
      </w:pPr>
    </w:p>
    <w:p w14:paraId="035957EE" w14:textId="77777777" w:rsidR="00B9692F" w:rsidRPr="004E4AAD" w:rsidRDefault="00B9692F" w:rsidP="004C66A1">
      <w:pPr>
        <w:numPr>
          <w:ilvl w:val="0"/>
          <w:numId w:val="30"/>
        </w:numPr>
        <w:spacing w:after="120" w:line="240" w:lineRule="auto"/>
        <w:ind w:left="142" w:hanging="568"/>
        <w:rPr>
          <w:rFonts w:eastAsia="Calibri" w:cs="Arial"/>
        </w:rPr>
      </w:pPr>
      <w:r w:rsidRPr="004E4AAD">
        <w:rPr>
          <w:rFonts w:eastAsia="Calibri" w:cs="Arial"/>
        </w:rPr>
        <w:t xml:space="preserve">The </w:t>
      </w:r>
      <w:r w:rsidR="00C514B3" w:rsidRPr="004E4AAD">
        <w:rPr>
          <w:rFonts w:eastAsia="Calibri" w:cs="Arial"/>
        </w:rPr>
        <w:t>Centre</w:t>
      </w:r>
      <w:r w:rsidRPr="004E4AAD">
        <w:rPr>
          <w:rFonts w:eastAsia="Calibri" w:cs="Arial"/>
        </w:rPr>
        <w:t xml:space="preserve"> recognises the risks posed by bodies of water.  The </w:t>
      </w:r>
      <w:r w:rsidR="00C514B3" w:rsidRPr="004E4AAD">
        <w:rPr>
          <w:rFonts w:eastAsia="Calibri" w:cs="Arial"/>
        </w:rPr>
        <w:t>Centre</w:t>
      </w:r>
      <w:r w:rsidRPr="004E4AAD">
        <w:rPr>
          <w:rFonts w:eastAsia="Calibri" w:cs="Arial"/>
        </w:rPr>
        <w:t xml:space="preserve"> will ensure that every precaution is taken so that children are able to enjoy water-based activities safely. Risk assessments will be carried out for programmed water-based activities</w:t>
      </w:r>
      <w:r w:rsidR="009B0873" w:rsidRPr="004E4AAD">
        <w:rPr>
          <w:rFonts w:eastAsia="Calibri" w:cs="Arial"/>
        </w:rPr>
        <w:t xml:space="preserve"> and a separate permission form will be provided for parents and guardian to sign</w:t>
      </w:r>
      <w:r w:rsidR="00493952" w:rsidRPr="004E4AAD">
        <w:rPr>
          <w:rFonts w:eastAsia="Calibri" w:cs="Arial"/>
        </w:rPr>
        <w:t>.</w:t>
      </w:r>
    </w:p>
    <w:p w14:paraId="158EFCD6" w14:textId="77777777" w:rsidR="00493952" w:rsidRPr="004E4AAD" w:rsidRDefault="00493952" w:rsidP="004C66A1">
      <w:pPr>
        <w:numPr>
          <w:ilvl w:val="0"/>
          <w:numId w:val="30"/>
        </w:numPr>
        <w:spacing w:after="120" w:line="240" w:lineRule="auto"/>
        <w:ind w:left="142" w:hanging="568"/>
        <w:rPr>
          <w:rFonts w:eastAsia="Calibri" w:cs="Arial"/>
        </w:rPr>
      </w:pPr>
      <w:r w:rsidRPr="004E4AAD">
        <w:rPr>
          <w:rFonts w:eastAsia="Calibri" w:cs="Arial"/>
        </w:rPr>
        <w:t>Based on the risk assessm</w:t>
      </w:r>
      <w:r w:rsidR="00224193" w:rsidRPr="004E4AAD">
        <w:rPr>
          <w:rFonts w:eastAsia="Calibri" w:cs="Arial"/>
        </w:rPr>
        <w:t xml:space="preserve">ent </w:t>
      </w:r>
      <w:r w:rsidR="00C514B3" w:rsidRPr="004E4AAD">
        <w:rPr>
          <w:rFonts w:eastAsia="Calibri" w:cs="Arial"/>
        </w:rPr>
        <w:t>Educator</w:t>
      </w:r>
      <w:r w:rsidR="00224193" w:rsidRPr="004E4AAD">
        <w:rPr>
          <w:rFonts w:eastAsia="Calibri" w:cs="Arial"/>
        </w:rPr>
        <w:t xml:space="preserve">s will be rostered </w:t>
      </w:r>
      <w:r w:rsidRPr="004E4AAD">
        <w:rPr>
          <w:rFonts w:eastAsia="Calibri" w:cs="Arial"/>
        </w:rPr>
        <w:t>to provide adequate supervision around water.</w:t>
      </w:r>
      <w:r w:rsidR="007F4E89" w:rsidRPr="004E4AAD">
        <w:rPr>
          <w:rFonts w:eastAsia="Calibri" w:cs="Arial"/>
        </w:rPr>
        <w:t xml:space="preserve"> </w:t>
      </w:r>
    </w:p>
    <w:p w14:paraId="29865A23" w14:textId="77777777" w:rsidR="008F2742" w:rsidRPr="004E4AAD" w:rsidRDefault="008F2742" w:rsidP="004C66A1">
      <w:pPr>
        <w:numPr>
          <w:ilvl w:val="0"/>
          <w:numId w:val="30"/>
        </w:numPr>
        <w:spacing w:after="120" w:line="240" w:lineRule="auto"/>
        <w:ind w:left="142" w:hanging="568"/>
        <w:rPr>
          <w:rFonts w:eastAsia="Calibri" w:cs="Arial"/>
        </w:rPr>
      </w:pPr>
      <w:r w:rsidRPr="004E4AAD">
        <w:rPr>
          <w:rFonts w:eastAsia="Calibri" w:cs="Arial"/>
        </w:rPr>
        <w:t xml:space="preserve">The </w:t>
      </w:r>
      <w:r w:rsidR="00C514B3" w:rsidRPr="004E4AAD">
        <w:rPr>
          <w:rFonts w:eastAsia="Calibri" w:cs="Arial"/>
        </w:rPr>
        <w:t>Centre</w:t>
      </w:r>
      <w:r w:rsidR="00D90DE5" w:rsidRPr="004E4AAD">
        <w:rPr>
          <w:rFonts w:eastAsia="Calibri" w:cs="Arial"/>
        </w:rPr>
        <w:t>’s Water Safety Policy</w:t>
      </w:r>
      <w:r w:rsidRPr="004E4AAD">
        <w:rPr>
          <w:rFonts w:eastAsia="Calibri" w:cs="Arial"/>
        </w:rPr>
        <w:t xml:space="preserve"> will also be followed.</w:t>
      </w:r>
    </w:p>
    <w:p w14:paraId="223CB3A1" w14:textId="77777777" w:rsidR="00B9692F" w:rsidRPr="004E4AAD" w:rsidRDefault="00B9692F" w:rsidP="00B9692F">
      <w:pPr>
        <w:widowControl w:val="0"/>
        <w:tabs>
          <w:tab w:val="left" w:pos="560"/>
          <w:tab w:val="left" w:pos="99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20"/>
        <w:rPr>
          <w:rFonts w:eastAsia="MS Mincho" w:cs="Arial"/>
          <w:color w:val="141413"/>
          <w:lang w:val="en-US"/>
        </w:rPr>
      </w:pPr>
    </w:p>
    <w:p w14:paraId="0DC3E2D6"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2EE1D9D3"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296E4254"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05F35FB8"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64ABC918" w14:textId="77777777" w:rsid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p>
    <w:p w14:paraId="2D4E80DA" w14:textId="77777777" w:rsidR="008F2742" w:rsidRPr="004E4AAD" w:rsidRDefault="004E4AAD" w:rsidP="004C66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4"/>
          <w:szCs w:val="24"/>
          <w:u w:val="single"/>
          <w:lang w:val="en-US"/>
        </w:rPr>
      </w:pPr>
      <w:r>
        <w:rPr>
          <w:rFonts w:eastAsia="MS Mincho" w:cs="Arial"/>
          <w:b/>
          <w:sz w:val="24"/>
          <w:szCs w:val="24"/>
          <w:u w:val="single"/>
          <w:lang w:val="en-US"/>
        </w:rPr>
        <w:t>C</w:t>
      </w:r>
      <w:r w:rsidR="008F2742" w:rsidRPr="004E4AAD">
        <w:rPr>
          <w:rFonts w:eastAsia="MS Mincho" w:cs="Arial"/>
          <w:b/>
          <w:sz w:val="24"/>
          <w:szCs w:val="24"/>
          <w:u w:val="single"/>
          <w:lang w:val="en-US"/>
        </w:rPr>
        <w:t>onsiderations</w:t>
      </w:r>
      <w:r w:rsidR="00953E3A" w:rsidRPr="004E4AAD">
        <w:rPr>
          <w:rFonts w:eastAsia="MS Mincho" w:cs="Arial"/>
          <w:b/>
          <w:sz w:val="24"/>
          <w:szCs w:val="24"/>
          <w:u w:val="single"/>
          <w:lang w:val="en-US"/>
        </w:rPr>
        <w:t>:</w:t>
      </w:r>
    </w:p>
    <w:p w14:paraId="37B1EA96" w14:textId="77777777" w:rsidR="008F2742" w:rsidRPr="001F7DFA"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b/>
          <w:sz w:val="24"/>
          <w:szCs w:val="24"/>
          <w:lang w:val="en-US"/>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268"/>
        <w:gridCol w:w="4962"/>
      </w:tblGrid>
      <w:tr w:rsidR="008F2742" w:rsidRPr="001F7DFA" w14:paraId="128810CB" w14:textId="77777777" w:rsidTr="004E4AAD">
        <w:tc>
          <w:tcPr>
            <w:tcW w:w="2694" w:type="dxa"/>
            <w:shd w:val="clear" w:color="auto" w:fill="D9D9D9"/>
          </w:tcPr>
          <w:p w14:paraId="3F814998" w14:textId="77777777" w:rsidR="008F2742" w:rsidRPr="004E4AAD"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eastAsia="MS Mincho" w:cs="Arial"/>
                <w:b/>
                <w:sz w:val="20"/>
                <w:szCs w:val="20"/>
                <w:lang w:val="en-US"/>
              </w:rPr>
            </w:pPr>
            <w:r w:rsidRPr="004E4AAD">
              <w:rPr>
                <w:rFonts w:eastAsia="MS Mincho" w:cs="Arial"/>
                <w:b/>
                <w:sz w:val="20"/>
                <w:szCs w:val="20"/>
                <w:lang w:val="en-US"/>
              </w:rPr>
              <w:t>Education and Care Services National Regulations</w:t>
            </w:r>
          </w:p>
        </w:tc>
        <w:tc>
          <w:tcPr>
            <w:tcW w:w="2268" w:type="dxa"/>
            <w:shd w:val="clear" w:color="auto" w:fill="D9D9D9"/>
          </w:tcPr>
          <w:p w14:paraId="5DF12289" w14:textId="77777777" w:rsidR="008F2742" w:rsidRPr="004E4AAD"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eastAsia="MS Mincho" w:cs="Arial"/>
                <w:b/>
                <w:sz w:val="20"/>
                <w:szCs w:val="20"/>
                <w:lang w:val="en-US"/>
              </w:rPr>
            </w:pPr>
            <w:r w:rsidRPr="004E4AAD">
              <w:rPr>
                <w:rFonts w:eastAsia="MS Mincho" w:cs="Arial"/>
                <w:b/>
                <w:sz w:val="20"/>
                <w:szCs w:val="20"/>
                <w:lang w:val="en-US"/>
              </w:rPr>
              <w:t>National Quality Standard</w:t>
            </w:r>
          </w:p>
        </w:tc>
        <w:tc>
          <w:tcPr>
            <w:tcW w:w="4962" w:type="dxa"/>
            <w:shd w:val="clear" w:color="auto" w:fill="D9D9D9"/>
          </w:tcPr>
          <w:p w14:paraId="06C6C534" w14:textId="77777777" w:rsidR="008F2742" w:rsidRPr="004E4AAD"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eastAsia="MS Mincho" w:cs="Arial"/>
                <w:b/>
                <w:sz w:val="20"/>
                <w:szCs w:val="20"/>
                <w:lang w:val="en-US"/>
              </w:rPr>
            </w:pPr>
            <w:r w:rsidRPr="004E4AAD">
              <w:rPr>
                <w:rFonts w:eastAsia="MS Mincho" w:cs="Arial"/>
                <w:b/>
                <w:sz w:val="20"/>
                <w:szCs w:val="20"/>
                <w:lang w:val="en-US"/>
              </w:rPr>
              <w:t xml:space="preserve">Other </w:t>
            </w:r>
          </w:p>
        </w:tc>
      </w:tr>
      <w:tr w:rsidR="008F2742" w:rsidRPr="001F7DFA" w14:paraId="57A76D95" w14:textId="77777777" w:rsidTr="004E4AAD">
        <w:tc>
          <w:tcPr>
            <w:tcW w:w="2694" w:type="dxa"/>
            <w:shd w:val="clear" w:color="auto" w:fill="auto"/>
          </w:tcPr>
          <w:p w14:paraId="08F8F85E" w14:textId="77777777" w:rsidR="00093CC7"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 xml:space="preserve">r99.4(c) </w:t>
            </w:r>
          </w:p>
          <w:p w14:paraId="525CDF9A" w14:textId="77777777" w:rsidR="00093CC7"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r 100 –102</w:t>
            </w:r>
          </w:p>
          <w:p w14:paraId="4FFAEC4A" w14:textId="77777777" w:rsidR="008F2742" w:rsidRPr="004E4AAD" w:rsidRDefault="004C66A1"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 xml:space="preserve"> r168 </w:t>
            </w:r>
            <w:r w:rsidR="00B8178E" w:rsidRPr="004E4AAD">
              <w:rPr>
                <w:rFonts w:eastAsia="MS Mincho" w:cs="Arial"/>
                <w:sz w:val="20"/>
                <w:szCs w:val="20"/>
                <w:lang w:val="en-US"/>
              </w:rPr>
              <w:t xml:space="preserve"> </w:t>
            </w:r>
          </w:p>
          <w:p w14:paraId="6847A873" w14:textId="77777777" w:rsidR="008F2742" w:rsidRPr="004E4AAD" w:rsidRDefault="008F2742"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p>
        </w:tc>
        <w:tc>
          <w:tcPr>
            <w:tcW w:w="2268" w:type="dxa"/>
            <w:shd w:val="clear" w:color="auto" w:fill="auto"/>
          </w:tcPr>
          <w:p w14:paraId="20162E41" w14:textId="77777777" w:rsidR="008F2742"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2.3</w:t>
            </w:r>
          </w:p>
          <w:p w14:paraId="0DF92B5D" w14:textId="77777777" w:rsidR="00093CC7"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3</w:t>
            </w:r>
          </w:p>
          <w:p w14:paraId="2B0147A8" w14:textId="77777777" w:rsidR="00093CC7" w:rsidRPr="004E4AAD" w:rsidRDefault="00093CC7"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4</w:t>
            </w:r>
          </w:p>
        </w:tc>
        <w:tc>
          <w:tcPr>
            <w:tcW w:w="4962" w:type="dxa"/>
            <w:shd w:val="clear" w:color="auto" w:fill="auto"/>
          </w:tcPr>
          <w:p w14:paraId="6B26CCB3" w14:textId="77777777" w:rsidR="008F2742" w:rsidRPr="004E4AAD" w:rsidRDefault="008F2742" w:rsidP="00093CC7">
            <w:pPr>
              <w:pStyle w:val="ListParagraph"/>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My Time, Our Place.</w:t>
            </w:r>
          </w:p>
          <w:p w14:paraId="4A87D29B" w14:textId="77777777" w:rsidR="00224193" w:rsidRPr="004E4AAD" w:rsidRDefault="00D90DE5" w:rsidP="00093CC7">
            <w:pPr>
              <w:pStyle w:val="ListParagraph"/>
              <w:widowControl w:val="0"/>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4E4AAD">
              <w:rPr>
                <w:rFonts w:eastAsia="MS Mincho" w:cs="Arial"/>
                <w:sz w:val="20"/>
                <w:szCs w:val="20"/>
                <w:lang w:val="en-US"/>
              </w:rPr>
              <w:t>Centre Policies</w:t>
            </w:r>
            <w:r w:rsidR="00224193" w:rsidRPr="004E4AAD">
              <w:rPr>
                <w:rFonts w:eastAsia="MS Mincho" w:cs="Arial"/>
                <w:sz w:val="20"/>
                <w:szCs w:val="20"/>
                <w:lang w:val="en-US"/>
              </w:rPr>
              <w:t xml:space="preserve"> including Water Safety and Sun Protection </w:t>
            </w:r>
          </w:p>
        </w:tc>
      </w:tr>
    </w:tbl>
    <w:p w14:paraId="4D23CED6" w14:textId="77777777" w:rsidR="00B9692F" w:rsidRPr="001F7DFA" w:rsidRDefault="00B9692F" w:rsidP="00B9692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color w:val="000090"/>
          <w:sz w:val="24"/>
          <w:szCs w:val="24"/>
          <w:lang w:val="en-US"/>
        </w:rPr>
      </w:pPr>
    </w:p>
    <w:p w14:paraId="71C2BC2F" w14:textId="77777777" w:rsidR="00F8647E" w:rsidRPr="001F7DFA" w:rsidRDefault="00F8647E">
      <w:pPr>
        <w:rPr>
          <w:rFonts w:cs="Arial"/>
          <w:b/>
          <w:u w:val="single"/>
        </w:rPr>
      </w:pPr>
    </w:p>
    <w:sectPr w:rsidR="00F8647E" w:rsidRPr="001F7DFA" w:rsidSect="00AE3CCA">
      <w:headerReference w:type="default" r:id="rId8"/>
      <w:footerReference w:type="default" r:id="rId9"/>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CDF58" w16cex:dateUtc="2020-09-16T09:0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50C210" w14:textId="77777777" w:rsidR="00A82E67" w:rsidRDefault="00A82E67" w:rsidP="00B37F78">
      <w:pPr>
        <w:spacing w:after="0" w:line="240" w:lineRule="auto"/>
      </w:pPr>
      <w:r>
        <w:separator/>
      </w:r>
    </w:p>
  </w:endnote>
  <w:endnote w:type="continuationSeparator" w:id="0">
    <w:p w14:paraId="004E0B29" w14:textId="77777777" w:rsidR="00A82E67" w:rsidRDefault="00A82E67"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3080"/>
      <w:gridCol w:w="3081"/>
      <w:gridCol w:w="3081"/>
    </w:tblGrid>
    <w:tr w:rsidR="00B37F78" w14:paraId="0FD70F7B" w14:textId="77777777" w:rsidTr="00B37F78">
      <w:tc>
        <w:tcPr>
          <w:tcW w:w="3080" w:type="dxa"/>
        </w:tcPr>
        <w:p w14:paraId="7D71FC87" w14:textId="77777777" w:rsidR="00B37F78" w:rsidRDefault="00B37F78" w:rsidP="00B37F78">
          <w:pPr>
            <w:pStyle w:val="Footer"/>
          </w:pPr>
        </w:p>
      </w:tc>
      <w:tc>
        <w:tcPr>
          <w:tcW w:w="3081" w:type="dxa"/>
        </w:tcPr>
        <w:p w14:paraId="18F1C3BA" w14:textId="77777777" w:rsidR="00B37F78" w:rsidRDefault="00710012" w:rsidP="00B37F78">
          <w:pPr>
            <w:pStyle w:val="Footer"/>
            <w:jc w:val="center"/>
          </w:pPr>
          <w:fldSimple w:instr=" DOCPROPERTY AXPDataClassification \* MERGEFORMAT ">
            <w:r w:rsidR="00C00E1C">
              <w:t>AXP Internal</w:t>
            </w:r>
          </w:fldSimple>
        </w:p>
      </w:tc>
      <w:tc>
        <w:tcPr>
          <w:tcW w:w="3081" w:type="dxa"/>
        </w:tcPr>
        <w:p w14:paraId="0DEE73A4" w14:textId="77777777" w:rsidR="00B37F78" w:rsidRDefault="00B37F78" w:rsidP="00B37F78">
          <w:pPr>
            <w:pStyle w:val="Footer"/>
            <w:jc w:val="right"/>
          </w:pPr>
          <w:r>
            <w:t xml:space="preserve">Page </w:t>
          </w:r>
          <w:r w:rsidR="00081F69">
            <w:fldChar w:fldCharType="begin"/>
          </w:r>
          <w:r w:rsidR="00E61211">
            <w:instrText xml:space="preserve"> PAGE PAGE \* MERGEFORMAT </w:instrText>
          </w:r>
          <w:r w:rsidR="00081F69">
            <w:fldChar w:fldCharType="separate"/>
          </w:r>
          <w:r w:rsidR="00C00E1C">
            <w:rPr>
              <w:noProof/>
            </w:rPr>
            <w:t>4</w:t>
          </w:r>
          <w:r w:rsidR="00081F69">
            <w:rPr>
              <w:noProof/>
            </w:rPr>
            <w:fldChar w:fldCharType="end"/>
          </w:r>
          <w:r>
            <w:t xml:space="preserve"> of  </w:t>
          </w:r>
          <w:fldSimple w:instr=" NUMPAGES NUMPAGES \* MERGEFORMAT ">
            <w:r w:rsidR="00C00E1C">
              <w:rPr>
                <w:noProof/>
              </w:rPr>
              <w:t>4</w:t>
            </w:r>
          </w:fldSimple>
        </w:p>
      </w:tc>
    </w:tr>
  </w:tbl>
  <w:p w14:paraId="48799E4D" w14:textId="77777777" w:rsidR="00B37F78" w:rsidRDefault="00B37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40235E" w14:textId="77777777" w:rsidR="00A82E67" w:rsidRDefault="00A82E67" w:rsidP="00B37F78">
      <w:pPr>
        <w:spacing w:after="0" w:line="240" w:lineRule="auto"/>
      </w:pPr>
      <w:r>
        <w:separator/>
      </w:r>
    </w:p>
  </w:footnote>
  <w:footnote w:type="continuationSeparator" w:id="0">
    <w:p w14:paraId="5D01E781" w14:textId="77777777" w:rsidR="00A82E67" w:rsidRDefault="00A82E67"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9C2A0D" w14:textId="77777777" w:rsidR="00B37F78" w:rsidRPr="005763A1" w:rsidRDefault="00B37F78" w:rsidP="00B37F78">
    <w:pPr>
      <w:pStyle w:val="Header"/>
      <w:jc w:val="center"/>
      <w:rPr>
        <w:rFonts w:eastAsia="Cambria" w:cs="Arial"/>
        <w:b/>
        <w:color w:val="808080"/>
        <w:sz w:val="32"/>
        <w:szCs w:val="32"/>
      </w:rPr>
    </w:pPr>
    <w:r w:rsidRPr="005763A1">
      <w:rPr>
        <w:rFonts w:eastAsia="Cambria" w:cs="Arial"/>
        <w:b/>
        <w:noProof/>
        <w:color w:val="808080"/>
        <w:sz w:val="32"/>
        <w:szCs w:val="32"/>
      </w:rPr>
      <w:drawing>
        <wp:anchor distT="0" distB="0" distL="114300" distR="114300" simplePos="0" relativeHeight="251658240" behindDoc="1" locked="0" layoutInCell="1" allowOverlap="1" wp14:anchorId="2C3E6637" wp14:editId="70E4170E">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5763A1">
      <w:rPr>
        <w:rFonts w:eastAsia="Cambria" w:cs="Arial"/>
        <w:b/>
        <w:color w:val="808080"/>
        <w:sz w:val="32"/>
        <w:szCs w:val="32"/>
      </w:rPr>
      <w:t xml:space="preserve">Wahroonga </w:t>
    </w:r>
    <w:r w:rsidR="00E8579D" w:rsidRPr="005763A1">
      <w:rPr>
        <w:rFonts w:eastAsia="Cambria" w:cs="Arial"/>
        <w:b/>
        <w:color w:val="808080"/>
        <w:sz w:val="32"/>
        <w:szCs w:val="32"/>
      </w:rPr>
      <w:t xml:space="preserve">After School Care </w:t>
    </w:r>
    <w:r w:rsidRPr="005763A1">
      <w:rPr>
        <w:rFonts w:eastAsia="Cambria" w:cs="Arial"/>
        <w:b/>
        <w:color w:val="808080"/>
        <w:sz w:val="32"/>
        <w:szCs w:val="32"/>
      </w:rPr>
      <w:t>Centre</w:t>
    </w:r>
    <w:r w:rsidR="001F7DFA" w:rsidRPr="005763A1">
      <w:rPr>
        <w:rFonts w:eastAsia="Cambria" w:cs="Arial"/>
        <w:b/>
        <w:color w:val="808080"/>
        <w:sz w:val="32"/>
        <w:szCs w:val="32"/>
      </w:rPr>
      <w:t xml:space="preserve"> Incorporated</w:t>
    </w:r>
  </w:p>
  <w:p w14:paraId="0105E31C" w14:textId="77777777" w:rsidR="00B37F78" w:rsidRPr="005763A1" w:rsidRDefault="00B37F78" w:rsidP="005763A1">
    <w:pPr>
      <w:pStyle w:val="Header"/>
      <w:jc w:val="center"/>
      <w:rPr>
        <w:rFonts w:eastAsia="Cambria" w:cs="Arial"/>
        <w:b/>
        <w:color w:val="808080"/>
      </w:rPr>
    </w:pPr>
  </w:p>
  <w:p w14:paraId="59E646FE" w14:textId="77777777" w:rsidR="00B37F78" w:rsidRPr="005763A1" w:rsidRDefault="00B37F78" w:rsidP="005763A1">
    <w:pPr>
      <w:pStyle w:val="Header"/>
      <w:pBdr>
        <w:bottom w:val="single" w:sz="24" w:space="1" w:color="808080" w:themeColor="background1" w:themeShade="80"/>
      </w:pBdr>
      <w:tabs>
        <w:tab w:val="clear" w:pos="9026"/>
        <w:tab w:val="right" w:pos="9356"/>
      </w:tabs>
      <w:ind w:left="-426" w:right="-330" w:firstLine="426"/>
      <w:jc w:val="center"/>
      <w:rPr>
        <w:i/>
      </w:rPr>
    </w:pPr>
    <w:r w:rsidRPr="005763A1">
      <w:rPr>
        <w:rFonts w:eastAsia="Cambria" w:cs="Arial"/>
        <w:i/>
        <w:color w:val="808080"/>
      </w:rPr>
      <w:t xml:space="preserve">P.O. Box 489, Wahroonga, N.S.W 2076               Phone: </w:t>
    </w:r>
    <w:r w:rsidR="00E80170" w:rsidRPr="005763A1">
      <w:rPr>
        <w:rFonts w:eastAsia="Cambria" w:cs="Arial"/>
        <w:i/>
        <w:color w:val="808080"/>
      </w:rPr>
      <w:t>0428</w:t>
    </w:r>
    <w:r w:rsidR="005763A1">
      <w:rPr>
        <w:rFonts w:eastAsia="Cambria" w:cs="Arial"/>
        <w:i/>
        <w:color w:val="808080"/>
      </w:rPr>
      <w:t xml:space="preserve"> </w:t>
    </w:r>
    <w:r w:rsidR="00E80170" w:rsidRPr="005763A1">
      <w:rPr>
        <w:rFonts w:eastAsia="Cambria" w:cs="Arial"/>
        <w:i/>
        <w:color w:val="808080"/>
      </w:rPr>
      <w:t>914</w:t>
    </w:r>
    <w:r w:rsidR="005763A1">
      <w:rPr>
        <w:rFonts w:eastAsia="Cambria" w:cs="Arial"/>
        <w:i/>
        <w:color w:val="808080"/>
      </w:rPr>
      <w:t xml:space="preserve"> </w:t>
    </w:r>
    <w:r w:rsidR="00E80170" w:rsidRPr="005763A1">
      <w:rPr>
        <w:rFonts w:eastAsia="Cambria" w:cs="Arial"/>
        <w:i/>
        <w:color w:val="808080"/>
      </w:rPr>
      <w:t>394</w:t>
    </w:r>
  </w:p>
  <w:p w14:paraId="723E635A" w14:textId="77777777" w:rsidR="00B37F78" w:rsidRDefault="00B37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5F7163D"/>
    <w:multiLevelType w:val="hybridMultilevel"/>
    <w:tmpl w:val="FF646782"/>
    <w:lvl w:ilvl="0" w:tplc="BEA2F0F2">
      <w:start w:val="7"/>
      <w:numFmt w:val="lowerLetter"/>
      <w:lvlText w:val="(%1)"/>
      <w:lvlJc w:val="left"/>
      <w:pPr>
        <w:ind w:left="540" w:hanging="360"/>
      </w:pPr>
      <w:rPr>
        <w:rFonts w:hint="default"/>
      </w:rPr>
    </w:lvl>
    <w:lvl w:ilvl="1" w:tplc="0C090019" w:tentative="1">
      <w:start w:val="1"/>
      <w:numFmt w:val="lowerLetter"/>
      <w:lvlText w:val="%2."/>
      <w:lvlJc w:val="left"/>
      <w:pPr>
        <w:ind w:left="1260" w:hanging="360"/>
      </w:pPr>
    </w:lvl>
    <w:lvl w:ilvl="2" w:tplc="0C09001B" w:tentative="1">
      <w:start w:val="1"/>
      <w:numFmt w:val="lowerRoman"/>
      <w:lvlText w:val="%3."/>
      <w:lvlJc w:val="right"/>
      <w:pPr>
        <w:ind w:left="1980" w:hanging="180"/>
      </w:pPr>
    </w:lvl>
    <w:lvl w:ilvl="3" w:tplc="0C09000F" w:tentative="1">
      <w:start w:val="1"/>
      <w:numFmt w:val="decimal"/>
      <w:lvlText w:val="%4."/>
      <w:lvlJc w:val="left"/>
      <w:pPr>
        <w:ind w:left="2700" w:hanging="360"/>
      </w:pPr>
    </w:lvl>
    <w:lvl w:ilvl="4" w:tplc="0C090019" w:tentative="1">
      <w:start w:val="1"/>
      <w:numFmt w:val="lowerLetter"/>
      <w:lvlText w:val="%5."/>
      <w:lvlJc w:val="left"/>
      <w:pPr>
        <w:ind w:left="3420" w:hanging="360"/>
      </w:pPr>
    </w:lvl>
    <w:lvl w:ilvl="5" w:tplc="0C09001B" w:tentative="1">
      <w:start w:val="1"/>
      <w:numFmt w:val="lowerRoman"/>
      <w:lvlText w:val="%6."/>
      <w:lvlJc w:val="right"/>
      <w:pPr>
        <w:ind w:left="4140" w:hanging="180"/>
      </w:pPr>
    </w:lvl>
    <w:lvl w:ilvl="6" w:tplc="0C09000F" w:tentative="1">
      <w:start w:val="1"/>
      <w:numFmt w:val="decimal"/>
      <w:lvlText w:val="%7."/>
      <w:lvlJc w:val="left"/>
      <w:pPr>
        <w:ind w:left="4860" w:hanging="360"/>
      </w:pPr>
    </w:lvl>
    <w:lvl w:ilvl="7" w:tplc="0C090019" w:tentative="1">
      <w:start w:val="1"/>
      <w:numFmt w:val="lowerLetter"/>
      <w:lvlText w:val="%8."/>
      <w:lvlJc w:val="left"/>
      <w:pPr>
        <w:ind w:left="5580" w:hanging="360"/>
      </w:pPr>
    </w:lvl>
    <w:lvl w:ilvl="8" w:tplc="0C09001B" w:tentative="1">
      <w:start w:val="1"/>
      <w:numFmt w:val="lowerRoman"/>
      <w:lvlText w:val="%9."/>
      <w:lvlJc w:val="right"/>
      <w:pPr>
        <w:ind w:left="6300" w:hanging="180"/>
      </w:pPr>
    </w:lvl>
  </w:abstractNum>
  <w:abstractNum w:abstractNumId="2" w15:restartNumberingAfterBreak="0">
    <w:nsid w:val="07C676E1"/>
    <w:multiLevelType w:val="hybridMultilevel"/>
    <w:tmpl w:val="E454172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672518"/>
    <w:multiLevelType w:val="hybridMultilevel"/>
    <w:tmpl w:val="A4EC7CE2"/>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26565CF7"/>
    <w:multiLevelType w:val="hybridMultilevel"/>
    <w:tmpl w:val="A5FC3A26"/>
    <w:lvl w:ilvl="0" w:tplc="5AFAA75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812582"/>
    <w:multiLevelType w:val="hybridMultilevel"/>
    <w:tmpl w:val="505654BE"/>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0" w15:restartNumberingAfterBreak="0">
    <w:nsid w:val="2ADE491E"/>
    <w:multiLevelType w:val="hybridMultilevel"/>
    <w:tmpl w:val="6DF01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1B689B"/>
    <w:multiLevelType w:val="hybridMultilevel"/>
    <w:tmpl w:val="BD3C4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6861DA"/>
    <w:multiLevelType w:val="hybridMultilevel"/>
    <w:tmpl w:val="64FC8DF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AB0BE5"/>
    <w:multiLevelType w:val="hybridMultilevel"/>
    <w:tmpl w:val="8A1A8F2E"/>
    <w:lvl w:ilvl="0" w:tplc="52B2CF04">
      <w:start w:val="1"/>
      <w:numFmt w:val="lowerRoman"/>
      <w:lvlText w:val="(%1)"/>
      <w:lvlJc w:val="left"/>
      <w:pPr>
        <w:ind w:left="900" w:hanging="720"/>
      </w:pPr>
      <w:rPr>
        <w:rFonts w:hint="default"/>
      </w:rPr>
    </w:lvl>
    <w:lvl w:ilvl="1" w:tplc="4AAE6084">
      <w:start w:val="1"/>
      <w:numFmt w:val="decimal"/>
      <w:lvlText w:val="%2."/>
      <w:lvlJc w:val="left"/>
      <w:pPr>
        <w:ind w:left="1460" w:hanging="560"/>
      </w:pPr>
      <w:rPr>
        <w:rFonts w:hint="default"/>
      </w:r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5"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9796C49"/>
    <w:multiLevelType w:val="hybridMultilevel"/>
    <w:tmpl w:val="F38A83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833E96"/>
    <w:multiLevelType w:val="hybridMultilevel"/>
    <w:tmpl w:val="752C9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D9061AD"/>
    <w:multiLevelType w:val="hybridMultilevel"/>
    <w:tmpl w:val="C72C69E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1" w15:restartNumberingAfterBreak="0">
    <w:nsid w:val="52443DDB"/>
    <w:multiLevelType w:val="hybridMultilevel"/>
    <w:tmpl w:val="5316D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3" w15:restartNumberingAfterBreak="0">
    <w:nsid w:val="53AD4FFD"/>
    <w:multiLevelType w:val="hybridMultilevel"/>
    <w:tmpl w:val="B21EC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514624"/>
    <w:multiLevelType w:val="hybridMultilevel"/>
    <w:tmpl w:val="BB24DEF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3A1487"/>
    <w:multiLevelType w:val="hybridMultilevel"/>
    <w:tmpl w:val="53E874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3D815D7"/>
    <w:multiLevelType w:val="hybridMultilevel"/>
    <w:tmpl w:val="1C903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29" w15:restartNumberingAfterBreak="0">
    <w:nsid w:val="68041DED"/>
    <w:multiLevelType w:val="hybridMultilevel"/>
    <w:tmpl w:val="18B89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1" w15:restartNumberingAfterBreak="0">
    <w:nsid w:val="6F7E7A41"/>
    <w:multiLevelType w:val="hybridMultilevel"/>
    <w:tmpl w:val="A8AC62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98756B"/>
    <w:multiLevelType w:val="hybridMultilevel"/>
    <w:tmpl w:val="B538B3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861775D"/>
    <w:multiLevelType w:val="hybridMultilevel"/>
    <w:tmpl w:val="DC0C678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2A32D2"/>
    <w:multiLevelType w:val="hybridMultilevel"/>
    <w:tmpl w:val="D7EE7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26"/>
  </w:num>
  <w:num w:numId="2">
    <w:abstractNumId w:val="6"/>
  </w:num>
  <w:num w:numId="3">
    <w:abstractNumId w:val="18"/>
  </w:num>
  <w:num w:numId="4">
    <w:abstractNumId w:val="38"/>
  </w:num>
  <w:num w:numId="5">
    <w:abstractNumId w:val="33"/>
  </w:num>
  <w:num w:numId="6">
    <w:abstractNumId w:val="3"/>
  </w:num>
  <w:num w:numId="7">
    <w:abstractNumId w:val="19"/>
  </w:num>
  <w:num w:numId="8">
    <w:abstractNumId w:val="15"/>
  </w:num>
  <w:num w:numId="9">
    <w:abstractNumId w:val="36"/>
  </w:num>
  <w:num w:numId="10">
    <w:abstractNumId w:val="4"/>
  </w:num>
  <w:num w:numId="11">
    <w:abstractNumId w:val="22"/>
  </w:num>
  <w:num w:numId="12">
    <w:abstractNumId w:val="28"/>
  </w:num>
  <w:num w:numId="13">
    <w:abstractNumId w:val="30"/>
  </w:num>
  <w:num w:numId="14">
    <w:abstractNumId w:val="34"/>
  </w:num>
  <w:num w:numId="15">
    <w:abstractNumId w:val="39"/>
  </w:num>
  <w:num w:numId="16">
    <w:abstractNumId w:val="0"/>
  </w:num>
  <w:num w:numId="17">
    <w:abstractNumId w:val="13"/>
  </w:num>
  <w:num w:numId="18">
    <w:abstractNumId w:val="7"/>
  </w:num>
  <w:num w:numId="19">
    <w:abstractNumId w:val="11"/>
  </w:num>
  <w:num w:numId="20">
    <w:abstractNumId w:val="37"/>
  </w:num>
  <w:num w:numId="21">
    <w:abstractNumId w:val="23"/>
  </w:num>
  <w:num w:numId="22">
    <w:abstractNumId w:val="17"/>
  </w:num>
  <w:num w:numId="23">
    <w:abstractNumId w:val="8"/>
  </w:num>
  <w:num w:numId="24">
    <w:abstractNumId w:val="16"/>
  </w:num>
  <w:num w:numId="25">
    <w:abstractNumId w:val="14"/>
  </w:num>
  <w:num w:numId="26">
    <w:abstractNumId w:val="10"/>
  </w:num>
  <w:num w:numId="27">
    <w:abstractNumId w:val="27"/>
  </w:num>
  <w:num w:numId="28">
    <w:abstractNumId w:val="21"/>
  </w:num>
  <w:num w:numId="29">
    <w:abstractNumId w:val="29"/>
  </w:num>
  <w:num w:numId="30">
    <w:abstractNumId w:val="24"/>
  </w:num>
  <w:num w:numId="31">
    <w:abstractNumId w:val="20"/>
  </w:num>
  <w:num w:numId="32">
    <w:abstractNumId w:val="31"/>
  </w:num>
  <w:num w:numId="33">
    <w:abstractNumId w:val="12"/>
  </w:num>
  <w:num w:numId="34">
    <w:abstractNumId w:val="25"/>
  </w:num>
  <w:num w:numId="35">
    <w:abstractNumId w:val="2"/>
  </w:num>
  <w:num w:numId="36">
    <w:abstractNumId w:val="9"/>
  </w:num>
  <w:num w:numId="37">
    <w:abstractNumId w:val="1"/>
  </w:num>
  <w:num w:numId="38">
    <w:abstractNumId w:val="5"/>
  </w:num>
  <w:num w:numId="39">
    <w:abstractNumId w:val="35"/>
  </w:num>
  <w:num w:numId="4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32CA"/>
    <w:rsid w:val="0002036A"/>
    <w:rsid w:val="000218FC"/>
    <w:rsid w:val="0006686C"/>
    <w:rsid w:val="000715EE"/>
    <w:rsid w:val="000720E2"/>
    <w:rsid w:val="00080DDA"/>
    <w:rsid w:val="00081F69"/>
    <w:rsid w:val="00085020"/>
    <w:rsid w:val="00093CC7"/>
    <w:rsid w:val="000A0FB1"/>
    <w:rsid w:val="000B13AD"/>
    <w:rsid w:val="000B3969"/>
    <w:rsid w:val="000C1F08"/>
    <w:rsid w:val="000D22E7"/>
    <w:rsid w:val="000E1187"/>
    <w:rsid w:val="000F790B"/>
    <w:rsid w:val="00150D82"/>
    <w:rsid w:val="00153383"/>
    <w:rsid w:val="0016256C"/>
    <w:rsid w:val="001C137B"/>
    <w:rsid w:val="001C4202"/>
    <w:rsid w:val="001F2817"/>
    <w:rsid w:val="001F7DFA"/>
    <w:rsid w:val="00214ED3"/>
    <w:rsid w:val="00224193"/>
    <w:rsid w:val="00244313"/>
    <w:rsid w:val="0025701E"/>
    <w:rsid w:val="00276DC7"/>
    <w:rsid w:val="002B303E"/>
    <w:rsid w:val="002C4A6F"/>
    <w:rsid w:val="00307A8C"/>
    <w:rsid w:val="003222FF"/>
    <w:rsid w:val="00327B40"/>
    <w:rsid w:val="00350F0E"/>
    <w:rsid w:val="00352DB9"/>
    <w:rsid w:val="00384E43"/>
    <w:rsid w:val="003A20A2"/>
    <w:rsid w:val="003C3358"/>
    <w:rsid w:val="003D0BB4"/>
    <w:rsid w:val="003E326B"/>
    <w:rsid w:val="00434A2F"/>
    <w:rsid w:val="00436CB7"/>
    <w:rsid w:val="0044714D"/>
    <w:rsid w:val="00485106"/>
    <w:rsid w:val="00491948"/>
    <w:rsid w:val="00493952"/>
    <w:rsid w:val="004C66A1"/>
    <w:rsid w:val="004E4AAD"/>
    <w:rsid w:val="004E6780"/>
    <w:rsid w:val="00513E48"/>
    <w:rsid w:val="005149C6"/>
    <w:rsid w:val="00531264"/>
    <w:rsid w:val="005763A1"/>
    <w:rsid w:val="00587BB7"/>
    <w:rsid w:val="005B68E1"/>
    <w:rsid w:val="005B6EB5"/>
    <w:rsid w:val="005F6DF4"/>
    <w:rsid w:val="00600A59"/>
    <w:rsid w:val="00614E2B"/>
    <w:rsid w:val="00621C90"/>
    <w:rsid w:val="00624D75"/>
    <w:rsid w:val="006415DE"/>
    <w:rsid w:val="00646C07"/>
    <w:rsid w:val="00660D5A"/>
    <w:rsid w:val="00692E5E"/>
    <w:rsid w:val="006C5E2A"/>
    <w:rsid w:val="006E0451"/>
    <w:rsid w:val="00710012"/>
    <w:rsid w:val="00711B4C"/>
    <w:rsid w:val="00714997"/>
    <w:rsid w:val="00762D3C"/>
    <w:rsid w:val="00770AB3"/>
    <w:rsid w:val="00781963"/>
    <w:rsid w:val="0078256E"/>
    <w:rsid w:val="00783A35"/>
    <w:rsid w:val="007A575A"/>
    <w:rsid w:val="007C6638"/>
    <w:rsid w:val="007D74A5"/>
    <w:rsid w:val="007E1016"/>
    <w:rsid w:val="007F4E89"/>
    <w:rsid w:val="00804B34"/>
    <w:rsid w:val="00861EBF"/>
    <w:rsid w:val="008A6C1D"/>
    <w:rsid w:val="008B23E5"/>
    <w:rsid w:val="008E0529"/>
    <w:rsid w:val="008F2742"/>
    <w:rsid w:val="00903391"/>
    <w:rsid w:val="00910B02"/>
    <w:rsid w:val="0091374D"/>
    <w:rsid w:val="0092140B"/>
    <w:rsid w:val="00953E3A"/>
    <w:rsid w:val="009603BF"/>
    <w:rsid w:val="009B0873"/>
    <w:rsid w:val="009C2566"/>
    <w:rsid w:val="009C7C8D"/>
    <w:rsid w:val="009E2343"/>
    <w:rsid w:val="009E6446"/>
    <w:rsid w:val="009F3978"/>
    <w:rsid w:val="00A00B45"/>
    <w:rsid w:val="00A116AA"/>
    <w:rsid w:val="00A123F6"/>
    <w:rsid w:val="00A226BC"/>
    <w:rsid w:val="00A56127"/>
    <w:rsid w:val="00A82E67"/>
    <w:rsid w:val="00A90931"/>
    <w:rsid w:val="00A926B7"/>
    <w:rsid w:val="00AB7A5B"/>
    <w:rsid w:val="00AD3EA9"/>
    <w:rsid w:val="00AE3CCA"/>
    <w:rsid w:val="00B129BA"/>
    <w:rsid w:val="00B27953"/>
    <w:rsid w:val="00B37F78"/>
    <w:rsid w:val="00B46F47"/>
    <w:rsid w:val="00B761F5"/>
    <w:rsid w:val="00B8178E"/>
    <w:rsid w:val="00B9692F"/>
    <w:rsid w:val="00BC4A88"/>
    <w:rsid w:val="00BC71E7"/>
    <w:rsid w:val="00BE3F6F"/>
    <w:rsid w:val="00C00E1C"/>
    <w:rsid w:val="00C514B3"/>
    <w:rsid w:val="00C60FFE"/>
    <w:rsid w:val="00C74CE0"/>
    <w:rsid w:val="00C93A83"/>
    <w:rsid w:val="00CA698F"/>
    <w:rsid w:val="00CC7652"/>
    <w:rsid w:val="00D17F83"/>
    <w:rsid w:val="00D35272"/>
    <w:rsid w:val="00D46222"/>
    <w:rsid w:val="00D71982"/>
    <w:rsid w:val="00D73F32"/>
    <w:rsid w:val="00D76B08"/>
    <w:rsid w:val="00D90DE5"/>
    <w:rsid w:val="00DA12F0"/>
    <w:rsid w:val="00DB5E88"/>
    <w:rsid w:val="00DD1E8D"/>
    <w:rsid w:val="00DD30BE"/>
    <w:rsid w:val="00DD4EDA"/>
    <w:rsid w:val="00DF6190"/>
    <w:rsid w:val="00E14492"/>
    <w:rsid w:val="00E22B40"/>
    <w:rsid w:val="00E25016"/>
    <w:rsid w:val="00E47D78"/>
    <w:rsid w:val="00E61211"/>
    <w:rsid w:val="00E80170"/>
    <w:rsid w:val="00E8579D"/>
    <w:rsid w:val="00E900D5"/>
    <w:rsid w:val="00E9724A"/>
    <w:rsid w:val="00EA03B1"/>
    <w:rsid w:val="00EC1BBB"/>
    <w:rsid w:val="00EE6ACF"/>
    <w:rsid w:val="00EF4D48"/>
    <w:rsid w:val="00F132F5"/>
    <w:rsid w:val="00F149C8"/>
    <w:rsid w:val="00F15EE8"/>
    <w:rsid w:val="00F170A9"/>
    <w:rsid w:val="00F5168E"/>
    <w:rsid w:val="00F66687"/>
    <w:rsid w:val="00F8647E"/>
    <w:rsid w:val="00F97613"/>
    <w:rsid w:val="00FA35A5"/>
    <w:rsid w:val="00FB2C7F"/>
    <w:rsid w:val="00FC4C3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CC5F"/>
  <w15:docId w15:val="{6800A444-E7EA-4B91-9958-FAE8C80DE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styleId="CommentReference">
    <w:name w:val="annotation reference"/>
    <w:basedOn w:val="DefaultParagraphFont"/>
    <w:uiPriority w:val="99"/>
    <w:semiHidden/>
    <w:unhideWhenUsed/>
    <w:rsid w:val="009603BF"/>
    <w:rPr>
      <w:sz w:val="16"/>
      <w:szCs w:val="16"/>
    </w:rPr>
  </w:style>
  <w:style w:type="paragraph" w:styleId="CommentText">
    <w:name w:val="annotation text"/>
    <w:basedOn w:val="Normal"/>
    <w:link w:val="CommentTextChar"/>
    <w:uiPriority w:val="99"/>
    <w:semiHidden/>
    <w:unhideWhenUsed/>
    <w:rsid w:val="009603BF"/>
    <w:pPr>
      <w:spacing w:line="240" w:lineRule="auto"/>
    </w:pPr>
    <w:rPr>
      <w:sz w:val="20"/>
      <w:szCs w:val="20"/>
    </w:rPr>
  </w:style>
  <w:style w:type="character" w:customStyle="1" w:styleId="CommentTextChar">
    <w:name w:val="Comment Text Char"/>
    <w:basedOn w:val="DefaultParagraphFont"/>
    <w:link w:val="CommentText"/>
    <w:uiPriority w:val="99"/>
    <w:semiHidden/>
    <w:rsid w:val="009603BF"/>
    <w:rPr>
      <w:sz w:val="20"/>
      <w:szCs w:val="20"/>
    </w:rPr>
  </w:style>
  <w:style w:type="paragraph" w:styleId="CommentSubject">
    <w:name w:val="annotation subject"/>
    <w:basedOn w:val="CommentText"/>
    <w:next w:val="CommentText"/>
    <w:link w:val="CommentSubjectChar"/>
    <w:uiPriority w:val="99"/>
    <w:semiHidden/>
    <w:unhideWhenUsed/>
    <w:rsid w:val="009603BF"/>
    <w:rPr>
      <w:b/>
      <w:bCs/>
    </w:rPr>
  </w:style>
  <w:style w:type="character" w:customStyle="1" w:styleId="CommentSubjectChar">
    <w:name w:val="Comment Subject Char"/>
    <w:basedOn w:val="CommentTextChar"/>
    <w:link w:val="CommentSubject"/>
    <w:uiPriority w:val="99"/>
    <w:semiHidden/>
    <w:rsid w:val="009603B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1C959B-FB39-48D6-A1C9-3B0965D78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970</Words>
  <Characters>5531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6489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2</cp:revision>
  <cp:lastPrinted>2020-09-17T21:26:00Z</cp:lastPrinted>
  <dcterms:created xsi:type="dcterms:W3CDTF">2025-01-16T00:22:00Z</dcterms:created>
  <dcterms:modified xsi:type="dcterms:W3CDTF">2025-01-16T00:22:00Z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