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9810.0" w:type="dxa"/>
        <w:jc w:val="left"/>
        <w:tblInd w:w="-45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580"/>
        <w:gridCol w:w="546"/>
        <w:gridCol w:w="1757"/>
        <w:gridCol w:w="1183"/>
        <w:gridCol w:w="2958"/>
        <w:gridCol w:w="1786"/>
        <w:tblGridChange w:id="0">
          <w:tblGrid>
            <w:gridCol w:w="1580"/>
            <w:gridCol w:w="546"/>
            <w:gridCol w:w="1757"/>
            <w:gridCol w:w="1183"/>
            <w:gridCol w:w="2958"/>
            <w:gridCol w:w="1786"/>
          </w:tblGrid>
        </w:tblGridChange>
      </w:tblGrid>
      <w:tr>
        <w:trPr>
          <w:cantSplit w:val="0"/>
          <w:tblHeader w:val="0"/>
        </w:trPr>
        <w:tc>
          <w:tcPr>
            <w:tcBorders>
              <w:top w:color="bfbfbf" w:space="0" w:sz="4" w:val="single"/>
              <w:left w:color="bfbfbf" w:space="0" w:sz="4" w:val="single"/>
              <w:bottom w:color="bfbfbf" w:space="0" w:sz="4" w:val="single"/>
              <w:right w:color="bfbfbf" w:space="0" w:sz="4" w:val="single"/>
            </w:tcBorders>
            <w:vAlign w:val="top"/>
          </w:tcPr>
          <w:p w:rsidR="00000000" w:rsidDel="00000000" w:rsidP="00000000" w:rsidRDefault="00000000" w:rsidRPr="00000000" w14:paraId="00000002">
            <w:pPr>
              <w:spacing w:after="120" w:before="120" w:line="276" w:lineRule="auto"/>
              <w:rPr>
                <w:b w:val="0"/>
                <w:vertAlign w:val="baseline"/>
              </w:rPr>
            </w:pPr>
            <w:r w:rsidDel="00000000" w:rsidR="00000000" w:rsidRPr="00000000">
              <w:rPr>
                <w:b w:val="1"/>
                <w:vertAlign w:val="baseline"/>
                <w:rtl w:val="0"/>
              </w:rPr>
              <w:t xml:space="preserve">Title:</w:t>
            </w:r>
            <w:r w:rsidDel="00000000" w:rsidR="00000000" w:rsidRPr="00000000">
              <w:rPr>
                <w:rtl w:val="0"/>
              </w:rPr>
            </w:r>
          </w:p>
        </w:tc>
        <w:tc>
          <w:tcPr>
            <w:gridSpan w:val="5"/>
            <w:tcBorders>
              <w:top w:color="bfbfbf" w:space="0" w:sz="4" w:val="single"/>
              <w:left w:color="bfbfbf" w:space="0" w:sz="4" w:val="single"/>
              <w:bottom w:color="bfbfbf" w:space="0" w:sz="4" w:val="single"/>
              <w:right w:color="bfbfbf" w:space="0" w:sz="4" w:val="single"/>
            </w:tcBorders>
            <w:vAlign w:val="top"/>
          </w:tcPr>
          <w:p w:rsidR="00000000" w:rsidDel="00000000" w:rsidP="00000000" w:rsidRDefault="00000000" w:rsidRPr="00000000" w14:paraId="00000003">
            <w:pPr>
              <w:spacing w:after="0" w:line="276" w:lineRule="auto"/>
              <w:rPr>
                <w:sz w:val="24"/>
                <w:szCs w:val="24"/>
                <w:u w:val="single"/>
                <w:vertAlign w:val="baseline"/>
              </w:rPr>
            </w:pPr>
            <w:r w:rsidDel="00000000" w:rsidR="00000000" w:rsidRPr="00000000">
              <w:rPr>
                <w:sz w:val="24"/>
                <w:szCs w:val="24"/>
                <w:u w:val="single"/>
                <w:vertAlign w:val="baseline"/>
                <w:rtl w:val="0"/>
              </w:rPr>
              <w:t xml:space="preserve">Centre Hierarchy </w:t>
            </w:r>
          </w:p>
        </w:tc>
      </w:tr>
      <w:tr>
        <w:trPr>
          <w:cantSplit w:val="0"/>
          <w:tblHeader w:val="0"/>
        </w:trPr>
        <w:tc>
          <w:tcPr>
            <w:tcBorders>
              <w:top w:color="bfbfbf" w:space="0" w:sz="4" w:val="single"/>
              <w:left w:color="bfbfbf" w:space="0" w:sz="4" w:val="single"/>
              <w:bottom w:color="bfbfbf" w:space="0" w:sz="4" w:val="single"/>
              <w:right w:color="bfbfbf" w:space="0" w:sz="4" w:val="single"/>
            </w:tcBorders>
            <w:vAlign w:val="top"/>
          </w:tcPr>
          <w:p w:rsidR="00000000" w:rsidDel="00000000" w:rsidP="00000000" w:rsidRDefault="00000000" w:rsidRPr="00000000" w14:paraId="00000008">
            <w:pPr>
              <w:spacing w:after="120" w:before="120" w:line="276" w:lineRule="auto"/>
              <w:rPr>
                <w:b w:val="0"/>
                <w:vertAlign w:val="baseline"/>
              </w:rPr>
            </w:pPr>
            <w:r w:rsidDel="00000000" w:rsidR="00000000" w:rsidRPr="00000000">
              <w:rPr>
                <w:b w:val="1"/>
                <w:vertAlign w:val="baseline"/>
                <w:rtl w:val="0"/>
              </w:rPr>
              <w:t xml:space="preserve">Version:</w:t>
            </w:r>
            <w:r w:rsidDel="00000000" w:rsidR="00000000" w:rsidRPr="00000000">
              <w:rPr>
                <w:rtl w:val="0"/>
              </w:rPr>
            </w:r>
          </w:p>
        </w:tc>
        <w:tc>
          <w:tcPr>
            <w:tcBorders>
              <w:top w:color="bfbfbf" w:space="0" w:sz="4" w:val="single"/>
              <w:left w:color="bfbfbf" w:space="0" w:sz="4" w:val="single"/>
              <w:bottom w:color="bfbfbf" w:space="0" w:sz="4" w:val="single"/>
              <w:right w:color="bfbfbf" w:space="0" w:sz="4" w:val="single"/>
            </w:tcBorders>
            <w:vAlign w:val="center"/>
          </w:tcPr>
          <w:p w:rsidR="00000000" w:rsidDel="00000000" w:rsidP="00000000" w:rsidRDefault="00000000" w:rsidRPr="00000000" w14:paraId="00000009">
            <w:pPr>
              <w:spacing w:after="120" w:before="120" w:line="276" w:lineRule="auto"/>
              <w:jc w:val="center"/>
              <w:rPr>
                <w:vertAlign w:val="baseline"/>
              </w:rPr>
            </w:pPr>
            <w:r w:rsidDel="00000000" w:rsidR="00000000" w:rsidRPr="00000000">
              <w:rPr>
                <w:rtl w:val="0"/>
              </w:rPr>
              <w:t xml:space="preserve">3</w:t>
            </w:r>
            <w:r w:rsidDel="00000000" w:rsidR="00000000" w:rsidRPr="00000000">
              <w:rPr>
                <w:vertAlign w:val="baseline"/>
                <w:rtl w:val="0"/>
              </w:rPr>
              <w:t xml:space="preserve">.0</w:t>
            </w:r>
          </w:p>
        </w:tc>
        <w:tc>
          <w:tcPr>
            <w:tcBorders>
              <w:top w:color="bfbfbf" w:space="0" w:sz="4" w:val="single"/>
              <w:left w:color="bfbfbf" w:space="0" w:sz="4" w:val="single"/>
              <w:bottom w:color="bfbfbf" w:space="0" w:sz="4" w:val="single"/>
              <w:right w:color="bfbfbf" w:space="0" w:sz="4" w:val="single"/>
            </w:tcBorders>
            <w:vAlign w:val="top"/>
          </w:tcPr>
          <w:p w:rsidR="00000000" w:rsidDel="00000000" w:rsidP="00000000" w:rsidRDefault="00000000" w:rsidRPr="00000000" w14:paraId="0000000A">
            <w:pPr>
              <w:spacing w:after="120" w:before="120" w:line="276" w:lineRule="auto"/>
              <w:jc w:val="right"/>
              <w:rPr>
                <w:b w:val="0"/>
                <w:vertAlign w:val="baseline"/>
              </w:rPr>
            </w:pPr>
            <w:r w:rsidDel="00000000" w:rsidR="00000000" w:rsidRPr="00000000">
              <w:rPr>
                <w:b w:val="1"/>
                <w:vertAlign w:val="baseline"/>
                <w:rtl w:val="0"/>
              </w:rPr>
              <w:t xml:space="preserve">Last Edited:</w:t>
            </w:r>
            <w:r w:rsidDel="00000000" w:rsidR="00000000" w:rsidRPr="00000000">
              <w:rPr>
                <w:rtl w:val="0"/>
              </w:rPr>
            </w:r>
          </w:p>
        </w:tc>
        <w:tc>
          <w:tcPr>
            <w:tcBorders>
              <w:top w:color="bfbfbf" w:space="0" w:sz="4" w:val="single"/>
              <w:left w:color="bfbfbf" w:space="0" w:sz="4" w:val="single"/>
              <w:bottom w:color="bfbfbf" w:space="0" w:sz="4" w:val="single"/>
              <w:right w:color="bfbfbf" w:space="0" w:sz="4" w:val="single"/>
            </w:tcBorders>
            <w:vAlign w:val="center"/>
          </w:tcPr>
          <w:p w:rsidR="00000000" w:rsidDel="00000000" w:rsidP="00000000" w:rsidRDefault="00000000" w:rsidRPr="00000000" w14:paraId="0000000B">
            <w:pPr>
              <w:spacing w:after="120" w:before="120" w:line="276" w:lineRule="auto"/>
              <w:jc w:val="center"/>
              <w:rPr>
                <w:vertAlign w:val="baseline"/>
              </w:rPr>
            </w:pPr>
            <w:r w:rsidDel="00000000" w:rsidR="00000000" w:rsidRPr="00000000">
              <w:rPr>
                <w:vertAlign w:val="baseline"/>
                <w:rtl w:val="0"/>
              </w:rPr>
              <w:t xml:space="preserve">Feb 202</w:t>
            </w:r>
            <w:r w:rsidDel="00000000" w:rsidR="00000000" w:rsidRPr="00000000">
              <w:rPr>
                <w:rtl w:val="0"/>
              </w:rPr>
              <w:t xml:space="preserve">2</w:t>
            </w:r>
            <w:r w:rsidDel="00000000" w:rsidR="00000000" w:rsidRPr="00000000">
              <w:rPr>
                <w:rtl w:val="0"/>
              </w:rPr>
            </w:r>
          </w:p>
        </w:tc>
        <w:tc>
          <w:tcPr>
            <w:tcBorders>
              <w:top w:color="bfbfbf" w:space="0" w:sz="4" w:val="single"/>
              <w:left w:color="bfbfbf" w:space="0" w:sz="4" w:val="single"/>
              <w:bottom w:color="bfbfbf" w:space="0" w:sz="4" w:val="single"/>
              <w:right w:color="bfbfbf" w:space="0" w:sz="4" w:val="single"/>
            </w:tcBorders>
            <w:vAlign w:val="top"/>
          </w:tcPr>
          <w:p w:rsidR="00000000" w:rsidDel="00000000" w:rsidP="00000000" w:rsidRDefault="00000000" w:rsidRPr="00000000" w14:paraId="0000000C">
            <w:pPr>
              <w:spacing w:after="120" w:before="120" w:line="276" w:lineRule="auto"/>
              <w:rPr>
                <w:b w:val="0"/>
                <w:vertAlign w:val="baseline"/>
              </w:rPr>
            </w:pPr>
            <w:r w:rsidDel="00000000" w:rsidR="00000000" w:rsidRPr="00000000">
              <w:rPr>
                <w:b w:val="1"/>
                <w:vertAlign w:val="baseline"/>
                <w:rtl w:val="0"/>
              </w:rPr>
              <w:t xml:space="preserve">Approved by Committee:</w:t>
            </w:r>
            <w:r w:rsidDel="00000000" w:rsidR="00000000" w:rsidRPr="00000000">
              <w:rPr>
                <w:rtl w:val="0"/>
              </w:rPr>
            </w:r>
          </w:p>
        </w:tc>
        <w:tc>
          <w:tcPr>
            <w:tcBorders>
              <w:top w:color="bfbfbf" w:space="0" w:sz="4" w:val="single"/>
              <w:left w:color="bfbfbf" w:space="0" w:sz="4" w:val="single"/>
              <w:bottom w:color="bfbfbf" w:space="0" w:sz="4" w:val="single"/>
              <w:right w:color="bfbfbf" w:space="0" w:sz="4" w:val="single"/>
            </w:tcBorders>
            <w:vAlign w:val="center"/>
          </w:tcPr>
          <w:p w:rsidR="00000000" w:rsidDel="00000000" w:rsidP="00000000" w:rsidRDefault="00000000" w:rsidRPr="00000000" w14:paraId="0000000D">
            <w:pPr>
              <w:spacing w:after="120" w:before="120" w:line="276" w:lineRule="auto"/>
              <w:jc w:val="center"/>
              <w:rPr>
                <w:vertAlign w:val="baseline"/>
              </w:rPr>
            </w:pPr>
            <w:r w:rsidDel="00000000" w:rsidR="00000000" w:rsidRPr="00000000">
              <w:rPr>
                <w:rtl w:val="0"/>
              </w:rPr>
              <w:t xml:space="preserve">August 2025 </w:t>
            </w:r>
            <w:r w:rsidDel="00000000" w:rsidR="00000000" w:rsidRPr="00000000">
              <w:rPr>
                <w:rtl w:val="0"/>
              </w:rPr>
            </w:r>
          </w:p>
        </w:tc>
      </w:tr>
      <w:tr>
        <w:trPr>
          <w:cantSplit w:val="0"/>
          <w:tblHeader w:val="0"/>
        </w:trPr>
        <w:tc>
          <w:tcPr>
            <w:tcBorders>
              <w:top w:color="bfbfbf" w:space="0" w:sz="4" w:val="single"/>
              <w:left w:color="bfbfbf" w:space="0" w:sz="4" w:val="single"/>
              <w:bottom w:color="bfbfbf" w:space="0" w:sz="4" w:val="single"/>
              <w:right w:color="bfbfbf" w:space="0" w:sz="4" w:val="single"/>
            </w:tcBorders>
            <w:vAlign w:val="top"/>
          </w:tcPr>
          <w:p w:rsidR="00000000" w:rsidDel="00000000" w:rsidP="00000000" w:rsidRDefault="00000000" w:rsidRPr="00000000" w14:paraId="0000000E">
            <w:pPr>
              <w:spacing w:after="120" w:before="120" w:line="276" w:lineRule="auto"/>
              <w:rPr>
                <w:b w:val="0"/>
                <w:vertAlign w:val="baseline"/>
              </w:rPr>
            </w:pPr>
            <w:r w:rsidDel="00000000" w:rsidR="00000000" w:rsidRPr="00000000">
              <w:rPr>
                <w:b w:val="1"/>
                <w:vertAlign w:val="baseline"/>
                <w:rtl w:val="0"/>
              </w:rPr>
              <w:t xml:space="preserve">Purpose:</w:t>
            </w:r>
            <w:r w:rsidDel="00000000" w:rsidR="00000000" w:rsidRPr="00000000">
              <w:rPr>
                <w:rtl w:val="0"/>
              </w:rPr>
            </w:r>
          </w:p>
        </w:tc>
        <w:tc>
          <w:tcPr>
            <w:gridSpan w:val="5"/>
            <w:tcBorders>
              <w:top w:color="bfbfbf" w:space="0" w:sz="4" w:val="single"/>
              <w:left w:color="bfbfbf" w:space="0" w:sz="4" w:val="single"/>
              <w:bottom w:color="bfbfbf" w:space="0" w:sz="4" w:val="single"/>
              <w:right w:color="bfbfbf" w:space="0" w:sz="4" w:val="single"/>
            </w:tcBorders>
            <w:vAlign w:val="top"/>
          </w:tcPr>
          <w:p w:rsidR="00000000" w:rsidDel="00000000" w:rsidP="00000000" w:rsidRDefault="00000000" w:rsidRPr="00000000" w14:paraId="0000000F">
            <w:pPr>
              <w:rPr>
                <w:sz w:val="24"/>
                <w:szCs w:val="24"/>
                <w:vertAlign w:val="baseline"/>
              </w:rPr>
            </w:pPr>
            <w:r w:rsidDel="00000000" w:rsidR="00000000" w:rsidRPr="00000000">
              <w:rPr>
                <w:sz w:val="24"/>
                <w:szCs w:val="24"/>
                <w:vertAlign w:val="baseline"/>
                <w:rtl w:val="0"/>
              </w:rPr>
              <w:t xml:space="preserve">Outline the core responsibilities and requirements for the ongoing management of the centre.</w:t>
            </w:r>
          </w:p>
        </w:tc>
      </w:tr>
    </w:tbl>
    <w:p w:rsidR="00000000" w:rsidDel="00000000" w:rsidP="00000000" w:rsidRDefault="00000000" w:rsidRPr="00000000" w14:paraId="00000014">
      <w:pPr>
        <w:spacing w:after="0" w:lineRule="auto"/>
        <w:jc w:val="center"/>
        <w:rPr>
          <w:vertAlign w:val="baseline"/>
        </w:rPr>
      </w:pPr>
      <w:r w:rsidDel="00000000" w:rsidR="00000000" w:rsidRPr="00000000">
        <w:rPr>
          <w:vertAlign w:val="baseline"/>
          <w:rtl w:val="0"/>
        </w:rPr>
        <w:t xml:space="preserve"> All Educators regardless of their </w:t>
      </w:r>
      <w:r w:rsidDel="00000000" w:rsidR="00000000" w:rsidRPr="00000000">
        <w:rPr>
          <w:rtl w:val="0"/>
        </w:rPr>
        <w:t xml:space="preserve">position</w:t>
      </w:r>
      <w:r w:rsidDel="00000000" w:rsidR="00000000" w:rsidRPr="00000000">
        <w:rPr>
          <w:vertAlign w:val="baseline"/>
          <w:rtl w:val="0"/>
        </w:rPr>
        <w:t xml:space="preserve"> are employed under:</w:t>
      </w:r>
    </w:p>
    <w:p w:rsidR="00000000" w:rsidDel="00000000" w:rsidP="00000000" w:rsidRDefault="00000000" w:rsidRPr="00000000" w14:paraId="00000015">
      <w:pPr>
        <w:spacing w:after="0" w:lineRule="auto"/>
        <w:jc w:val="center"/>
        <w:rPr>
          <w:vertAlign w:val="baseline"/>
        </w:rPr>
      </w:pPr>
      <w:r w:rsidDel="00000000" w:rsidR="00000000" w:rsidRPr="00000000">
        <w:rPr>
          <w:vertAlign w:val="baseline"/>
          <w:rtl w:val="0"/>
        </w:rPr>
        <w:t xml:space="preserve">The National Employment Standards and Children’s Service Award (2010)</w:t>
      </w:r>
    </w:p>
    <w:p w:rsidR="00000000" w:rsidDel="00000000" w:rsidP="00000000" w:rsidRDefault="00000000" w:rsidRPr="00000000" w14:paraId="00000016">
      <w:pPr>
        <w:spacing w:after="0" w:lineRule="auto"/>
        <w:jc w:val="center"/>
        <w:rPr/>
      </w:pPr>
      <w:r w:rsidDel="00000000" w:rsidR="00000000" w:rsidRPr="00000000">
        <w:rPr>
          <w:vertAlign w:val="baseline"/>
          <w:rtl w:val="0"/>
        </w:rPr>
        <w:t xml:space="preserve">The following is the Wahroonga After School Care Centre Inc Hierarchy showing a summary of each level’s responsibilities. </w:t>
      </w:r>
      <w:r w:rsidDel="00000000" w:rsidR="00000000" w:rsidRPr="00000000">
        <w:rPr>
          <w:rtl w:val="0"/>
        </w:rPr>
      </w:r>
    </w:p>
    <w:tbl>
      <w:tblPr>
        <w:tblStyle w:val="Table2"/>
        <w:tblpPr w:leftFromText="180" w:rightFromText="180" w:topFromText="180" w:bottomFromText="180" w:vertAnchor="text" w:horzAnchor="text" w:tblpX="-435" w:tblpY="0"/>
        <w:tblW w:w="9810.0" w:type="dxa"/>
        <w:jc w:val="left"/>
        <w:tblInd w:w="-45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845"/>
        <w:gridCol w:w="7965"/>
        <w:tblGridChange w:id="0">
          <w:tblGrid>
            <w:gridCol w:w="1845"/>
            <w:gridCol w:w="7965"/>
          </w:tblGrid>
        </w:tblGridChange>
      </w:tblGrid>
      <w:tr>
        <w:trPr>
          <w:cantSplit w:val="0"/>
          <w:tblHeader w:val="0"/>
        </w:trPr>
        <w:tc>
          <w:tcPr/>
          <w:p w:rsidR="00000000" w:rsidDel="00000000" w:rsidP="00000000" w:rsidRDefault="00000000" w:rsidRPr="00000000" w14:paraId="00000017">
            <w:pPr>
              <w:spacing w:after="0" w:lineRule="auto"/>
              <w:jc w:val="center"/>
              <w:rPr/>
            </w:pPr>
            <w:r w:rsidDel="00000000" w:rsidR="00000000" w:rsidRPr="00000000">
              <w:rPr>
                <w:rtl w:val="0"/>
              </w:rPr>
            </w:r>
          </w:p>
          <w:p w:rsidR="00000000" w:rsidDel="00000000" w:rsidP="00000000" w:rsidRDefault="00000000" w:rsidRPr="00000000" w14:paraId="00000018">
            <w:pPr>
              <w:spacing w:after="0" w:lineRule="auto"/>
              <w:jc w:val="center"/>
              <w:rPr/>
            </w:pPr>
            <w:r w:rsidDel="00000000" w:rsidR="00000000" w:rsidRPr="00000000">
              <w:rPr>
                <w:rtl w:val="0"/>
              </w:rPr>
            </w:r>
          </w:p>
          <w:p w:rsidR="00000000" w:rsidDel="00000000" w:rsidP="00000000" w:rsidRDefault="00000000" w:rsidRPr="00000000" w14:paraId="00000019">
            <w:pPr>
              <w:spacing w:after="0" w:lineRule="auto"/>
              <w:jc w:val="center"/>
              <w:rPr/>
            </w:pPr>
            <w:r w:rsidDel="00000000" w:rsidR="00000000" w:rsidRPr="00000000">
              <w:rPr>
                <w:rtl w:val="0"/>
              </w:rPr>
            </w:r>
          </w:p>
          <w:p w:rsidR="00000000" w:rsidDel="00000000" w:rsidP="00000000" w:rsidRDefault="00000000" w:rsidRPr="00000000" w14:paraId="0000001A">
            <w:pPr>
              <w:spacing w:after="0" w:lineRule="auto"/>
              <w:jc w:val="center"/>
              <w:rPr/>
            </w:pPr>
            <w:r w:rsidDel="00000000" w:rsidR="00000000" w:rsidRPr="00000000">
              <w:rPr>
                <w:rtl w:val="0"/>
              </w:rPr>
              <w:t xml:space="preserve">Parent Committee</w:t>
            </w:r>
          </w:p>
        </w:tc>
        <w:tc>
          <w:tcPr/>
          <w:p w:rsidR="00000000" w:rsidDel="00000000" w:rsidP="00000000" w:rsidRDefault="00000000" w:rsidRPr="00000000" w14:paraId="0000001B">
            <w:pPr>
              <w:tabs>
                <w:tab w:val="left" w:leader="none" w:pos="1080"/>
              </w:tabs>
              <w:spacing w:after="0" w:line="240" w:lineRule="auto"/>
              <w:rPr/>
            </w:pPr>
            <w:r w:rsidDel="00000000" w:rsidR="00000000" w:rsidRPr="00000000">
              <w:rPr>
                <w:rtl w:val="0"/>
              </w:rPr>
              <w:t xml:space="preserve">Adhere to the Centre’s constitution</w:t>
            </w:r>
          </w:p>
          <w:p w:rsidR="00000000" w:rsidDel="00000000" w:rsidP="00000000" w:rsidRDefault="00000000" w:rsidRPr="00000000" w14:paraId="0000001C">
            <w:pPr>
              <w:tabs>
                <w:tab w:val="left" w:leader="none" w:pos="1080"/>
              </w:tabs>
              <w:spacing w:after="0" w:line="240" w:lineRule="auto"/>
              <w:rPr/>
            </w:pPr>
            <w:r w:rsidDel="00000000" w:rsidR="00000000" w:rsidRPr="00000000">
              <w:rPr>
                <w:rtl w:val="0"/>
              </w:rPr>
              <w:t xml:space="preserve">Meet regularly to review the performance, financial and operational aspects of the Centre</w:t>
            </w:r>
          </w:p>
          <w:p w:rsidR="00000000" w:rsidDel="00000000" w:rsidP="00000000" w:rsidRDefault="00000000" w:rsidRPr="00000000" w14:paraId="0000001D">
            <w:pPr>
              <w:tabs>
                <w:tab w:val="left" w:leader="none" w:pos="1080"/>
              </w:tabs>
              <w:spacing w:after="0" w:line="240" w:lineRule="auto"/>
              <w:rPr/>
            </w:pPr>
            <w:r w:rsidDel="00000000" w:rsidR="00000000" w:rsidRPr="00000000">
              <w:rPr>
                <w:rtl w:val="0"/>
              </w:rPr>
              <w:t xml:space="preserve">Ensure all decisions comply with Centre’s constitution, government regulations and are in the best interests of the service.</w:t>
            </w:r>
          </w:p>
          <w:p w:rsidR="00000000" w:rsidDel="00000000" w:rsidP="00000000" w:rsidRDefault="00000000" w:rsidRPr="00000000" w14:paraId="0000001E">
            <w:pPr>
              <w:tabs>
                <w:tab w:val="left" w:leader="none" w:pos="1080"/>
              </w:tabs>
              <w:spacing w:after="0" w:line="240" w:lineRule="auto"/>
              <w:rPr/>
            </w:pPr>
            <w:r w:rsidDel="00000000" w:rsidR="00000000" w:rsidRPr="00000000">
              <w:rPr>
                <w:rtl w:val="0"/>
              </w:rPr>
              <w:t xml:space="preserve">Ensure the needs of the parents, children and Educators are understood and met.</w:t>
            </w:r>
          </w:p>
          <w:p w:rsidR="00000000" w:rsidDel="00000000" w:rsidP="00000000" w:rsidRDefault="00000000" w:rsidRPr="00000000" w14:paraId="0000001F">
            <w:pPr>
              <w:tabs>
                <w:tab w:val="left" w:leader="none" w:pos="1080"/>
              </w:tabs>
              <w:spacing w:after="0" w:line="240" w:lineRule="auto"/>
              <w:rPr>
                <w:highlight w:val="white"/>
              </w:rPr>
            </w:pPr>
            <w:r w:rsidDel="00000000" w:rsidR="00000000" w:rsidRPr="00000000">
              <w:rPr>
                <w:highlight w:val="white"/>
                <w:rtl w:val="0"/>
              </w:rPr>
              <w:t xml:space="preserve">Engage in open communication, actively listen to and consider concerns raised by parents and educators, and work collaboratively to address and resolve relevant issues</w:t>
            </w:r>
          </w:p>
          <w:p w:rsidR="00000000" w:rsidDel="00000000" w:rsidP="00000000" w:rsidRDefault="00000000" w:rsidRPr="00000000" w14:paraId="00000020">
            <w:pPr>
              <w:tabs>
                <w:tab w:val="left" w:leader="none" w:pos="1080"/>
              </w:tabs>
              <w:spacing w:after="0" w:line="240" w:lineRule="auto"/>
              <w:rPr/>
            </w:pPr>
            <w:r w:rsidDel="00000000" w:rsidR="00000000" w:rsidRPr="00000000">
              <w:rPr>
                <w:rtl w:val="0"/>
              </w:rPr>
              <w:t xml:space="preserve">Develop and review policies and other relevant documentation.</w:t>
            </w:r>
          </w:p>
          <w:p w:rsidR="00000000" w:rsidDel="00000000" w:rsidP="00000000" w:rsidRDefault="00000000" w:rsidRPr="00000000" w14:paraId="00000021">
            <w:pPr>
              <w:tabs>
                <w:tab w:val="left" w:leader="none" w:pos="1080"/>
              </w:tabs>
              <w:spacing w:after="0" w:line="240" w:lineRule="auto"/>
              <w:rPr/>
            </w:pPr>
            <w:r w:rsidDel="00000000" w:rsidR="00000000" w:rsidRPr="00000000">
              <w:rPr>
                <w:rtl w:val="0"/>
              </w:rPr>
              <w:t xml:space="preserve">Financial management and administration.</w:t>
            </w:r>
          </w:p>
        </w:tc>
      </w:tr>
      <w:tr>
        <w:trPr>
          <w:cantSplit w:val="0"/>
          <w:tblHeader w:val="0"/>
        </w:trPr>
        <w:tc>
          <w:tcPr/>
          <w:p w:rsidR="00000000" w:rsidDel="00000000" w:rsidP="00000000" w:rsidRDefault="00000000" w:rsidRPr="00000000" w14:paraId="00000022">
            <w:pPr>
              <w:spacing w:after="0" w:lineRule="auto"/>
              <w:ind w:left="720" w:firstLine="0"/>
              <w:rPr>
                <w:highlight w:val="white"/>
              </w:rPr>
            </w:pPr>
            <w:r w:rsidDel="00000000" w:rsidR="00000000" w:rsidRPr="00000000">
              <w:rPr>
                <w:rtl w:val="0"/>
              </w:rPr>
            </w:r>
          </w:p>
          <w:p w:rsidR="00000000" w:rsidDel="00000000" w:rsidP="00000000" w:rsidRDefault="00000000" w:rsidRPr="00000000" w14:paraId="00000023">
            <w:pPr>
              <w:spacing w:after="0" w:lineRule="auto"/>
              <w:ind w:left="720" w:firstLine="0"/>
              <w:rPr>
                <w:highlight w:val="white"/>
              </w:rPr>
            </w:pPr>
            <w:r w:rsidDel="00000000" w:rsidR="00000000" w:rsidRPr="00000000">
              <w:rPr>
                <w:rtl w:val="0"/>
              </w:rPr>
            </w:r>
          </w:p>
          <w:p w:rsidR="00000000" w:rsidDel="00000000" w:rsidP="00000000" w:rsidRDefault="00000000" w:rsidRPr="00000000" w14:paraId="00000024">
            <w:pPr>
              <w:ind w:left="142" w:firstLine="0"/>
              <w:rPr/>
            </w:pPr>
            <w:r w:rsidDel="00000000" w:rsidR="00000000" w:rsidRPr="00000000">
              <w:rPr>
                <w:highlight w:val="white"/>
                <w:rtl w:val="0"/>
              </w:rPr>
              <w:t xml:space="preserve">Nominated Supervisor </w:t>
            </w:r>
            <w:r w:rsidDel="00000000" w:rsidR="00000000" w:rsidRPr="00000000">
              <w:rPr>
                <w:rtl w:val="0"/>
              </w:rPr>
            </w:r>
          </w:p>
        </w:tc>
        <w:tc>
          <w:tcPr/>
          <w:p w:rsidR="00000000" w:rsidDel="00000000" w:rsidP="00000000" w:rsidRDefault="00000000" w:rsidRPr="00000000" w14:paraId="00000025">
            <w:pPr>
              <w:spacing w:after="0" w:lineRule="auto"/>
              <w:rPr/>
            </w:pPr>
            <w:r w:rsidDel="00000000" w:rsidR="00000000" w:rsidRPr="00000000">
              <w:rPr>
                <w:rtl w:val="0"/>
              </w:rPr>
              <w:t xml:space="preserve">Work within the guidelines of the Position Description including but not limited to: </w:t>
            </w:r>
          </w:p>
          <w:p w:rsidR="00000000" w:rsidDel="00000000" w:rsidP="00000000" w:rsidRDefault="00000000" w:rsidRPr="00000000" w14:paraId="00000026">
            <w:pPr>
              <w:spacing w:after="0" w:lineRule="auto"/>
              <w:rPr/>
            </w:pPr>
            <w:r w:rsidDel="00000000" w:rsidR="00000000" w:rsidRPr="00000000">
              <w:rPr>
                <w:rtl w:val="0"/>
              </w:rPr>
              <w:t xml:space="preserve">Responsibility for the daily management of the Centre with priority given at all times to the care and wellbeing of the children, through leading and developing the Centre’s team of Educators</w:t>
            </w:r>
          </w:p>
          <w:p w:rsidR="00000000" w:rsidDel="00000000" w:rsidP="00000000" w:rsidRDefault="00000000" w:rsidRPr="00000000" w14:paraId="00000027">
            <w:pPr>
              <w:spacing w:after="0" w:lineRule="auto"/>
              <w:rPr/>
            </w:pPr>
            <w:r w:rsidDel="00000000" w:rsidR="00000000" w:rsidRPr="00000000">
              <w:rPr>
                <w:highlight w:val="white"/>
                <w:rtl w:val="0"/>
              </w:rPr>
              <w:t xml:space="preserve">Ensure daily practices are reflecting the philosophy of the Centre</w:t>
            </w:r>
            <w:r w:rsidDel="00000000" w:rsidR="00000000" w:rsidRPr="00000000">
              <w:rPr>
                <w:rtl w:val="0"/>
              </w:rPr>
            </w:r>
          </w:p>
          <w:p w:rsidR="00000000" w:rsidDel="00000000" w:rsidP="00000000" w:rsidRDefault="00000000" w:rsidRPr="00000000" w14:paraId="00000028">
            <w:pPr>
              <w:spacing w:after="0" w:lineRule="auto"/>
              <w:rPr/>
            </w:pPr>
            <w:r w:rsidDel="00000000" w:rsidR="00000000" w:rsidRPr="00000000">
              <w:rPr>
                <w:rtl w:val="0"/>
              </w:rPr>
              <w:t xml:space="preserve">Oversee the adherence to laws and regulations set by licensing, funding and all other appropriate authorities</w:t>
            </w:r>
          </w:p>
          <w:p w:rsidR="00000000" w:rsidDel="00000000" w:rsidP="00000000" w:rsidRDefault="00000000" w:rsidRPr="00000000" w14:paraId="00000029">
            <w:pPr>
              <w:spacing w:after="0" w:line="240" w:lineRule="auto"/>
              <w:ind w:left="31" w:firstLine="0"/>
              <w:rPr/>
            </w:pPr>
            <w:r w:rsidDel="00000000" w:rsidR="00000000" w:rsidRPr="00000000">
              <w:rPr>
                <w:rtl w:val="0"/>
              </w:rPr>
              <w:t xml:space="preserve">The provision of existing and creation of new policies (when the need arises) </w:t>
            </w:r>
          </w:p>
          <w:p w:rsidR="00000000" w:rsidDel="00000000" w:rsidP="00000000" w:rsidRDefault="00000000" w:rsidRPr="00000000" w14:paraId="0000002A">
            <w:pPr>
              <w:spacing w:after="0" w:lineRule="auto"/>
              <w:rPr/>
            </w:pPr>
            <w:r w:rsidDel="00000000" w:rsidR="00000000" w:rsidRPr="00000000">
              <w:rPr>
                <w:rtl w:val="0"/>
              </w:rPr>
              <w:t xml:space="preserve">Manage bookings, accounts and budgeting</w:t>
            </w:r>
          </w:p>
          <w:p w:rsidR="00000000" w:rsidDel="00000000" w:rsidP="00000000" w:rsidRDefault="00000000" w:rsidRPr="00000000" w14:paraId="0000002B">
            <w:pPr>
              <w:spacing w:after="0" w:line="240" w:lineRule="auto"/>
              <w:ind w:left="31" w:firstLine="0"/>
              <w:rPr/>
            </w:pPr>
            <w:r w:rsidDel="00000000" w:rsidR="00000000" w:rsidRPr="00000000">
              <w:rPr>
                <w:rtl w:val="0"/>
              </w:rPr>
              <w:t xml:space="preserve">Liaise with Committee </w:t>
            </w:r>
          </w:p>
          <w:p w:rsidR="00000000" w:rsidDel="00000000" w:rsidP="00000000" w:rsidRDefault="00000000" w:rsidRPr="00000000" w14:paraId="0000002C">
            <w:pPr>
              <w:tabs>
                <w:tab w:val="left" w:leader="none" w:pos="1080"/>
              </w:tabs>
              <w:spacing w:after="0" w:line="240" w:lineRule="auto"/>
              <w:ind w:left="31" w:firstLine="0"/>
              <w:rPr/>
            </w:pPr>
            <w:r w:rsidDel="00000000" w:rsidR="00000000" w:rsidRPr="00000000">
              <w:rPr>
                <w:rtl w:val="0"/>
              </w:rPr>
              <w:t xml:space="preserve">Manage maintenance of buildings and equipment.</w:t>
            </w:r>
          </w:p>
          <w:p w:rsidR="00000000" w:rsidDel="00000000" w:rsidP="00000000" w:rsidRDefault="00000000" w:rsidRPr="00000000" w14:paraId="0000002D">
            <w:pPr>
              <w:tabs>
                <w:tab w:val="left" w:leader="none" w:pos="1080"/>
              </w:tabs>
              <w:spacing w:after="0" w:line="240" w:lineRule="auto"/>
              <w:ind w:left="31" w:firstLine="0"/>
              <w:rPr/>
            </w:pPr>
            <w:r w:rsidDel="00000000" w:rsidR="00000000" w:rsidRPr="00000000">
              <w:rPr>
                <w:rtl w:val="0"/>
              </w:rPr>
              <w:t xml:space="preserve">Desirable qualifications: </w:t>
            </w:r>
            <w:r w:rsidDel="00000000" w:rsidR="00000000" w:rsidRPr="00000000">
              <w:rPr>
                <w:highlight w:val="white"/>
                <w:rtl w:val="0"/>
              </w:rPr>
              <w:t xml:space="preserve">Diploma in Children’s Services and Advanced Diploma of Community Management </w:t>
            </w:r>
            <w:r w:rsidDel="00000000" w:rsidR="00000000" w:rsidRPr="00000000">
              <w:rPr>
                <w:rtl w:val="0"/>
              </w:rPr>
            </w:r>
          </w:p>
        </w:tc>
      </w:tr>
      <w:tr>
        <w:trPr>
          <w:cantSplit w:val="0"/>
          <w:tblHeader w:val="0"/>
        </w:trPr>
        <w:tc>
          <w:tcPr/>
          <w:p w:rsidR="00000000" w:rsidDel="00000000" w:rsidP="00000000" w:rsidRDefault="00000000" w:rsidRPr="00000000" w14:paraId="0000002E">
            <w:pPr>
              <w:spacing w:after="0" w:lineRule="auto"/>
              <w:jc w:val="center"/>
              <w:rPr/>
            </w:pPr>
            <w:r w:rsidDel="00000000" w:rsidR="00000000" w:rsidRPr="00000000">
              <w:rPr>
                <w:rtl w:val="0"/>
              </w:rPr>
            </w:r>
          </w:p>
          <w:p w:rsidR="00000000" w:rsidDel="00000000" w:rsidP="00000000" w:rsidRDefault="00000000" w:rsidRPr="00000000" w14:paraId="0000002F">
            <w:pPr>
              <w:spacing w:after="0" w:lineRule="auto"/>
              <w:jc w:val="center"/>
              <w:rPr/>
            </w:pPr>
            <w:r w:rsidDel="00000000" w:rsidR="00000000" w:rsidRPr="00000000">
              <w:rPr>
                <w:rtl w:val="0"/>
              </w:rPr>
            </w:r>
          </w:p>
          <w:p w:rsidR="00000000" w:rsidDel="00000000" w:rsidP="00000000" w:rsidRDefault="00000000" w:rsidRPr="00000000" w14:paraId="00000030">
            <w:pPr>
              <w:jc w:val="center"/>
              <w:rPr>
                <w:highlight w:val="white"/>
              </w:rPr>
            </w:pPr>
            <w:r w:rsidDel="00000000" w:rsidR="00000000" w:rsidRPr="00000000">
              <w:rPr>
                <w:highlight w:val="white"/>
                <w:rtl w:val="0"/>
              </w:rPr>
              <w:t xml:space="preserve">Educational Leader</w:t>
            </w:r>
          </w:p>
          <w:p w:rsidR="00000000" w:rsidDel="00000000" w:rsidP="00000000" w:rsidRDefault="00000000" w:rsidRPr="00000000" w14:paraId="00000031">
            <w:pPr>
              <w:spacing w:line="240" w:lineRule="auto"/>
              <w:jc w:val="center"/>
              <w:rPr>
                <w:highlight w:val="white"/>
              </w:rPr>
            </w:pPr>
            <w:r w:rsidDel="00000000" w:rsidR="00000000" w:rsidRPr="00000000">
              <w:rPr>
                <w:highlight w:val="white"/>
                <w:rtl w:val="0"/>
              </w:rPr>
              <w:t xml:space="preserve">See Appendix 1 </w:t>
            </w:r>
          </w:p>
          <w:p w:rsidR="00000000" w:rsidDel="00000000" w:rsidP="00000000" w:rsidRDefault="00000000" w:rsidRPr="00000000" w14:paraId="00000032">
            <w:pPr>
              <w:spacing w:line="240" w:lineRule="auto"/>
              <w:jc w:val="center"/>
              <w:rPr>
                <w:highlight w:val="white"/>
              </w:rPr>
            </w:pPr>
            <w:r w:rsidDel="00000000" w:rsidR="00000000" w:rsidRPr="00000000">
              <w:rPr>
                <w:highlight w:val="white"/>
                <w:rtl w:val="0"/>
              </w:rPr>
              <w:t xml:space="preserve">for shared leadership approach whilst position vacant.</w:t>
            </w:r>
          </w:p>
          <w:p w:rsidR="00000000" w:rsidDel="00000000" w:rsidP="00000000" w:rsidRDefault="00000000" w:rsidRPr="00000000" w14:paraId="00000033">
            <w:pPr>
              <w:spacing w:after="0" w:lineRule="auto"/>
              <w:jc w:val="center"/>
              <w:rPr/>
            </w:pPr>
            <w:r w:rsidDel="00000000" w:rsidR="00000000" w:rsidRPr="00000000">
              <w:rPr>
                <w:rtl w:val="0"/>
              </w:rPr>
            </w:r>
          </w:p>
        </w:tc>
        <w:tc>
          <w:tcPr/>
          <w:p w:rsidR="00000000" w:rsidDel="00000000" w:rsidP="00000000" w:rsidRDefault="00000000" w:rsidRPr="00000000" w14:paraId="00000034">
            <w:pPr>
              <w:spacing w:after="0" w:line="240" w:lineRule="auto"/>
              <w:ind w:left="34" w:firstLine="0"/>
              <w:rPr/>
            </w:pPr>
            <w:r w:rsidDel="00000000" w:rsidR="00000000" w:rsidRPr="00000000">
              <w:rPr>
                <w:rtl w:val="0"/>
              </w:rPr>
              <w:t xml:space="preserve">Work within the guidelines of Position Description including but not limited to :</w:t>
            </w:r>
          </w:p>
          <w:p w:rsidR="00000000" w:rsidDel="00000000" w:rsidP="00000000" w:rsidRDefault="00000000" w:rsidRPr="00000000" w14:paraId="00000035">
            <w:pPr>
              <w:spacing w:after="0" w:line="240" w:lineRule="auto"/>
              <w:ind w:left="34" w:firstLine="0"/>
              <w:rPr/>
            </w:pPr>
            <w:r w:rsidDel="00000000" w:rsidR="00000000" w:rsidRPr="00000000">
              <w:rPr>
                <w:rtl w:val="0"/>
              </w:rPr>
              <w:t xml:space="preserve">Working collaboratively with fellow Educators to develop a program, which reflects the philosophy, goals and learning framework. </w:t>
            </w:r>
          </w:p>
          <w:p w:rsidR="00000000" w:rsidDel="00000000" w:rsidP="00000000" w:rsidRDefault="00000000" w:rsidRPr="00000000" w14:paraId="00000036">
            <w:pPr>
              <w:spacing w:after="0" w:lineRule="auto"/>
              <w:rPr>
                <w:highlight w:val="white"/>
              </w:rPr>
            </w:pPr>
            <w:r w:rsidDel="00000000" w:rsidR="00000000" w:rsidRPr="00000000">
              <w:rPr>
                <w:highlight w:val="white"/>
                <w:rtl w:val="0"/>
              </w:rPr>
              <w:t xml:space="preserve">Ensure daily practices are reflecting the philosophy of the Centre</w:t>
            </w:r>
          </w:p>
          <w:p w:rsidR="00000000" w:rsidDel="00000000" w:rsidP="00000000" w:rsidRDefault="00000000" w:rsidRPr="00000000" w14:paraId="00000037">
            <w:pPr>
              <w:tabs>
                <w:tab w:val="left" w:leader="none" w:pos="1080"/>
              </w:tabs>
              <w:spacing w:after="0" w:line="240" w:lineRule="auto"/>
              <w:ind w:left="31" w:firstLine="0"/>
              <w:rPr>
                <w:highlight w:val="white"/>
              </w:rPr>
            </w:pPr>
            <w:r w:rsidDel="00000000" w:rsidR="00000000" w:rsidRPr="00000000">
              <w:rPr>
                <w:rtl w:val="0"/>
              </w:rPr>
              <w:t xml:space="preserve">Coordinate employment, orientation, induction, training and supervision of Educators</w:t>
            </w:r>
            <w:r w:rsidDel="00000000" w:rsidR="00000000" w:rsidRPr="00000000">
              <w:rPr>
                <w:rtl w:val="0"/>
              </w:rPr>
            </w:r>
          </w:p>
          <w:p w:rsidR="00000000" w:rsidDel="00000000" w:rsidP="00000000" w:rsidRDefault="00000000" w:rsidRPr="00000000" w14:paraId="00000038">
            <w:pPr>
              <w:spacing w:after="0" w:line="240" w:lineRule="auto"/>
              <w:ind w:left="34" w:firstLine="0"/>
              <w:rPr/>
            </w:pPr>
            <w:r w:rsidDel="00000000" w:rsidR="00000000" w:rsidRPr="00000000">
              <w:rPr>
                <w:rtl w:val="0"/>
              </w:rPr>
              <w:t xml:space="preserve">Collaborate with children and parents.</w:t>
            </w:r>
          </w:p>
          <w:p w:rsidR="00000000" w:rsidDel="00000000" w:rsidP="00000000" w:rsidRDefault="00000000" w:rsidRPr="00000000" w14:paraId="00000039">
            <w:pPr>
              <w:spacing w:after="0" w:line="240" w:lineRule="auto"/>
              <w:ind w:left="34" w:firstLine="0"/>
              <w:rPr/>
            </w:pPr>
            <w:r w:rsidDel="00000000" w:rsidR="00000000" w:rsidRPr="00000000">
              <w:rPr>
                <w:rtl w:val="0"/>
              </w:rPr>
              <w:t xml:space="preserve">Facilitate regular Centres reflection meetings and termly staff meetings.</w:t>
            </w:r>
          </w:p>
          <w:p w:rsidR="00000000" w:rsidDel="00000000" w:rsidP="00000000" w:rsidRDefault="00000000" w:rsidRPr="00000000" w14:paraId="0000003A">
            <w:pPr>
              <w:spacing w:after="0" w:line="240" w:lineRule="auto"/>
              <w:ind w:left="34" w:firstLine="0"/>
              <w:rPr/>
            </w:pPr>
            <w:r w:rsidDel="00000000" w:rsidR="00000000" w:rsidRPr="00000000">
              <w:rPr>
                <w:rtl w:val="0"/>
              </w:rPr>
              <w:t xml:space="preserve">Oversee Work Health and Safety issues and management</w:t>
            </w:r>
          </w:p>
          <w:p w:rsidR="00000000" w:rsidDel="00000000" w:rsidP="00000000" w:rsidRDefault="00000000" w:rsidRPr="00000000" w14:paraId="0000003B">
            <w:pPr>
              <w:spacing w:after="0" w:line="240" w:lineRule="auto"/>
              <w:ind w:left="34" w:firstLine="0"/>
              <w:rPr/>
            </w:pPr>
            <w:r w:rsidDel="00000000" w:rsidR="00000000" w:rsidRPr="00000000">
              <w:rPr>
                <w:rtl w:val="0"/>
              </w:rPr>
              <w:t xml:space="preserve">Liaise with Committee </w:t>
            </w:r>
          </w:p>
          <w:p w:rsidR="00000000" w:rsidDel="00000000" w:rsidP="00000000" w:rsidRDefault="00000000" w:rsidRPr="00000000" w14:paraId="0000003C">
            <w:pPr>
              <w:spacing w:after="0" w:line="240" w:lineRule="auto"/>
              <w:ind w:left="31" w:firstLine="0"/>
              <w:rPr/>
            </w:pPr>
            <w:r w:rsidDel="00000000" w:rsidR="00000000" w:rsidRPr="00000000">
              <w:rPr>
                <w:rtl w:val="0"/>
              </w:rPr>
              <w:t xml:space="preserve">The provision of existing and creation of new policies (when the need arises) </w:t>
            </w:r>
          </w:p>
          <w:p w:rsidR="00000000" w:rsidDel="00000000" w:rsidP="00000000" w:rsidRDefault="00000000" w:rsidRPr="00000000" w14:paraId="0000003D">
            <w:pPr>
              <w:spacing w:after="0" w:lineRule="auto"/>
              <w:ind w:left="0" w:firstLine="0"/>
              <w:rPr>
                <w:highlight w:val="white"/>
              </w:rPr>
            </w:pPr>
            <w:r w:rsidDel="00000000" w:rsidR="00000000" w:rsidRPr="00000000">
              <w:rPr>
                <w:highlight w:val="white"/>
                <w:rtl w:val="0"/>
              </w:rPr>
              <w:t xml:space="preserve">Desirable qualifications :  Diploma in Children’s Services or equivalent </w:t>
            </w:r>
          </w:p>
          <w:p w:rsidR="00000000" w:rsidDel="00000000" w:rsidP="00000000" w:rsidRDefault="00000000" w:rsidRPr="00000000" w14:paraId="0000003E">
            <w:pPr>
              <w:spacing w:after="0" w:lineRule="auto"/>
              <w:rPr/>
            </w:pPr>
            <w:r w:rsidDel="00000000" w:rsidR="00000000" w:rsidRPr="00000000">
              <w:rPr>
                <w:rtl w:val="0"/>
              </w:rPr>
            </w:r>
          </w:p>
        </w:tc>
      </w:tr>
      <w:tr>
        <w:trPr>
          <w:cantSplit w:val="0"/>
          <w:tblHeader w:val="0"/>
        </w:trPr>
        <w:tc>
          <w:tcPr/>
          <w:p w:rsidR="00000000" w:rsidDel="00000000" w:rsidP="00000000" w:rsidRDefault="00000000" w:rsidRPr="00000000" w14:paraId="0000003F">
            <w:pPr>
              <w:spacing w:after="0" w:lineRule="auto"/>
              <w:jc w:val="center"/>
              <w:rPr/>
            </w:pPr>
            <w:r w:rsidDel="00000000" w:rsidR="00000000" w:rsidRPr="00000000">
              <w:rPr>
                <w:rtl w:val="0"/>
              </w:rPr>
            </w:r>
          </w:p>
          <w:p w:rsidR="00000000" w:rsidDel="00000000" w:rsidP="00000000" w:rsidRDefault="00000000" w:rsidRPr="00000000" w14:paraId="00000040">
            <w:pPr>
              <w:spacing w:after="0" w:lineRule="auto"/>
              <w:ind w:left="142" w:firstLine="0"/>
              <w:rPr>
                <w:highlight w:val="white"/>
              </w:rPr>
            </w:pPr>
            <w:r w:rsidDel="00000000" w:rsidR="00000000" w:rsidRPr="00000000">
              <w:rPr>
                <w:highlight w:val="white"/>
                <w:rtl w:val="0"/>
              </w:rPr>
              <w:t xml:space="preserve">Responsible Person </w:t>
            </w:r>
          </w:p>
          <w:p w:rsidR="00000000" w:rsidDel="00000000" w:rsidP="00000000" w:rsidRDefault="00000000" w:rsidRPr="00000000" w14:paraId="00000041">
            <w:pPr>
              <w:spacing w:after="0" w:lineRule="auto"/>
              <w:jc w:val="center"/>
              <w:rPr/>
            </w:pPr>
            <w:r w:rsidDel="00000000" w:rsidR="00000000" w:rsidRPr="00000000">
              <w:rPr>
                <w:rtl w:val="0"/>
              </w:rPr>
            </w:r>
          </w:p>
        </w:tc>
        <w:tc>
          <w:tcPr/>
          <w:p w:rsidR="00000000" w:rsidDel="00000000" w:rsidP="00000000" w:rsidRDefault="00000000" w:rsidRPr="00000000" w14:paraId="00000042">
            <w:pPr>
              <w:spacing w:after="0" w:lineRule="auto"/>
              <w:rPr>
                <w:highlight w:val="white"/>
              </w:rPr>
            </w:pPr>
            <w:r w:rsidDel="00000000" w:rsidR="00000000" w:rsidRPr="00000000">
              <w:rPr>
                <w:rtl w:val="0"/>
              </w:rPr>
              <w:t xml:space="preserve">Work within the guidelines of Position Description of Responsible Person and  Educator 3.3 including but not limited to: </w:t>
            </w:r>
            <w:r w:rsidDel="00000000" w:rsidR="00000000" w:rsidRPr="00000000">
              <w:rPr>
                <w:rtl w:val="0"/>
              </w:rPr>
            </w:r>
          </w:p>
          <w:p w:rsidR="00000000" w:rsidDel="00000000" w:rsidP="00000000" w:rsidRDefault="00000000" w:rsidRPr="00000000" w14:paraId="00000043">
            <w:pPr>
              <w:spacing w:after="0" w:lineRule="auto"/>
              <w:rPr>
                <w:highlight w:val="white"/>
              </w:rPr>
            </w:pPr>
            <w:r w:rsidDel="00000000" w:rsidR="00000000" w:rsidRPr="00000000">
              <w:rPr>
                <w:highlight w:val="white"/>
                <w:rtl w:val="0"/>
              </w:rPr>
              <w:t xml:space="preserve">Support Centre Management, Nominated Supervisor and Educational Leader in the general management of the Centre, focused on ensuring that the Educators are following the Centre policies, National Framework and Centre Philosophy  in the delivery of care, and that the safety of the children in care is paramount.</w:t>
            </w:r>
          </w:p>
          <w:p w:rsidR="00000000" w:rsidDel="00000000" w:rsidP="00000000" w:rsidRDefault="00000000" w:rsidRPr="00000000" w14:paraId="00000044">
            <w:pPr>
              <w:spacing w:after="0" w:lineRule="auto"/>
              <w:rPr>
                <w:highlight w:val="white"/>
              </w:rPr>
            </w:pPr>
            <w:r w:rsidDel="00000000" w:rsidR="00000000" w:rsidRPr="00000000">
              <w:rPr>
                <w:highlight w:val="white"/>
                <w:rtl w:val="0"/>
              </w:rPr>
              <w:t xml:space="preserve">Ensure the daily practices are reflecting the philosophy of the Centre</w:t>
            </w:r>
          </w:p>
          <w:p w:rsidR="00000000" w:rsidDel="00000000" w:rsidP="00000000" w:rsidRDefault="00000000" w:rsidRPr="00000000" w14:paraId="00000045">
            <w:pPr>
              <w:spacing w:after="0" w:lineRule="auto"/>
              <w:rPr>
                <w:highlight w:val="white"/>
              </w:rPr>
            </w:pPr>
            <w:r w:rsidDel="00000000" w:rsidR="00000000" w:rsidRPr="00000000">
              <w:rPr>
                <w:highlight w:val="white"/>
                <w:rtl w:val="0"/>
              </w:rPr>
              <w:t xml:space="preserve">Adhere to and advocate for work, health and safety requirements</w:t>
            </w:r>
          </w:p>
          <w:p w:rsidR="00000000" w:rsidDel="00000000" w:rsidP="00000000" w:rsidRDefault="00000000" w:rsidRPr="00000000" w14:paraId="00000046">
            <w:pPr>
              <w:spacing w:after="0" w:lineRule="auto"/>
              <w:rPr>
                <w:highlight w:val="white"/>
              </w:rPr>
            </w:pPr>
            <w:r w:rsidDel="00000000" w:rsidR="00000000" w:rsidRPr="00000000">
              <w:rPr>
                <w:rtl w:val="0"/>
              </w:rPr>
              <w:t xml:space="preserve">Contribute to program planning and daily evaluations</w:t>
            </w:r>
            <w:r w:rsidDel="00000000" w:rsidR="00000000" w:rsidRPr="00000000">
              <w:rPr>
                <w:rtl w:val="0"/>
              </w:rPr>
            </w:r>
          </w:p>
          <w:p w:rsidR="00000000" w:rsidDel="00000000" w:rsidP="00000000" w:rsidRDefault="00000000" w:rsidRPr="00000000" w14:paraId="00000047">
            <w:pPr>
              <w:spacing w:after="0" w:lineRule="auto"/>
              <w:rPr>
                <w:highlight w:val="white"/>
              </w:rPr>
            </w:pPr>
            <w:r w:rsidDel="00000000" w:rsidR="00000000" w:rsidRPr="00000000">
              <w:rPr>
                <w:highlight w:val="white"/>
                <w:rtl w:val="0"/>
              </w:rPr>
              <w:t xml:space="preserve">Collaborate and communicate with families</w:t>
            </w:r>
          </w:p>
          <w:p w:rsidR="00000000" w:rsidDel="00000000" w:rsidP="00000000" w:rsidRDefault="00000000" w:rsidRPr="00000000" w14:paraId="00000048">
            <w:pPr>
              <w:spacing w:after="0" w:lineRule="auto"/>
              <w:rPr>
                <w:highlight w:val="white"/>
              </w:rPr>
            </w:pPr>
            <w:r w:rsidDel="00000000" w:rsidR="00000000" w:rsidRPr="00000000">
              <w:rPr>
                <w:highlight w:val="white"/>
                <w:rtl w:val="0"/>
              </w:rPr>
              <w:t xml:space="preserve">Attend termly staff meeting and regular reflection meetings at least once a month</w:t>
            </w:r>
          </w:p>
          <w:p w:rsidR="00000000" w:rsidDel="00000000" w:rsidP="00000000" w:rsidRDefault="00000000" w:rsidRPr="00000000" w14:paraId="00000049">
            <w:pPr>
              <w:spacing w:after="0" w:lineRule="auto"/>
              <w:rPr>
                <w:highlight w:val="white"/>
              </w:rPr>
            </w:pPr>
            <w:r w:rsidDel="00000000" w:rsidR="00000000" w:rsidRPr="00000000">
              <w:rPr>
                <w:rtl w:val="0"/>
              </w:rPr>
            </w:r>
          </w:p>
          <w:p w:rsidR="00000000" w:rsidDel="00000000" w:rsidP="00000000" w:rsidRDefault="00000000" w:rsidRPr="00000000" w14:paraId="0000004A">
            <w:pPr>
              <w:spacing w:after="0" w:lineRule="auto"/>
              <w:rPr>
                <w:highlight w:val="white"/>
              </w:rPr>
            </w:pPr>
            <w:r w:rsidDel="00000000" w:rsidR="00000000" w:rsidRPr="00000000">
              <w:rPr>
                <w:b w:val="1"/>
                <w:highlight w:val="white"/>
                <w:rtl w:val="0"/>
              </w:rPr>
              <w:t xml:space="preserve">The Responsible Person may act in a supervisory capacity for a defined period during the operating hours of the Centre on a day (before school care shift, after school care shift, or a vacation care shift).</w:t>
            </w:r>
            <w:r w:rsidDel="00000000" w:rsidR="00000000" w:rsidRPr="00000000">
              <w:rPr>
                <w:rtl w:val="0"/>
              </w:rPr>
            </w:r>
          </w:p>
          <w:p w:rsidR="00000000" w:rsidDel="00000000" w:rsidP="00000000" w:rsidRDefault="00000000" w:rsidRPr="00000000" w14:paraId="0000004B">
            <w:pPr>
              <w:spacing w:after="0" w:lineRule="auto"/>
              <w:rPr>
                <w:highlight w:val="white"/>
              </w:rPr>
            </w:pPr>
            <w:r w:rsidDel="00000000" w:rsidR="00000000" w:rsidRPr="00000000">
              <w:rPr>
                <w:b w:val="1"/>
                <w:highlight w:val="white"/>
                <w:rtl w:val="0"/>
              </w:rPr>
              <w:t xml:space="preserve">An Educator will only be able to be assigned to the Responsible Person role following pre-selection by the Responsible Person role Responsibility and Requirements.</w:t>
            </w:r>
            <w:r w:rsidDel="00000000" w:rsidR="00000000" w:rsidRPr="00000000">
              <w:rPr>
                <w:rtl w:val="0"/>
              </w:rPr>
            </w:r>
          </w:p>
        </w:tc>
      </w:tr>
      <w:tr>
        <w:trPr>
          <w:cantSplit w:val="0"/>
          <w:tblHeader w:val="0"/>
        </w:trPr>
        <w:tc>
          <w:tcPr/>
          <w:p w:rsidR="00000000" w:rsidDel="00000000" w:rsidP="00000000" w:rsidRDefault="00000000" w:rsidRPr="00000000" w14:paraId="0000004C">
            <w:pPr>
              <w:spacing w:after="0" w:lineRule="auto"/>
              <w:ind w:left="142" w:firstLine="0"/>
              <w:rPr>
                <w:highlight w:val="white"/>
              </w:rPr>
            </w:pPr>
            <w:r w:rsidDel="00000000" w:rsidR="00000000" w:rsidRPr="00000000">
              <w:rPr>
                <w:highlight w:val="white"/>
                <w:rtl w:val="0"/>
              </w:rPr>
              <w:t xml:space="preserve">Educator Level 3.3</w:t>
            </w:r>
          </w:p>
          <w:p w:rsidR="00000000" w:rsidDel="00000000" w:rsidP="00000000" w:rsidRDefault="00000000" w:rsidRPr="00000000" w14:paraId="0000004D">
            <w:pPr>
              <w:spacing w:after="0" w:lineRule="auto"/>
              <w:jc w:val="center"/>
              <w:rPr/>
            </w:pPr>
            <w:r w:rsidDel="00000000" w:rsidR="00000000" w:rsidRPr="00000000">
              <w:rPr>
                <w:rtl w:val="0"/>
              </w:rPr>
            </w:r>
          </w:p>
        </w:tc>
        <w:tc>
          <w:tcPr/>
          <w:p w:rsidR="00000000" w:rsidDel="00000000" w:rsidP="00000000" w:rsidRDefault="00000000" w:rsidRPr="00000000" w14:paraId="0000004E">
            <w:pPr>
              <w:spacing w:after="0" w:lineRule="auto"/>
              <w:rPr>
                <w:highlight w:val="white"/>
              </w:rPr>
            </w:pPr>
            <w:r w:rsidDel="00000000" w:rsidR="00000000" w:rsidRPr="00000000">
              <w:rPr>
                <w:rtl w:val="0"/>
              </w:rPr>
              <w:t xml:space="preserve">Work within the guidelines of Position Description of Educator 3.3 </w:t>
            </w:r>
            <w:r w:rsidDel="00000000" w:rsidR="00000000" w:rsidRPr="00000000">
              <w:rPr>
                <w:highlight w:val="white"/>
                <w:rtl w:val="0"/>
              </w:rPr>
              <w:t xml:space="preserve"> (Greater than 2 years’ service or equivalent)</w:t>
            </w:r>
          </w:p>
          <w:p w:rsidR="00000000" w:rsidDel="00000000" w:rsidP="00000000" w:rsidRDefault="00000000" w:rsidRPr="00000000" w14:paraId="0000004F">
            <w:pPr>
              <w:spacing w:after="0" w:lineRule="auto"/>
              <w:rPr>
                <w:highlight w:val="white"/>
              </w:rPr>
            </w:pPr>
            <w:r w:rsidDel="00000000" w:rsidR="00000000" w:rsidRPr="00000000">
              <w:rPr>
                <w:highlight w:val="white"/>
                <w:rtl w:val="0"/>
              </w:rPr>
              <w:t xml:space="preserve">Help to ensure that the facilitation, engagement, and supervision of all children is paramount </w:t>
            </w:r>
          </w:p>
          <w:p w:rsidR="00000000" w:rsidDel="00000000" w:rsidP="00000000" w:rsidRDefault="00000000" w:rsidRPr="00000000" w14:paraId="00000050">
            <w:pPr>
              <w:spacing w:after="0" w:lineRule="auto"/>
              <w:rPr>
                <w:highlight w:val="white"/>
              </w:rPr>
            </w:pPr>
            <w:r w:rsidDel="00000000" w:rsidR="00000000" w:rsidRPr="00000000">
              <w:rPr>
                <w:highlight w:val="white"/>
                <w:rtl w:val="0"/>
              </w:rPr>
              <w:t xml:space="preserve">Ensure the daily practices are reflective of the philosophy, policies; following Work, Health and Safety guidelines of the Centre</w:t>
            </w:r>
          </w:p>
          <w:p w:rsidR="00000000" w:rsidDel="00000000" w:rsidP="00000000" w:rsidRDefault="00000000" w:rsidRPr="00000000" w14:paraId="00000051">
            <w:pPr>
              <w:spacing w:after="0" w:lineRule="auto"/>
              <w:rPr>
                <w:highlight w:val="white"/>
              </w:rPr>
            </w:pPr>
            <w:r w:rsidDel="00000000" w:rsidR="00000000" w:rsidRPr="00000000">
              <w:rPr>
                <w:rtl w:val="0"/>
              </w:rPr>
              <w:t xml:space="preserve">Contribute to program planning by daily evaluations, with a focus on National Framework and centre policies. </w:t>
            </w:r>
            <w:r w:rsidDel="00000000" w:rsidR="00000000" w:rsidRPr="00000000">
              <w:rPr>
                <w:rtl w:val="0"/>
              </w:rPr>
            </w:r>
          </w:p>
          <w:p w:rsidR="00000000" w:rsidDel="00000000" w:rsidP="00000000" w:rsidRDefault="00000000" w:rsidRPr="00000000" w14:paraId="00000052">
            <w:pPr>
              <w:spacing w:after="0" w:lineRule="auto"/>
              <w:rPr>
                <w:highlight w:val="white"/>
              </w:rPr>
            </w:pPr>
            <w:r w:rsidDel="00000000" w:rsidR="00000000" w:rsidRPr="00000000">
              <w:rPr>
                <w:highlight w:val="white"/>
                <w:rtl w:val="0"/>
              </w:rPr>
              <w:t xml:space="preserve">Provide guidance, support, and to other Educators</w:t>
            </w:r>
          </w:p>
          <w:p w:rsidR="00000000" w:rsidDel="00000000" w:rsidP="00000000" w:rsidRDefault="00000000" w:rsidRPr="00000000" w14:paraId="00000053">
            <w:pPr>
              <w:spacing w:after="0" w:lineRule="auto"/>
              <w:rPr>
                <w:highlight w:val="white"/>
              </w:rPr>
            </w:pPr>
            <w:r w:rsidDel="00000000" w:rsidR="00000000" w:rsidRPr="00000000">
              <w:rPr>
                <w:highlight w:val="white"/>
                <w:rtl w:val="0"/>
              </w:rPr>
              <w:t xml:space="preserve">Partake in opportunities given to develop skills and strengthen practices </w:t>
            </w:r>
          </w:p>
          <w:p w:rsidR="00000000" w:rsidDel="00000000" w:rsidP="00000000" w:rsidRDefault="00000000" w:rsidRPr="00000000" w14:paraId="00000054">
            <w:pPr>
              <w:spacing w:after="0" w:lineRule="auto"/>
              <w:ind w:left="1080" w:firstLine="0"/>
              <w:jc w:val="center"/>
              <w:rPr/>
            </w:pPr>
            <w:r w:rsidDel="00000000" w:rsidR="00000000" w:rsidRPr="00000000">
              <w:rPr>
                <w:rtl w:val="0"/>
              </w:rPr>
            </w:r>
          </w:p>
        </w:tc>
      </w:tr>
      <w:tr>
        <w:trPr>
          <w:cantSplit w:val="0"/>
          <w:tblHeader w:val="0"/>
        </w:trPr>
        <w:tc>
          <w:tcPr/>
          <w:p w:rsidR="00000000" w:rsidDel="00000000" w:rsidP="00000000" w:rsidRDefault="00000000" w:rsidRPr="00000000" w14:paraId="00000055">
            <w:pPr>
              <w:ind w:left="142" w:firstLine="0"/>
              <w:rPr>
                <w:highlight w:val="white"/>
              </w:rPr>
            </w:pPr>
            <w:r w:rsidDel="00000000" w:rsidR="00000000" w:rsidRPr="00000000">
              <w:rPr>
                <w:highlight w:val="white"/>
                <w:rtl w:val="0"/>
              </w:rPr>
              <w:t xml:space="preserve">Educator Level 3.2</w:t>
            </w:r>
          </w:p>
          <w:p w:rsidR="00000000" w:rsidDel="00000000" w:rsidP="00000000" w:rsidRDefault="00000000" w:rsidRPr="00000000" w14:paraId="00000056">
            <w:pPr>
              <w:spacing w:after="0" w:lineRule="auto"/>
              <w:jc w:val="center"/>
              <w:rPr/>
            </w:pPr>
            <w:r w:rsidDel="00000000" w:rsidR="00000000" w:rsidRPr="00000000">
              <w:rPr>
                <w:rtl w:val="0"/>
              </w:rPr>
            </w:r>
          </w:p>
        </w:tc>
        <w:tc>
          <w:tcPr/>
          <w:p w:rsidR="00000000" w:rsidDel="00000000" w:rsidP="00000000" w:rsidRDefault="00000000" w:rsidRPr="00000000" w14:paraId="00000057">
            <w:pPr>
              <w:spacing w:after="0" w:lineRule="auto"/>
              <w:ind w:left="34" w:firstLine="0"/>
              <w:rPr>
                <w:highlight w:val="white"/>
              </w:rPr>
            </w:pPr>
            <w:r w:rsidDel="00000000" w:rsidR="00000000" w:rsidRPr="00000000">
              <w:rPr>
                <w:rtl w:val="0"/>
              </w:rPr>
              <w:t xml:space="preserve">Work within the guidelines of Position Description of Educator 3.2 </w:t>
            </w:r>
            <w:r w:rsidDel="00000000" w:rsidR="00000000" w:rsidRPr="00000000">
              <w:rPr>
                <w:highlight w:val="white"/>
                <w:rtl w:val="0"/>
              </w:rPr>
              <w:t xml:space="preserve"> (Greater than 1 years’ service or equivalent)</w:t>
            </w:r>
          </w:p>
          <w:p w:rsidR="00000000" w:rsidDel="00000000" w:rsidP="00000000" w:rsidRDefault="00000000" w:rsidRPr="00000000" w14:paraId="00000058">
            <w:pPr>
              <w:spacing w:after="0" w:lineRule="auto"/>
              <w:rPr>
                <w:highlight w:val="white"/>
              </w:rPr>
            </w:pPr>
            <w:r w:rsidDel="00000000" w:rsidR="00000000" w:rsidRPr="00000000">
              <w:rPr>
                <w:highlight w:val="white"/>
                <w:rtl w:val="0"/>
              </w:rPr>
              <w:t xml:space="preserve">Facilitation, engagement, and supervision of all  children</w:t>
            </w:r>
          </w:p>
          <w:p w:rsidR="00000000" w:rsidDel="00000000" w:rsidP="00000000" w:rsidRDefault="00000000" w:rsidRPr="00000000" w14:paraId="00000059">
            <w:pPr>
              <w:spacing w:after="0" w:lineRule="auto"/>
              <w:rPr>
                <w:highlight w:val="white"/>
              </w:rPr>
            </w:pPr>
            <w:r w:rsidDel="00000000" w:rsidR="00000000" w:rsidRPr="00000000">
              <w:rPr>
                <w:highlight w:val="white"/>
                <w:rtl w:val="0"/>
              </w:rPr>
              <w:t xml:space="preserve">Ensure daily practices are reflective of the philosophy, policies; following Work Health and Safety guidelines of the Centre</w:t>
            </w:r>
          </w:p>
          <w:p w:rsidR="00000000" w:rsidDel="00000000" w:rsidP="00000000" w:rsidRDefault="00000000" w:rsidRPr="00000000" w14:paraId="0000005A">
            <w:pPr>
              <w:spacing w:after="0" w:lineRule="auto"/>
              <w:rPr>
                <w:highlight w:val="white"/>
              </w:rPr>
            </w:pPr>
            <w:r w:rsidDel="00000000" w:rsidR="00000000" w:rsidRPr="00000000">
              <w:rPr>
                <w:rtl w:val="0"/>
              </w:rPr>
              <w:t xml:space="preserve">Contribute to the program planning cycle by  completing daily evaluations </w:t>
            </w:r>
            <w:r w:rsidDel="00000000" w:rsidR="00000000" w:rsidRPr="00000000">
              <w:rPr>
                <w:rtl w:val="0"/>
              </w:rPr>
            </w:r>
          </w:p>
          <w:p w:rsidR="00000000" w:rsidDel="00000000" w:rsidP="00000000" w:rsidRDefault="00000000" w:rsidRPr="00000000" w14:paraId="0000005B">
            <w:pPr>
              <w:spacing w:after="0" w:lineRule="auto"/>
              <w:rPr>
                <w:highlight w:val="white"/>
              </w:rPr>
            </w:pPr>
            <w:r w:rsidDel="00000000" w:rsidR="00000000" w:rsidRPr="00000000">
              <w:rPr>
                <w:highlight w:val="white"/>
                <w:rtl w:val="0"/>
              </w:rPr>
              <w:t xml:space="preserve">Help guide new Educators in their duties, helping them to find resources, inspiration for daily activity set up, and understand the daily routine.</w:t>
            </w:r>
          </w:p>
          <w:p w:rsidR="00000000" w:rsidDel="00000000" w:rsidP="00000000" w:rsidRDefault="00000000" w:rsidRPr="00000000" w14:paraId="0000005C">
            <w:pPr>
              <w:spacing w:after="0" w:lineRule="auto"/>
              <w:rPr/>
            </w:pPr>
            <w:r w:rsidDel="00000000" w:rsidR="00000000" w:rsidRPr="00000000">
              <w:rPr>
                <w:highlight w:val="white"/>
                <w:rtl w:val="0"/>
              </w:rPr>
              <w:t xml:space="preserve">Partake in opportunities given to develop skills and strengthen practices </w:t>
            </w:r>
            <w:r w:rsidDel="00000000" w:rsidR="00000000" w:rsidRPr="00000000">
              <w:rPr>
                <w:rtl w:val="0"/>
              </w:rPr>
            </w:r>
          </w:p>
        </w:tc>
      </w:tr>
      <w:tr>
        <w:trPr>
          <w:cantSplit w:val="0"/>
          <w:tblHeader w:val="0"/>
        </w:trPr>
        <w:tc>
          <w:tcPr/>
          <w:p w:rsidR="00000000" w:rsidDel="00000000" w:rsidP="00000000" w:rsidRDefault="00000000" w:rsidRPr="00000000" w14:paraId="0000005D">
            <w:pPr>
              <w:ind w:left="142" w:firstLine="0"/>
              <w:rPr>
                <w:highlight w:val="white"/>
              </w:rPr>
            </w:pPr>
            <w:r w:rsidDel="00000000" w:rsidR="00000000" w:rsidRPr="00000000">
              <w:rPr>
                <w:highlight w:val="white"/>
                <w:rtl w:val="0"/>
              </w:rPr>
              <w:t xml:space="preserve">Educator Level 3.1</w:t>
            </w:r>
          </w:p>
          <w:p w:rsidR="00000000" w:rsidDel="00000000" w:rsidP="00000000" w:rsidRDefault="00000000" w:rsidRPr="00000000" w14:paraId="0000005E">
            <w:pPr>
              <w:spacing w:after="0" w:lineRule="auto"/>
              <w:jc w:val="center"/>
              <w:rPr/>
            </w:pPr>
            <w:r w:rsidDel="00000000" w:rsidR="00000000" w:rsidRPr="00000000">
              <w:rPr>
                <w:rtl w:val="0"/>
              </w:rPr>
            </w:r>
          </w:p>
        </w:tc>
        <w:tc>
          <w:tcPr/>
          <w:p w:rsidR="00000000" w:rsidDel="00000000" w:rsidP="00000000" w:rsidRDefault="00000000" w:rsidRPr="00000000" w14:paraId="0000005F">
            <w:pPr>
              <w:spacing w:after="0" w:lineRule="auto"/>
              <w:ind w:left="34" w:firstLine="0"/>
              <w:rPr>
                <w:highlight w:val="white"/>
              </w:rPr>
            </w:pPr>
            <w:r w:rsidDel="00000000" w:rsidR="00000000" w:rsidRPr="00000000">
              <w:rPr>
                <w:rtl w:val="0"/>
              </w:rPr>
              <w:t xml:space="preserve">Work within the guidelines of Position Description of Educator 3.1 </w:t>
            </w:r>
            <w:r w:rsidDel="00000000" w:rsidR="00000000" w:rsidRPr="00000000">
              <w:rPr>
                <w:highlight w:val="white"/>
                <w:rtl w:val="0"/>
              </w:rPr>
              <w:t xml:space="preserve">  (Less than 1 years’ service or equivalent)</w:t>
            </w:r>
          </w:p>
          <w:p w:rsidR="00000000" w:rsidDel="00000000" w:rsidP="00000000" w:rsidRDefault="00000000" w:rsidRPr="00000000" w14:paraId="00000060">
            <w:pPr>
              <w:spacing w:after="0" w:lineRule="auto"/>
              <w:rPr>
                <w:highlight w:val="white"/>
              </w:rPr>
            </w:pPr>
            <w:r w:rsidDel="00000000" w:rsidR="00000000" w:rsidRPr="00000000">
              <w:rPr>
                <w:highlight w:val="white"/>
                <w:rtl w:val="0"/>
              </w:rPr>
              <w:t xml:space="preserve">Supervise,  facilitate, and engage with children</w:t>
            </w:r>
          </w:p>
          <w:p w:rsidR="00000000" w:rsidDel="00000000" w:rsidP="00000000" w:rsidRDefault="00000000" w:rsidRPr="00000000" w14:paraId="00000061">
            <w:pPr>
              <w:spacing w:after="0" w:lineRule="auto"/>
              <w:rPr/>
            </w:pPr>
            <w:r w:rsidDel="00000000" w:rsidR="00000000" w:rsidRPr="00000000">
              <w:rPr>
                <w:rtl w:val="0"/>
              </w:rPr>
              <w:t xml:space="preserve">Contribute to program planning by  completing daily evaluations</w:t>
            </w:r>
          </w:p>
          <w:p w:rsidR="00000000" w:rsidDel="00000000" w:rsidP="00000000" w:rsidRDefault="00000000" w:rsidRPr="00000000" w14:paraId="00000062">
            <w:pPr>
              <w:spacing w:after="0" w:lineRule="auto"/>
              <w:rPr/>
            </w:pPr>
            <w:r w:rsidDel="00000000" w:rsidR="00000000" w:rsidRPr="00000000">
              <w:rPr>
                <w:rtl w:val="0"/>
              </w:rPr>
              <w:t xml:space="preserve">Work within Centre policies and procedures </w:t>
            </w:r>
          </w:p>
          <w:p w:rsidR="00000000" w:rsidDel="00000000" w:rsidP="00000000" w:rsidRDefault="00000000" w:rsidRPr="00000000" w14:paraId="00000063">
            <w:pPr>
              <w:spacing w:after="0" w:lineRule="auto"/>
              <w:rPr>
                <w:highlight w:val="white"/>
              </w:rPr>
            </w:pPr>
            <w:r w:rsidDel="00000000" w:rsidR="00000000" w:rsidRPr="00000000">
              <w:rPr>
                <w:highlight w:val="white"/>
                <w:rtl w:val="0"/>
              </w:rPr>
              <w:t xml:space="preserve">Partake in opportunities given to develop skills and strengthen practices</w:t>
            </w:r>
          </w:p>
          <w:p w:rsidR="00000000" w:rsidDel="00000000" w:rsidP="00000000" w:rsidRDefault="00000000" w:rsidRPr="00000000" w14:paraId="00000064">
            <w:pPr>
              <w:spacing w:after="0" w:lineRule="auto"/>
              <w:ind w:left="0" w:firstLine="0"/>
              <w:rPr>
                <w:highlight w:val="white"/>
              </w:rPr>
            </w:pPr>
            <w:r w:rsidDel="00000000" w:rsidR="00000000" w:rsidRPr="00000000">
              <w:rPr>
                <w:highlight w:val="white"/>
                <w:rtl w:val="0"/>
              </w:rPr>
              <w:t xml:space="preserve">Support other Educators</w:t>
            </w:r>
          </w:p>
          <w:p w:rsidR="00000000" w:rsidDel="00000000" w:rsidP="00000000" w:rsidRDefault="00000000" w:rsidRPr="00000000" w14:paraId="00000065">
            <w:pPr>
              <w:spacing w:after="0" w:lineRule="auto"/>
              <w:jc w:val="center"/>
              <w:rPr/>
            </w:pPr>
            <w:r w:rsidDel="00000000" w:rsidR="00000000" w:rsidRPr="00000000">
              <w:rPr>
                <w:rtl w:val="0"/>
              </w:rPr>
            </w:r>
          </w:p>
        </w:tc>
      </w:tr>
    </w:tbl>
    <w:p w:rsidR="00000000" w:rsidDel="00000000" w:rsidP="00000000" w:rsidRDefault="00000000" w:rsidRPr="00000000" w14:paraId="00000066">
      <w:pPr>
        <w:spacing w:after="0" w:lineRule="auto"/>
        <w:jc w:val="center"/>
        <w:rPr/>
      </w:pPr>
      <w:r w:rsidDel="00000000" w:rsidR="00000000" w:rsidRPr="00000000">
        <w:rPr>
          <w:rtl w:val="0"/>
        </w:rPr>
      </w:r>
    </w:p>
    <w:p w:rsidR="00000000" w:rsidDel="00000000" w:rsidP="00000000" w:rsidRDefault="00000000" w:rsidRPr="00000000" w14:paraId="00000067">
      <w:pPr>
        <w:spacing w:after="0" w:lineRule="auto"/>
        <w:ind w:left="-450" w:firstLine="0"/>
        <w:rPr>
          <w:vertAlign w:val="baseline"/>
        </w:rPr>
      </w:pPr>
      <w:r w:rsidDel="00000000" w:rsidR="00000000" w:rsidRPr="00000000">
        <w:rPr>
          <w:vertAlign w:val="baseline"/>
          <w:rtl w:val="0"/>
        </w:rPr>
        <w:t xml:space="preserve">All Educators levels are based on the Children</w:t>
      </w:r>
      <w:r w:rsidDel="00000000" w:rsidR="00000000" w:rsidRPr="00000000">
        <w:rPr>
          <w:rtl w:val="0"/>
        </w:rPr>
        <w:t xml:space="preserve">’</w:t>
      </w:r>
      <w:r w:rsidDel="00000000" w:rsidR="00000000" w:rsidRPr="00000000">
        <w:rPr>
          <w:vertAlign w:val="baseline"/>
          <w:rtl w:val="0"/>
        </w:rPr>
        <w:t xml:space="preserve">s Service Award</w:t>
      </w:r>
      <w:r w:rsidDel="00000000" w:rsidR="00000000" w:rsidRPr="00000000">
        <w:rPr>
          <w:rtl w:val="0"/>
        </w:rPr>
        <w:t xml:space="preserve">,</w:t>
      </w:r>
      <w:r w:rsidDel="00000000" w:rsidR="00000000" w:rsidRPr="00000000">
        <w:rPr>
          <w:vertAlign w:val="baseline"/>
          <w:rtl w:val="0"/>
        </w:rPr>
        <w:t xml:space="preserve"> including clause 14.2 Progression for children’s services employees</w:t>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45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Progression from one level to the next within a classification is subject to an employee meeting the following criteria</w:t>
      </w:r>
    </w:p>
    <w:p w:rsidR="00000000" w:rsidDel="00000000" w:rsidP="00000000" w:rsidRDefault="00000000" w:rsidRPr="00000000" w14:paraId="0000006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0" w:right="0" w:hanging="45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Competency at the existing level</w:t>
      </w:r>
    </w:p>
    <w:p w:rsidR="00000000" w:rsidDel="00000000" w:rsidP="00000000" w:rsidRDefault="00000000" w:rsidRPr="00000000" w14:paraId="0000006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0" w:right="0" w:hanging="45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12 months experience at that level (or in the case of employees employed for 19 hours or less on average per week per year 24 months) and in-service training as required</w:t>
      </w:r>
    </w:p>
    <w:p w:rsidR="00000000" w:rsidDel="00000000" w:rsidP="00000000" w:rsidRDefault="00000000" w:rsidRPr="00000000" w14:paraId="0000006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0" w:right="0" w:hanging="45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Demonstrate </w:t>
      </w:r>
      <w:r w:rsidDel="00000000" w:rsidR="00000000" w:rsidRPr="00000000">
        <w:rPr>
          <w:rtl w:val="0"/>
        </w:rPr>
        <w:t xml:space="preserve">the ability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 acquire </w:t>
      </w:r>
      <w:r w:rsidDel="00000000" w:rsidR="00000000" w:rsidRPr="00000000">
        <w:rPr>
          <w:rtl w:val="0"/>
        </w:rPr>
        <w:t xml:space="preserve">necessary skills to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advance</w:t>
      </w:r>
      <w:r w:rsidDel="00000000" w:rsidR="00000000" w:rsidRPr="00000000">
        <w:rPr>
          <w:rtl w:val="0"/>
        </w:rPr>
        <w:t xml:space="preserve"> to the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next pay level.</w:t>
      </w:r>
    </w:p>
    <w:p w:rsidR="00000000" w:rsidDel="00000000" w:rsidP="00000000" w:rsidRDefault="00000000" w:rsidRPr="00000000" w14:paraId="0000006C">
      <w:pPr>
        <w:tabs>
          <w:tab w:val="left" w:leader="none" w:pos="-142"/>
        </w:tabs>
        <w:spacing w:after="0" w:line="240" w:lineRule="auto"/>
        <w:ind w:left="-142" w:hanging="0.9999999999999964"/>
        <w:rPr>
          <w:sz w:val="20"/>
          <w:szCs w:val="20"/>
          <w:u w:val="single"/>
          <w:vertAlign w:val="baseline"/>
        </w:rPr>
      </w:pPr>
      <w:r w:rsidDel="00000000" w:rsidR="00000000" w:rsidRPr="00000000">
        <w:rPr>
          <w:rtl w:val="0"/>
        </w:rPr>
      </w:r>
    </w:p>
    <w:p w:rsidR="00000000" w:rsidDel="00000000" w:rsidP="00000000" w:rsidRDefault="00000000" w:rsidRPr="00000000" w14:paraId="0000006D">
      <w:pPr>
        <w:tabs>
          <w:tab w:val="left" w:leader="none" w:pos="-142"/>
        </w:tabs>
        <w:spacing w:after="0" w:line="240" w:lineRule="auto"/>
        <w:ind w:left="-142" w:hanging="0.9999999999999964"/>
        <w:rPr>
          <w:sz w:val="20"/>
          <w:szCs w:val="20"/>
          <w:u w:val="single"/>
          <w:vertAlign w:val="baseline"/>
        </w:rPr>
      </w:pPr>
      <w:r w:rsidDel="00000000" w:rsidR="00000000" w:rsidRPr="00000000">
        <w:rPr>
          <w:rtl w:val="0"/>
        </w:rPr>
      </w:r>
    </w:p>
    <w:p w:rsidR="00000000" w:rsidDel="00000000" w:rsidP="00000000" w:rsidRDefault="00000000" w:rsidRPr="00000000" w14:paraId="0000006E">
      <w:pPr>
        <w:tabs>
          <w:tab w:val="left" w:leader="none" w:pos="-142"/>
        </w:tabs>
        <w:spacing w:after="0" w:line="240" w:lineRule="auto"/>
        <w:ind w:left="-142" w:hanging="0.9999999999999964"/>
        <w:rPr>
          <w:sz w:val="20"/>
          <w:szCs w:val="20"/>
          <w:u w:val="single"/>
          <w:vertAlign w:val="baseline"/>
        </w:rPr>
      </w:pPr>
      <w:r w:rsidDel="00000000" w:rsidR="00000000" w:rsidRPr="00000000">
        <w:rPr>
          <w:rtl w:val="0"/>
        </w:rPr>
      </w:r>
    </w:p>
    <w:p w:rsidR="00000000" w:rsidDel="00000000" w:rsidP="00000000" w:rsidRDefault="00000000" w:rsidRPr="00000000" w14:paraId="0000006F">
      <w:pPr>
        <w:tabs>
          <w:tab w:val="left" w:leader="none" w:pos="-142"/>
        </w:tabs>
        <w:spacing w:after="0" w:line="240" w:lineRule="auto"/>
        <w:ind w:left="-142" w:hanging="0.9999999999999964"/>
        <w:rPr>
          <w:sz w:val="20"/>
          <w:szCs w:val="20"/>
          <w:u w:val="single"/>
          <w:vertAlign w:val="baseline"/>
        </w:rPr>
      </w:pPr>
      <w:r w:rsidDel="00000000" w:rsidR="00000000" w:rsidRPr="00000000">
        <w:rPr>
          <w:rtl w:val="0"/>
        </w:rPr>
      </w:r>
    </w:p>
    <w:p w:rsidR="00000000" w:rsidDel="00000000" w:rsidP="00000000" w:rsidRDefault="00000000" w:rsidRPr="00000000" w14:paraId="00000070">
      <w:pPr>
        <w:tabs>
          <w:tab w:val="left" w:leader="none" w:pos="1080"/>
        </w:tabs>
        <w:spacing w:after="0" w:line="240" w:lineRule="auto"/>
        <w:ind w:left="130" w:firstLine="0"/>
        <w:jc w:val="both"/>
        <w:rPr>
          <w:b w:val="0"/>
          <w:sz w:val="20"/>
          <w:szCs w:val="20"/>
          <w:vertAlign w:val="baseline"/>
        </w:rPr>
      </w:pPr>
      <w:r w:rsidDel="00000000" w:rsidR="00000000" w:rsidRPr="00000000">
        <w:rPr>
          <w:b w:val="1"/>
          <w:sz w:val="20"/>
          <w:szCs w:val="20"/>
          <w:vertAlign w:val="baseline"/>
          <w:rtl w:val="0"/>
        </w:rPr>
        <w:t xml:space="preserve">Considerations </w:t>
      </w:r>
      <w:r w:rsidDel="00000000" w:rsidR="00000000" w:rsidRPr="00000000">
        <w:rPr>
          <w:rtl w:val="0"/>
        </w:rPr>
      </w:r>
    </w:p>
    <w:p w:rsidR="00000000" w:rsidDel="00000000" w:rsidP="00000000" w:rsidRDefault="00000000" w:rsidRPr="00000000" w14:paraId="00000071">
      <w:pPr>
        <w:tabs>
          <w:tab w:val="left" w:leader="none" w:pos="1080"/>
        </w:tabs>
        <w:spacing w:after="0" w:line="240" w:lineRule="auto"/>
        <w:ind w:left="130" w:firstLine="0"/>
        <w:jc w:val="both"/>
        <w:rPr>
          <w:b w:val="0"/>
          <w:sz w:val="20"/>
          <w:szCs w:val="20"/>
          <w:vertAlign w:val="baseline"/>
        </w:rPr>
      </w:pPr>
      <w:r w:rsidDel="00000000" w:rsidR="00000000" w:rsidRPr="00000000">
        <w:rPr>
          <w:rtl w:val="0"/>
        </w:rPr>
      </w:r>
    </w:p>
    <w:tbl>
      <w:tblPr>
        <w:tblStyle w:val="Table3"/>
        <w:tblW w:w="9810.0" w:type="dxa"/>
        <w:jc w:val="left"/>
        <w:tblInd w:w="-45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002"/>
        <w:gridCol w:w="2693"/>
        <w:gridCol w:w="4115"/>
        <w:tblGridChange w:id="0">
          <w:tblGrid>
            <w:gridCol w:w="3002"/>
            <w:gridCol w:w="2693"/>
            <w:gridCol w:w="4115"/>
          </w:tblGrid>
        </w:tblGridChange>
      </w:tblGrid>
      <w:tr>
        <w:trPr>
          <w:cantSplit w:val="0"/>
          <w:tblHeader w:val="0"/>
        </w:trPr>
        <w:tc>
          <w:tcPr>
            <w:shd w:fill="d9d9d9" w:val="clear"/>
            <w:vAlign w:val="top"/>
          </w:tcPr>
          <w:p w:rsidR="00000000" w:rsidDel="00000000" w:rsidP="00000000" w:rsidRDefault="00000000" w:rsidRPr="00000000" w14:paraId="00000072">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240" w:lineRule="auto"/>
              <w:rPr>
                <w:b w:val="0"/>
                <w:sz w:val="20"/>
                <w:szCs w:val="20"/>
                <w:vertAlign w:val="baseline"/>
              </w:rPr>
            </w:pPr>
            <w:r w:rsidDel="00000000" w:rsidR="00000000" w:rsidRPr="00000000">
              <w:rPr>
                <w:b w:val="1"/>
                <w:sz w:val="20"/>
                <w:szCs w:val="20"/>
                <w:vertAlign w:val="baseline"/>
                <w:rtl w:val="0"/>
              </w:rPr>
              <w:t xml:space="preserve">Education and Care Services National Regulations</w:t>
            </w:r>
            <w:r w:rsidDel="00000000" w:rsidR="00000000" w:rsidRPr="00000000">
              <w:rPr>
                <w:rtl w:val="0"/>
              </w:rPr>
            </w:r>
          </w:p>
        </w:tc>
        <w:tc>
          <w:tcPr>
            <w:shd w:fill="d9d9d9" w:val="clear"/>
            <w:vAlign w:val="top"/>
          </w:tcPr>
          <w:p w:rsidR="00000000" w:rsidDel="00000000" w:rsidP="00000000" w:rsidRDefault="00000000" w:rsidRPr="00000000" w14:paraId="00000073">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240" w:lineRule="auto"/>
              <w:rPr>
                <w:b w:val="0"/>
                <w:sz w:val="20"/>
                <w:szCs w:val="20"/>
                <w:vertAlign w:val="baseline"/>
              </w:rPr>
            </w:pPr>
            <w:r w:rsidDel="00000000" w:rsidR="00000000" w:rsidRPr="00000000">
              <w:rPr>
                <w:b w:val="1"/>
                <w:sz w:val="20"/>
                <w:szCs w:val="20"/>
                <w:vertAlign w:val="baseline"/>
                <w:rtl w:val="0"/>
              </w:rPr>
              <w:t xml:space="preserve">National Quality Standard</w:t>
            </w:r>
            <w:r w:rsidDel="00000000" w:rsidR="00000000" w:rsidRPr="00000000">
              <w:rPr>
                <w:rtl w:val="0"/>
              </w:rPr>
            </w:r>
          </w:p>
        </w:tc>
        <w:tc>
          <w:tcPr>
            <w:shd w:fill="d9d9d9" w:val="clear"/>
            <w:vAlign w:val="top"/>
          </w:tcPr>
          <w:p w:rsidR="00000000" w:rsidDel="00000000" w:rsidP="00000000" w:rsidRDefault="00000000" w:rsidRPr="00000000" w14:paraId="00000074">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240" w:lineRule="auto"/>
              <w:jc w:val="both"/>
              <w:rPr>
                <w:b w:val="0"/>
                <w:sz w:val="20"/>
                <w:szCs w:val="20"/>
                <w:vertAlign w:val="baseline"/>
              </w:rPr>
            </w:pPr>
            <w:r w:rsidDel="00000000" w:rsidR="00000000" w:rsidRPr="00000000">
              <w:rPr>
                <w:b w:val="1"/>
                <w:sz w:val="20"/>
                <w:szCs w:val="20"/>
                <w:vertAlign w:val="baseline"/>
                <w:rtl w:val="0"/>
              </w:rPr>
              <w:t xml:space="preserve">Other </w:t>
            </w:r>
            <w:r w:rsidDel="00000000" w:rsidR="00000000" w:rsidRPr="00000000">
              <w:rPr>
                <w:rtl w:val="0"/>
              </w:rPr>
            </w:r>
          </w:p>
        </w:tc>
      </w:tr>
      <w:tr>
        <w:trPr>
          <w:cantSplit w:val="0"/>
          <w:tblHeader w:val="0"/>
        </w:trPr>
        <w:tc>
          <w:tcPr>
            <w:vAlign w:val="top"/>
          </w:tcPr>
          <w:p w:rsidR="00000000" w:rsidDel="00000000" w:rsidP="00000000" w:rsidRDefault="00000000" w:rsidRPr="00000000" w14:paraId="00000075">
            <w:pPr>
              <w:widowControl w:val="0"/>
              <w:tabs>
                <w:tab w:val="left" w:leader="none" w:pos="560"/>
                <w:tab w:val="left" w:leader="none" w:pos="1120"/>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0" w:lineRule="auto"/>
              <w:jc w:val="both"/>
              <w:rPr>
                <w:sz w:val="20"/>
                <w:szCs w:val="20"/>
                <w:vertAlign w:val="baseline"/>
              </w:rPr>
            </w:pPr>
            <w:r w:rsidDel="00000000" w:rsidR="00000000" w:rsidRPr="00000000">
              <w:rPr>
                <w:sz w:val="20"/>
                <w:szCs w:val="20"/>
                <w:vertAlign w:val="baseline"/>
                <w:rtl w:val="0"/>
              </w:rPr>
              <w:t xml:space="preserve">r 122</w:t>
            </w:r>
          </w:p>
          <w:p w:rsidR="00000000" w:rsidDel="00000000" w:rsidP="00000000" w:rsidRDefault="00000000" w:rsidRPr="00000000" w14:paraId="00000076">
            <w:pPr>
              <w:widowControl w:val="0"/>
              <w:tabs>
                <w:tab w:val="left" w:leader="none" w:pos="560"/>
                <w:tab w:val="left" w:leader="none" w:pos="1120"/>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0" w:lineRule="auto"/>
              <w:jc w:val="both"/>
              <w:rPr>
                <w:sz w:val="20"/>
                <w:szCs w:val="20"/>
                <w:vertAlign w:val="baseline"/>
              </w:rPr>
            </w:pPr>
            <w:r w:rsidDel="00000000" w:rsidR="00000000" w:rsidRPr="00000000">
              <w:rPr>
                <w:sz w:val="20"/>
                <w:szCs w:val="20"/>
                <w:vertAlign w:val="baseline"/>
                <w:rtl w:val="0"/>
              </w:rPr>
              <w:t xml:space="preserve">r145-146</w:t>
            </w:r>
          </w:p>
          <w:p w:rsidR="00000000" w:rsidDel="00000000" w:rsidP="00000000" w:rsidRDefault="00000000" w:rsidRPr="00000000" w14:paraId="00000077">
            <w:pPr>
              <w:widowControl w:val="0"/>
              <w:tabs>
                <w:tab w:val="left" w:leader="none" w:pos="560"/>
                <w:tab w:val="left" w:leader="none" w:pos="1120"/>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0" w:lineRule="auto"/>
              <w:jc w:val="both"/>
              <w:rPr>
                <w:sz w:val="20"/>
                <w:szCs w:val="20"/>
                <w:vertAlign w:val="baseline"/>
              </w:rPr>
            </w:pPr>
            <w:r w:rsidDel="00000000" w:rsidR="00000000" w:rsidRPr="00000000">
              <w:rPr>
                <w:sz w:val="20"/>
                <w:szCs w:val="20"/>
                <w:vertAlign w:val="baseline"/>
                <w:rtl w:val="0"/>
              </w:rPr>
              <w:t xml:space="preserve">r150</w:t>
            </w:r>
          </w:p>
          <w:p w:rsidR="00000000" w:rsidDel="00000000" w:rsidP="00000000" w:rsidRDefault="00000000" w:rsidRPr="00000000" w14:paraId="00000078">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240" w:lineRule="auto"/>
              <w:jc w:val="both"/>
              <w:rPr>
                <w:sz w:val="20"/>
                <w:szCs w:val="20"/>
                <w:vertAlign w:val="baseline"/>
              </w:rPr>
            </w:pPr>
            <w:r w:rsidDel="00000000" w:rsidR="00000000" w:rsidRPr="00000000">
              <w:rPr>
                <w:rtl w:val="0"/>
              </w:rPr>
            </w:r>
          </w:p>
        </w:tc>
        <w:tc>
          <w:tcPr>
            <w:vAlign w:val="top"/>
          </w:tcPr>
          <w:p w:rsidR="00000000" w:rsidDel="00000000" w:rsidP="00000000" w:rsidRDefault="00000000" w:rsidRPr="00000000" w14:paraId="00000079">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240" w:lineRule="auto"/>
              <w:jc w:val="both"/>
              <w:rPr>
                <w:sz w:val="20"/>
                <w:szCs w:val="20"/>
                <w:vertAlign w:val="baseline"/>
              </w:rPr>
            </w:pPr>
            <w:r w:rsidDel="00000000" w:rsidR="00000000" w:rsidRPr="00000000">
              <w:rPr>
                <w:sz w:val="20"/>
                <w:szCs w:val="20"/>
                <w:vertAlign w:val="baseline"/>
                <w:rtl w:val="0"/>
              </w:rPr>
              <w:t xml:space="preserve">4</w:t>
            </w:r>
          </w:p>
          <w:p w:rsidR="00000000" w:rsidDel="00000000" w:rsidP="00000000" w:rsidRDefault="00000000" w:rsidRPr="00000000" w14:paraId="0000007A">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240" w:lineRule="auto"/>
              <w:jc w:val="both"/>
              <w:rPr>
                <w:sz w:val="20"/>
                <w:szCs w:val="20"/>
                <w:vertAlign w:val="baseline"/>
              </w:rPr>
            </w:pPr>
            <w:r w:rsidDel="00000000" w:rsidR="00000000" w:rsidRPr="00000000">
              <w:rPr>
                <w:sz w:val="20"/>
                <w:szCs w:val="20"/>
                <w:vertAlign w:val="baseline"/>
                <w:rtl w:val="0"/>
              </w:rPr>
              <w:t xml:space="preserve">7</w:t>
            </w:r>
          </w:p>
        </w:tc>
        <w:tc>
          <w:tcPr>
            <w:vAlign w:val="top"/>
          </w:tcPr>
          <w:p w:rsidR="00000000" w:rsidDel="00000000" w:rsidP="00000000" w:rsidRDefault="00000000" w:rsidRPr="00000000" w14:paraId="0000007B">
            <w:pPr>
              <w:spacing w:after="0" w:line="240" w:lineRule="auto"/>
              <w:rPr>
                <w:sz w:val="20"/>
                <w:szCs w:val="20"/>
                <w:vertAlign w:val="baseline"/>
              </w:rPr>
            </w:pPr>
            <w:r w:rsidDel="00000000" w:rsidR="00000000" w:rsidRPr="00000000">
              <w:rPr>
                <w:sz w:val="20"/>
                <w:szCs w:val="20"/>
                <w:vertAlign w:val="baseline"/>
                <w:rtl w:val="0"/>
              </w:rPr>
              <w:t xml:space="preserve">Centre Philosophy</w:t>
            </w:r>
          </w:p>
          <w:p w:rsidR="00000000" w:rsidDel="00000000" w:rsidP="00000000" w:rsidRDefault="00000000" w:rsidRPr="00000000" w14:paraId="0000007C">
            <w:pPr>
              <w:keepNext w:val="0"/>
              <w:keepLines w:val="0"/>
              <w:widowControl w:val="0"/>
              <w:pBdr>
                <w:top w:space="0" w:sz="0" w:val="nil"/>
                <w:left w:space="0" w:sz="0" w:val="nil"/>
                <w:bottom w:space="0" w:sz="0" w:val="nil"/>
                <w:right w:space="0" w:sz="0" w:val="nil"/>
                <w:between w:space="0" w:sz="0" w:val="nil"/>
              </w:pBdr>
              <w:shd w:fill="auto" w:val="clear"/>
              <w:tabs>
                <w:tab w:val="left" w:leader="none" w:pos="459"/>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Governance and Management Policy</w:t>
            </w:r>
          </w:p>
          <w:p w:rsidR="00000000" w:rsidDel="00000000" w:rsidP="00000000" w:rsidRDefault="00000000" w:rsidRPr="00000000" w14:paraId="0000007D">
            <w:pPr>
              <w:keepNext w:val="0"/>
              <w:keepLines w:val="0"/>
              <w:widowControl w:val="0"/>
              <w:pBdr>
                <w:top w:space="0" w:sz="0" w:val="nil"/>
                <w:left w:space="0" w:sz="0" w:val="nil"/>
                <w:bottom w:space="0" w:sz="0" w:val="nil"/>
                <w:right w:space="0" w:sz="0" w:val="nil"/>
                <w:between w:space="0" w:sz="0" w:val="nil"/>
              </w:pBdr>
              <w:shd w:fill="auto" w:val="clear"/>
              <w:tabs>
                <w:tab w:val="left" w:leader="none" w:pos="428"/>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40"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All </w:t>
            </w:r>
            <w:r w:rsidDel="00000000" w:rsidR="00000000" w:rsidRPr="00000000">
              <w:rPr>
                <w:sz w:val="20"/>
                <w:szCs w:val="20"/>
                <w:rtl w:val="0"/>
              </w:rPr>
              <w:t xml:space="preserve">Position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Descriptions</w:t>
            </w:r>
            <w:r w:rsidDel="00000000" w:rsidR="00000000" w:rsidRPr="00000000">
              <w:rPr>
                <w:rtl w:val="0"/>
              </w:rPr>
            </w:r>
          </w:p>
          <w:p w:rsidR="00000000" w:rsidDel="00000000" w:rsidP="00000000" w:rsidRDefault="00000000" w:rsidRPr="00000000" w14:paraId="0000007E">
            <w:pPr>
              <w:spacing w:after="0" w:line="240" w:lineRule="auto"/>
              <w:rPr>
                <w:sz w:val="20"/>
                <w:szCs w:val="20"/>
                <w:vertAlign w:val="baseline"/>
              </w:rPr>
            </w:pPr>
            <w:r w:rsidDel="00000000" w:rsidR="00000000" w:rsidRPr="00000000">
              <w:rPr>
                <w:rtl w:val="0"/>
              </w:rPr>
            </w:r>
          </w:p>
        </w:tc>
      </w:tr>
    </w:tbl>
    <w:p w:rsidR="00000000" w:rsidDel="00000000" w:rsidP="00000000" w:rsidRDefault="00000000" w:rsidRPr="00000000" w14:paraId="0000007F">
      <w:pPr>
        <w:tabs>
          <w:tab w:val="left" w:leader="none" w:pos="-142"/>
        </w:tabs>
        <w:spacing w:after="0" w:line="240" w:lineRule="auto"/>
        <w:ind w:left="-142" w:hanging="0.9999999999999964"/>
        <w:rPr>
          <w:sz w:val="20"/>
          <w:szCs w:val="20"/>
          <w:u w:val="single"/>
          <w:vertAlign w:val="baseline"/>
        </w:rPr>
      </w:pPr>
      <w:r w:rsidDel="00000000" w:rsidR="00000000" w:rsidRPr="00000000">
        <w:rPr>
          <w:rtl w:val="0"/>
        </w:rPr>
      </w:r>
    </w:p>
    <w:p w:rsidR="00000000" w:rsidDel="00000000" w:rsidP="00000000" w:rsidRDefault="00000000" w:rsidRPr="00000000" w14:paraId="00000080">
      <w:pPr>
        <w:tabs>
          <w:tab w:val="left" w:leader="none" w:pos="-142"/>
        </w:tabs>
        <w:spacing w:after="0" w:line="240" w:lineRule="auto"/>
        <w:ind w:left="-142" w:hanging="0.9999999999999964"/>
        <w:rPr>
          <w:sz w:val="20"/>
          <w:szCs w:val="20"/>
          <w:u w:val="single"/>
          <w:vertAlign w:val="baseline"/>
        </w:rPr>
      </w:pPr>
      <w:r w:rsidDel="00000000" w:rsidR="00000000" w:rsidRPr="00000000">
        <w:rPr>
          <w:rtl w:val="0"/>
        </w:rPr>
      </w:r>
    </w:p>
    <w:p w:rsidR="00000000" w:rsidDel="00000000" w:rsidP="00000000" w:rsidRDefault="00000000" w:rsidRPr="00000000" w14:paraId="00000081">
      <w:pPr>
        <w:tabs>
          <w:tab w:val="left" w:leader="none" w:pos="-142"/>
        </w:tabs>
        <w:spacing w:after="0" w:line="240" w:lineRule="auto"/>
        <w:ind w:left="-142" w:hanging="0.9999999999999964"/>
        <w:rPr>
          <w:sz w:val="20"/>
          <w:szCs w:val="20"/>
          <w:u w:val="single"/>
        </w:rPr>
      </w:pPr>
      <w:r w:rsidDel="00000000" w:rsidR="00000000" w:rsidRPr="00000000">
        <w:rPr>
          <w:rtl w:val="0"/>
        </w:rPr>
      </w:r>
    </w:p>
    <w:p w:rsidR="00000000" w:rsidDel="00000000" w:rsidP="00000000" w:rsidRDefault="00000000" w:rsidRPr="00000000" w14:paraId="00000082">
      <w:pPr>
        <w:tabs>
          <w:tab w:val="left" w:leader="none" w:pos="-142"/>
        </w:tabs>
        <w:spacing w:after="0" w:line="240" w:lineRule="auto"/>
        <w:ind w:left="-142" w:hanging="0.9999999999999964"/>
        <w:rPr>
          <w:sz w:val="20"/>
          <w:szCs w:val="20"/>
          <w:u w:val="single"/>
        </w:rPr>
      </w:pPr>
      <w:r w:rsidDel="00000000" w:rsidR="00000000" w:rsidRPr="00000000">
        <w:rPr>
          <w:rtl w:val="0"/>
        </w:rPr>
      </w:r>
    </w:p>
    <w:p w:rsidR="00000000" w:rsidDel="00000000" w:rsidP="00000000" w:rsidRDefault="00000000" w:rsidRPr="00000000" w14:paraId="00000083">
      <w:pPr>
        <w:tabs>
          <w:tab w:val="left" w:leader="none" w:pos="-142"/>
        </w:tabs>
        <w:spacing w:after="0" w:line="240" w:lineRule="auto"/>
        <w:ind w:left="-142" w:hanging="0.9999999999999964"/>
        <w:rPr>
          <w:sz w:val="20"/>
          <w:szCs w:val="20"/>
          <w:u w:val="single"/>
        </w:rPr>
      </w:pPr>
      <w:r w:rsidDel="00000000" w:rsidR="00000000" w:rsidRPr="00000000">
        <w:rPr>
          <w:rtl w:val="0"/>
        </w:rPr>
      </w:r>
    </w:p>
    <w:p w:rsidR="00000000" w:rsidDel="00000000" w:rsidP="00000000" w:rsidRDefault="00000000" w:rsidRPr="00000000" w14:paraId="00000084">
      <w:pPr>
        <w:tabs>
          <w:tab w:val="left" w:leader="none" w:pos="-142"/>
        </w:tabs>
        <w:spacing w:after="0" w:line="240" w:lineRule="auto"/>
        <w:ind w:left="-142" w:hanging="0.9999999999999964"/>
        <w:rPr>
          <w:sz w:val="20"/>
          <w:szCs w:val="20"/>
          <w:u w:val="single"/>
        </w:rPr>
      </w:pPr>
      <w:r w:rsidDel="00000000" w:rsidR="00000000" w:rsidRPr="00000000">
        <w:rPr>
          <w:rtl w:val="0"/>
        </w:rPr>
      </w:r>
    </w:p>
    <w:p w:rsidR="00000000" w:rsidDel="00000000" w:rsidP="00000000" w:rsidRDefault="00000000" w:rsidRPr="00000000" w14:paraId="00000085">
      <w:pPr>
        <w:tabs>
          <w:tab w:val="left" w:leader="none" w:pos="-142"/>
        </w:tabs>
        <w:spacing w:after="0" w:line="240" w:lineRule="auto"/>
        <w:ind w:left="-142" w:hanging="0.9999999999999964"/>
        <w:rPr>
          <w:sz w:val="20"/>
          <w:szCs w:val="20"/>
          <w:u w:val="single"/>
        </w:rPr>
      </w:pPr>
      <w:r w:rsidDel="00000000" w:rsidR="00000000" w:rsidRPr="00000000">
        <w:rPr>
          <w:rtl w:val="0"/>
        </w:rPr>
      </w:r>
    </w:p>
    <w:p w:rsidR="00000000" w:rsidDel="00000000" w:rsidP="00000000" w:rsidRDefault="00000000" w:rsidRPr="00000000" w14:paraId="00000086">
      <w:pPr>
        <w:tabs>
          <w:tab w:val="left" w:leader="none" w:pos="-142"/>
        </w:tabs>
        <w:spacing w:after="0" w:line="240" w:lineRule="auto"/>
        <w:ind w:left="-142" w:hanging="0.9999999999999964"/>
        <w:rPr>
          <w:sz w:val="20"/>
          <w:szCs w:val="20"/>
          <w:u w:val="single"/>
        </w:rPr>
      </w:pPr>
      <w:r w:rsidDel="00000000" w:rsidR="00000000" w:rsidRPr="00000000">
        <w:rPr>
          <w:rtl w:val="0"/>
        </w:rPr>
      </w:r>
    </w:p>
    <w:p w:rsidR="00000000" w:rsidDel="00000000" w:rsidP="00000000" w:rsidRDefault="00000000" w:rsidRPr="00000000" w14:paraId="00000087">
      <w:pPr>
        <w:tabs>
          <w:tab w:val="left" w:leader="none" w:pos="-142"/>
        </w:tabs>
        <w:spacing w:after="0" w:line="240" w:lineRule="auto"/>
        <w:ind w:left="-142" w:hanging="0.9999999999999964"/>
        <w:rPr>
          <w:sz w:val="20"/>
          <w:szCs w:val="20"/>
          <w:u w:val="single"/>
        </w:rPr>
      </w:pPr>
      <w:r w:rsidDel="00000000" w:rsidR="00000000" w:rsidRPr="00000000">
        <w:rPr>
          <w:rtl w:val="0"/>
        </w:rPr>
      </w:r>
    </w:p>
    <w:p w:rsidR="00000000" w:rsidDel="00000000" w:rsidP="00000000" w:rsidRDefault="00000000" w:rsidRPr="00000000" w14:paraId="00000088">
      <w:pPr>
        <w:tabs>
          <w:tab w:val="left" w:leader="none" w:pos="-142"/>
        </w:tabs>
        <w:spacing w:after="0" w:line="240" w:lineRule="auto"/>
        <w:ind w:left="-142" w:hanging="0.9999999999999964"/>
        <w:rPr>
          <w:sz w:val="20"/>
          <w:szCs w:val="20"/>
          <w:u w:val="single"/>
        </w:rPr>
      </w:pPr>
      <w:r w:rsidDel="00000000" w:rsidR="00000000" w:rsidRPr="00000000">
        <w:rPr>
          <w:rtl w:val="0"/>
        </w:rPr>
      </w:r>
    </w:p>
    <w:p w:rsidR="00000000" w:rsidDel="00000000" w:rsidP="00000000" w:rsidRDefault="00000000" w:rsidRPr="00000000" w14:paraId="00000089">
      <w:pPr>
        <w:tabs>
          <w:tab w:val="left" w:leader="none" w:pos="-142"/>
        </w:tabs>
        <w:spacing w:after="0" w:line="240" w:lineRule="auto"/>
        <w:ind w:left="-142" w:hanging="0.9999999999999964"/>
        <w:rPr>
          <w:sz w:val="20"/>
          <w:szCs w:val="20"/>
          <w:u w:val="single"/>
        </w:rPr>
      </w:pPr>
      <w:r w:rsidDel="00000000" w:rsidR="00000000" w:rsidRPr="00000000">
        <w:rPr>
          <w:rtl w:val="0"/>
        </w:rPr>
      </w:r>
    </w:p>
    <w:p w:rsidR="00000000" w:rsidDel="00000000" w:rsidP="00000000" w:rsidRDefault="00000000" w:rsidRPr="00000000" w14:paraId="0000008A">
      <w:pPr>
        <w:tabs>
          <w:tab w:val="left" w:leader="none" w:pos="-142"/>
        </w:tabs>
        <w:spacing w:after="0" w:line="240" w:lineRule="auto"/>
        <w:ind w:left="-142" w:hanging="0.9999999999999964"/>
        <w:rPr>
          <w:sz w:val="20"/>
          <w:szCs w:val="20"/>
          <w:u w:val="single"/>
        </w:rPr>
      </w:pPr>
      <w:r w:rsidDel="00000000" w:rsidR="00000000" w:rsidRPr="00000000">
        <w:rPr>
          <w:rtl w:val="0"/>
        </w:rPr>
      </w:r>
    </w:p>
    <w:p w:rsidR="00000000" w:rsidDel="00000000" w:rsidP="00000000" w:rsidRDefault="00000000" w:rsidRPr="00000000" w14:paraId="0000008B">
      <w:pPr>
        <w:tabs>
          <w:tab w:val="left" w:leader="none" w:pos="-142"/>
        </w:tabs>
        <w:spacing w:after="0" w:line="240" w:lineRule="auto"/>
        <w:ind w:left="-142" w:hanging="0.9999999999999964"/>
        <w:rPr>
          <w:sz w:val="20"/>
          <w:szCs w:val="20"/>
          <w:u w:val="single"/>
        </w:rPr>
      </w:pPr>
      <w:r w:rsidDel="00000000" w:rsidR="00000000" w:rsidRPr="00000000">
        <w:rPr>
          <w:rtl w:val="0"/>
        </w:rPr>
      </w:r>
    </w:p>
    <w:p w:rsidR="00000000" w:rsidDel="00000000" w:rsidP="00000000" w:rsidRDefault="00000000" w:rsidRPr="00000000" w14:paraId="0000008C">
      <w:pPr>
        <w:tabs>
          <w:tab w:val="left" w:leader="none" w:pos="-142"/>
        </w:tabs>
        <w:spacing w:after="0" w:line="240" w:lineRule="auto"/>
        <w:ind w:left="-142" w:hanging="0.9999999999999964"/>
        <w:rPr>
          <w:sz w:val="20"/>
          <w:szCs w:val="20"/>
          <w:u w:val="single"/>
        </w:rPr>
      </w:pPr>
      <w:r w:rsidDel="00000000" w:rsidR="00000000" w:rsidRPr="00000000">
        <w:rPr>
          <w:rtl w:val="0"/>
        </w:rPr>
      </w:r>
    </w:p>
    <w:p w:rsidR="00000000" w:rsidDel="00000000" w:rsidP="00000000" w:rsidRDefault="00000000" w:rsidRPr="00000000" w14:paraId="0000008D">
      <w:pPr>
        <w:tabs>
          <w:tab w:val="left" w:leader="none" w:pos="-142"/>
        </w:tabs>
        <w:spacing w:after="0" w:line="240" w:lineRule="auto"/>
        <w:ind w:left="-142" w:hanging="0.9999999999999964"/>
        <w:rPr>
          <w:sz w:val="20"/>
          <w:szCs w:val="20"/>
          <w:u w:val="single"/>
        </w:rPr>
      </w:pPr>
      <w:r w:rsidDel="00000000" w:rsidR="00000000" w:rsidRPr="00000000">
        <w:rPr>
          <w:rtl w:val="0"/>
        </w:rPr>
      </w:r>
    </w:p>
    <w:p w:rsidR="00000000" w:rsidDel="00000000" w:rsidP="00000000" w:rsidRDefault="00000000" w:rsidRPr="00000000" w14:paraId="0000008E">
      <w:pPr>
        <w:tabs>
          <w:tab w:val="left" w:leader="none" w:pos="-142"/>
        </w:tabs>
        <w:spacing w:after="0" w:line="240" w:lineRule="auto"/>
        <w:ind w:left="-142" w:hanging="0.9999999999999964"/>
        <w:rPr>
          <w:sz w:val="20"/>
          <w:szCs w:val="20"/>
          <w:u w:val="single"/>
        </w:rPr>
      </w:pPr>
      <w:r w:rsidDel="00000000" w:rsidR="00000000" w:rsidRPr="00000000">
        <w:rPr>
          <w:rtl w:val="0"/>
        </w:rPr>
      </w:r>
    </w:p>
    <w:p w:rsidR="00000000" w:rsidDel="00000000" w:rsidP="00000000" w:rsidRDefault="00000000" w:rsidRPr="00000000" w14:paraId="0000008F">
      <w:pPr>
        <w:tabs>
          <w:tab w:val="left" w:leader="none" w:pos="-142"/>
        </w:tabs>
        <w:spacing w:after="0" w:line="240" w:lineRule="auto"/>
        <w:ind w:left="-142" w:hanging="0.9999999999999964"/>
        <w:rPr>
          <w:sz w:val="20"/>
          <w:szCs w:val="20"/>
          <w:u w:val="single"/>
        </w:rPr>
      </w:pPr>
      <w:r w:rsidDel="00000000" w:rsidR="00000000" w:rsidRPr="00000000">
        <w:rPr>
          <w:rtl w:val="0"/>
        </w:rPr>
      </w:r>
    </w:p>
    <w:p w:rsidR="00000000" w:rsidDel="00000000" w:rsidP="00000000" w:rsidRDefault="00000000" w:rsidRPr="00000000" w14:paraId="00000090">
      <w:pPr>
        <w:tabs>
          <w:tab w:val="left" w:leader="none" w:pos="-142"/>
        </w:tabs>
        <w:spacing w:after="0" w:line="240" w:lineRule="auto"/>
        <w:ind w:left="-142" w:hanging="0.9999999999999964"/>
        <w:rPr>
          <w:sz w:val="20"/>
          <w:szCs w:val="20"/>
          <w:u w:val="single"/>
        </w:rPr>
      </w:pPr>
      <w:r w:rsidDel="00000000" w:rsidR="00000000" w:rsidRPr="00000000">
        <w:rPr>
          <w:rtl w:val="0"/>
        </w:rPr>
      </w:r>
    </w:p>
    <w:p w:rsidR="00000000" w:rsidDel="00000000" w:rsidP="00000000" w:rsidRDefault="00000000" w:rsidRPr="00000000" w14:paraId="00000091">
      <w:pPr>
        <w:tabs>
          <w:tab w:val="left" w:leader="none" w:pos="-142"/>
        </w:tabs>
        <w:spacing w:after="0" w:line="240" w:lineRule="auto"/>
        <w:ind w:left="-142" w:hanging="0.9999999999999964"/>
        <w:rPr>
          <w:sz w:val="20"/>
          <w:szCs w:val="20"/>
          <w:u w:val="single"/>
        </w:rPr>
      </w:pPr>
      <w:r w:rsidDel="00000000" w:rsidR="00000000" w:rsidRPr="00000000">
        <w:rPr>
          <w:rtl w:val="0"/>
        </w:rPr>
      </w:r>
    </w:p>
    <w:p w:rsidR="00000000" w:rsidDel="00000000" w:rsidP="00000000" w:rsidRDefault="00000000" w:rsidRPr="00000000" w14:paraId="00000092">
      <w:pPr>
        <w:tabs>
          <w:tab w:val="left" w:leader="none" w:pos="-142"/>
        </w:tabs>
        <w:spacing w:after="0" w:line="240" w:lineRule="auto"/>
        <w:ind w:left="-142" w:hanging="0.9999999999999964"/>
        <w:rPr>
          <w:sz w:val="20"/>
          <w:szCs w:val="20"/>
          <w:u w:val="single"/>
        </w:rPr>
      </w:pPr>
      <w:r w:rsidDel="00000000" w:rsidR="00000000" w:rsidRPr="00000000">
        <w:rPr>
          <w:rtl w:val="0"/>
        </w:rPr>
      </w:r>
    </w:p>
    <w:p w:rsidR="00000000" w:rsidDel="00000000" w:rsidP="00000000" w:rsidRDefault="00000000" w:rsidRPr="00000000" w14:paraId="00000093">
      <w:pPr>
        <w:tabs>
          <w:tab w:val="left" w:leader="none" w:pos="-142"/>
        </w:tabs>
        <w:spacing w:after="0" w:line="240" w:lineRule="auto"/>
        <w:ind w:left="-142" w:hanging="0.9999999999999964"/>
        <w:rPr>
          <w:sz w:val="20"/>
          <w:szCs w:val="20"/>
          <w:u w:val="single"/>
        </w:rPr>
      </w:pPr>
      <w:r w:rsidDel="00000000" w:rsidR="00000000" w:rsidRPr="00000000">
        <w:rPr>
          <w:rtl w:val="0"/>
        </w:rPr>
      </w:r>
    </w:p>
    <w:p w:rsidR="00000000" w:rsidDel="00000000" w:rsidP="00000000" w:rsidRDefault="00000000" w:rsidRPr="00000000" w14:paraId="00000094">
      <w:pPr>
        <w:tabs>
          <w:tab w:val="left" w:leader="none" w:pos="-142"/>
        </w:tabs>
        <w:spacing w:after="0" w:line="240" w:lineRule="auto"/>
        <w:ind w:left="-142" w:hanging="0.9999999999999964"/>
        <w:rPr>
          <w:sz w:val="20"/>
          <w:szCs w:val="20"/>
          <w:u w:val="single"/>
        </w:rPr>
      </w:pPr>
      <w:r w:rsidDel="00000000" w:rsidR="00000000" w:rsidRPr="00000000">
        <w:rPr>
          <w:rtl w:val="0"/>
        </w:rPr>
      </w:r>
    </w:p>
    <w:p w:rsidR="00000000" w:rsidDel="00000000" w:rsidP="00000000" w:rsidRDefault="00000000" w:rsidRPr="00000000" w14:paraId="00000095">
      <w:pPr>
        <w:tabs>
          <w:tab w:val="left" w:leader="none" w:pos="-142"/>
        </w:tabs>
        <w:spacing w:after="0" w:line="240" w:lineRule="auto"/>
        <w:ind w:left="-142" w:hanging="0.9999999999999964"/>
        <w:rPr>
          <w:sz w:val="20"/>
          <w:szCs w:val="20"/>
          <w:u w:val="single"/>
        </w:rPr>
      </w:pPr>
      <w:r w:rsidDel="00000000" w:rsidR="00000000" w:rsidRPr="00000000">
        <w:rPr>
          <w:rtl w:val="0"/>
        </w:rPr>
      </w:r>
    </w:p>
    <w:p w:rsidR="00000000" w:rsidDel="00000000" w:rsidP="00000000" w:rsidRDefault="00000000" w:rsidRPr="00000000" w14:paraId="00000096">
      <w:pPr>
        <w:tabs>
          <w:tab w:val="left" w:leader="none" w:pos="-142"/>
        </w:tabs>
        <w:spacing w:after="0" w:line="240" w:lineRule="auto"/>
        <w:ind w:left="-142" w:hanging="0.9999999999999964"/>
        <w:rPr>
          <w:sz w:val="20"/>
          <w:szCs w:val="20"/>
          <w:u w:val="single"/>
        </w:rPr>
      </w:pPr>
      <w:r w:rsidDel="00000000" w:rsidR="00000000" w:rsidRPr="00000000">
        <w:rPr>
          <w:rtl w:val="0"/>
        </w:rPr>
      </w:r>
    </w:p>
    <w:p w:rsidR="00000000" w:rsidDel="00000000" w:rsidP="00000000" w:rsidRDefault="00000000" w:rsidRPr="00000000" w14:paraId="00000097">
      <w:pPr>
        <w:tabs>
          <w:tab w:val="left" w:leader="none" w:pos="-142"/>
        </w:tabs>
        <w:spacing w:after="0" w:line="240" w:lineRule="auto"/>
        <w:ind w:left="-142" w:hanging="0.9999999999999964"/>
        <w:rPr>
          <w:sz w:val="20"/>
          <w:szCs w:val="20"/>
          <w:u w:val="single"/>
        </w:rPr>
      </w:pPr>
      <w:r w:rsidDel="00000000" w:rsidR="00000000" w:rsidRPr="00000000">
        <w:rPr>
          <w:rtl w:val="0"/>
        </w:rPr>
      </w:r>
    </w:p>
    <w:p w:rsidR="00000000" w:rsidDel="00000000" w:rsidP="00000000" w:rsidRDefault="00000000" w:rsidRPr="00000000" w14:paraId="00000098">
      <w:pPr>
        <w:tabs>
          <w:tab w:val="left" w:leader="none" w:pos="-142"/>
        </w:tabs>
        <w:spacing w:after="0" w:line="240" w:lineRule="auto"/>
        <w:ind w:left="-142" w:hanging="0.9999999999999964"/>
        <w:rPr>
          <w:sz w:val="20"/>
          <w:szCs w:val="20"/>
          <w:u w:val="single"/>
        </w:rPr>
      </w:pPr>
      <w:r w:rsidDel="00000000" w:rsidR="00000000" w:rsidRPr="00000000">
        <w:rPr>
          <w:rtl w:val="0"/>
        </w:rPr>
      </w:r>
    </w:p>
    <w:p w:rsidR="00000000" w:rsidDel="00000000" w:rsidP="00000000" w:rsidRDefault="00000000" w:rsidRPr="00000000" w14:paraId="00000099">
      <w:pPr>
        <w:tabs>
          <w:tab w:val="left" w:leader="none" w:pos="-142"/>
        </w:tabs>
        <w:spacing w:after="0" w:line="240" w:lineRule="auto"/>
        <w:ind w:left="-142" w:hanging="0.9999999999999964"/>
        <w:rPr>
          <w:sz w:val="20"/>
          <w:szCs w:val="20"/>
          <w:u w:val="single"/>
        </w:rPr>
      </w:pPr>
      <w:r w:rsidDel="00000000" w:rsidR="00000000" w:rsidRPr="00000000">
        <w:rPr>
          <w:rtl w:val="0"/>
        </w:rPr>
      </w:r>
    </w:p>
    <w:p w:rsidR="00000000" w:rsidDel="00000000" w:rsidP="00000000" w:rsidRDefault="00000000" w:rsidRPr="00000000" w14:paraId="0000009A">
      <w:pPr>
        <w:tabs>
          <w:tab w:val="left" w:leader="none" w:pos="-142"/>
        </w:tabs>
        <w:spacing w:after="0" w:line="240" w:lineRule="auto"/>
        <w:ind w:left="-142" w:hanging="0.9999999999999964"/>
        <w:rPr>
          <w:sz w:val="20"/>
          <w:szCs w:val="20"/>
          <w:u w:val="single"/>
        </w:rPr>
      </w:pPr>
      <w:r w:rsidDel="00000000" w:rsidR="00000000" w:rsidRPr="00000000">
        <w:rPr>
          <w:rtl w:val="0"/>
        </w:rPr>
      </w:r>
    </w:p>
    <w:p w:rsidR="00000000" w:rsidDel="00000000" w:rsidP="00000000" w:rsidRDefault="00000000" w:rsidRPr="00000000" w14:paraId="0000009B">
      <w:pPr>
        <w:tabs>
          <w:tab w:val="left" w:leader="none" w:pos="-142"/>
        </w:tabs>
        <w:spacing w:after="0" w:line="240" w:lineRule="auto"/>
        <w:ind w:left="-142" w:hanging="0.9999999999999964"/>
        <w:rPr>
          <w:sz w:val="20"/>
          <w:szCs w:val="20"/>
          <w:u w:val="single"/>
        </w:rPr>
      </w:pPr>
      <w:r w:rsidDel="00000000" w:rsidR="00000000" w:rsidRPr="00000000">
        <w:rPr>
          <w:rtl w:val="0"/>
        </w:rPr>
      </w:r>
    </w:p>
    <w:p w:rsidR="00000000" w:rsidDel="00000000" w:rsidP="00000000" w:rsidRDefault="00000000" w:rsidRPr="00000000" w14:paraId="0000009C">
      <w:pPr>
        <w:tabs>
          <w:tab w:val="left" w:leader="none" w:pos="-142"/>
        </w:tabs>
        <w:spacing w:after="0" w:line="240" w:lineRule="auto"/>
        <w:ind w:left="-142" w:hanging="0.9999999999999964"/>
        <w:rPr>
          <w:sz w:val="20"/>
          <w:szCs w:val="20"/>
          <w:u w:val="single"/>
        </w:rPr>
      </w:pPr>
      <w:r w:rsidDel="00000000" w:rsidR="00000000" w:rsidRPr="00000000">
        <w:rPr>
          <w:rtl w:val="0"/>
        </w:rPr>
      </w:r>
    </w:p>
    <w:p w:rsidR="00000000" w:rsidDel="00000000" w:rsidP="00000000" w:rsidRDefault="00000000" w:rsidRPr="00000000" w14:paraId="0000009D">
      <w:pPr>
        <w:tabs>
          <w:tab w:val="left" w:leader="none" w:pos="-142"/>
        </w:tabs>
        <w:spacing w:after="0" w:line="240" w:lineRule="auto"/>
        <w:ind w:left="-142" w:hanging="0.9999999999999964"/>
        <w:rPr>
          <w:sz w:val="20"/>
          <w:szCs w:val="20"/>
          <w:u w:val="single"/>
        </w:rPr>
      </w:pPr>
      <w:r w:rsidDel="00000000" w:rsidR="00000000" w:rsidRPr="00000000">
        <w:rPr>
          <w:rtl w:val="0"/>
        </w:rPr>
      </w:r>
    </w:p>
    <w:p w:rsidR="00000000" w:rsidDel="00000000" w:rsidP="00000000" w:rsidRDefault="00000000" w:rsidRPr="00000000" w14:paraId="0000009E">
      <w:pPr>
        <w:tabs>
          <w:tab w:val="left" w:leader="none" w:pos="-142"/>
        </w:tabs>
        <w:spacing w:after="0" w:line="240" w:lineRule="auto"/>
        <w:ind w:left="-142" w:hanging="0.9999999999999964"/>
        <w:rPr>
          <w:sz w:val="20"/>
          <w:szCs w:val="20"/>
          <w:u w:val="single"/>
        </w:rPr>
      </w:pPr>
      <w:r w:rsidDel="00000000" w:rsidR="00000000" w:rsidRPr="00000000">
        <w:rPr>
          <w:rtl w:val="0"/>
        </w:rPr>
      </w:r>
    </w:p>
    <w:p w:rsidR="00000000" w:rsidDel="00000000" w:rsidP="00000000" w:rsidRDefault="00000000" w:rsidRPr="00000000" w14:paraId="0000009F">
      <w:pPr>
        <w:tabs>
          <w:tab w:val="left" w:leader="none" w:pos="-142"/>
        </w:tabs>
        <w:spacing w:after="0" w:line="240" w:lineRule="auto"/>
        <w:ind w:left="-142" w:hanging="0.9999999999999964"/>
        <w:jc w:val="center"/>
        <w:rPr>
          <w:sz w:val="28"/>
          <w:szCs w:val="28"/>
          <w:highlight w:val="white"/>
          <w:u w:val="single"/>
        </w:rPr>
      </w:pPr>
      <w:r w:rsidDel="00000000" w:rsidR="00000000" w:rsidRPr="00000000">
        <w:rPr>
          <w:sz w:val="28"/>
          <w:szCs w:val="28"/>
          <w:highlight w:val="white"/>
          <w:u w:val="single"/>
          <w:rtl w:val="0"/>
        </w:rPr>
        <w:t xml:space="preserve">Appendix 1 </w:t>
      </w:r>
    </w:p>
    <w:p w:rsidR="00000000" w:rsidDel="00000000" w:rsidP="00000000" w:rsidRDefault="00000000" w:rsidRPr="00000000" w14:paraId="000000A0">
      <w:pPr>
        <w:tabs>
          <w:tab w:val="left" w:leader="none" w:pos="-142"/>
        </w:tabs>
        <w:spacing w:after="0" w:line="240" w:lineRule="auto"/>
        <w:ind w:left="-142" w:hanging="0.9999999999999964"/>
        <w:jc w:val="center"/>
        <w:rPr>
          <w:sz w:val="28"/>
          <w:szCs w:val="28"/>
          <w:highlight w:val="white"/>
          <w:u w:val="single"/>
        </w:rPr>
      </w:pPr>
      <w:r w:rsidDel="00000000" w:rsidR="00000000" w:rsidRPr="00000000">
        <w:rPr>
          <w:rtl w:val="0"/>
        </w:rPr>
      </w:r>
    </w:p>
    <w:p w:rsidR="00000000" w:rsidDel="00000000" w:rsidP="00000000" w:rsidRDefault="00000000" w:rsidRPr="00000000" w14:paraId="000000A1">
      <w:pPr>
        <w:tabs>
          <w:tab w:val="left" w:leader="none" w:pos="-142"/>
        </w:tabs>
        <w:spacing w:after="0" w:line="240" w:lineRule="auto"/>
        <w:ind w:left="-142" w:hanging="0.9999999999999964"/>
        <w:jc w:val="center"/>
        <w:rPr>
          <w:sz w:val="28"/>
          <w:szCs w:val="28"/>
          <w:u w:val="single"/>
        </w:rPr>
      </w:pPr>
      <w:r w:rsidDel="00000000" w:rsidR="00000000" w:rsidRPr="00000000">
        <w:rPr>
          <w:rtl w:val="0"/>
        </w:rPr>
      </w:r>
    </w:p>
    <w:sdt>
      <w:sdtPr>
        <w:lock w:val="contentLocked"/>
        <w:id w:val="-1579633864"/>
        <w:tag w:val="goog_rdk_0"/>
      </w:sdtPr>
      <w:sdtContent>
        <w:tbl>
          <w:tblPr>
            <w:tblStyle w:val="Table4"/>
            <w:tblW w:w="9150.0" w:type="dxa"/>
            <w:jc w:val="left"/>
            <w:tblInd w:w="-142.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630"/>
            <w:gridCol w:w="5520"/>
            <w:tblGridChange w:id="0">
              <w:tblGrid>
                <w:gridCol w:w="3630"/>
                <w:gridCol w:w="552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Training and Development of Responsible Persons</w:t>
                </w:r>
              </w:p>
              <w:p w:rsidR="00000000" w:rsidDel="00000000" w:rsidP="00000000" w:rsidRDefault="00000000" w:rsidRPr="00000000" w14:paraId="000000A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(Jack)</w:t>
                </w:r>
              </w:p>
            </w:tc>
            <w:tc>
              <w:tcPr>
                <w:shd w:fill="auto" w:val="clear"/>
                <w:tcMar>
                  <w:top w:w="100.0" w:type="dxa"/>
                  <w:left w:w="100.0" w:type="dxa"/>
                  <w:bottom w:w="100.0" w:type="dxa"/>
                  <w:right w:w="100.0" w:type="dxa"/>
                </w:tcMar>
                <w:vAlign w:val="top"/>
              </w:tcPr>
              <w:p w:rsidR="00000000" w:rsidDel="00000000" w:rsidP="00000000" w:rsidRDefault="00000000" w:rsidRPr="00000000" w14:paraId="000000A4">
                <w:pPr>
                  <w:spacing w:after="0" w:line="276" w:lineRule="auto"/>
                  <w:rPr>
                    <w:rFonts w:ascii="Arial" w:cs="Arial" w:eastAsia="Arial" w:hAnsi="Arial"/>
                  </w:rPr>
                </w:pPr>
                <w:r w:rsidDel="00000000" w:rsidR="00000000" w:rsidRPr="00000000">
                  <w:rPr>
                    <w:rtl w:val="0"/>
                  </w:rPr>
                  <w:t xml:space="preserve">Equip, enable, and empower individual educators by providing targeted guidance and support as they grow into the role of RP both on and off the floor.</w:t>
                </w:r>
                <w:r w:rsidDel="00000000" w:rsidR="00000000" w:rsidRPr="00000000">
                  <w:rPr>
                    <w:rtl w:val="0"/>
                  </w:rPr>
                </w:r>
              </w:p>
              <w:p w:rsidR="00000000" w:rsidDel="00000000" w:rsidP="00000000" w:rsidRDefault="00000000" w:rsidRPr="00000000" w14:paraId="000000A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8"/>
                    <w:szCs w:val="28"/>
                    <w:u w:val="singl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Professional Development Officer</w:t>
                </w:r>
              </w:p>
              <w:p w:rsidR="00000000" w:rsidDel="00000000" w:rsidP="00000000" w:rsidRDefault="00000000" w:rsidRPr="00000000" w14:paraId="000000A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(Nathan and Lewis)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8">
                <w:pPr>
                  <w:widowControl w:val="0"/>
                  <w:spacing w:after="0" w:line="240" w:lineRule="auto"/>
                  <w:rPr/>
                </w:pPr>
                <w:r w:rsidDel="00000000" w:rsidR="00000000" w:rsidRPr="00000000">
                  <w:rPr>
                    <w:rtl w:val="0"/>
                  </w:rPr>
                  <w:t xml:space="preserve">Oversee all Educators and their professional development through:</w:t>
                </w:r>
              </w:p>
              <w:p w:rsidR="00000000" w:rsidDel="00000000" w:rsidP="00000000" w:rsidRDefault="00000000" w:rsidRPr="00000000" w14:paraId="000000A9">
                <w:pPr>
                  <w:widowControl w:val="0"/>
                  <w:spacing w:after="0" w:line="240" w:lineRule="auto"/>
                  <w:rPr/>
                </w:pPr>
                <w:r w:rsidDel="00000000" w:rsidR="00000000" w:rsidRPr="00000000">
                  <w:rPr>
                    <w:rtl w:val="0"/>
                  </w:rPr>
                  <w:t xml:space="preserve">Helping to facilitate regular staff meetings</w:t>
                </w:r>
              </w:p>
              <w:p w:rsidR="00000000" w:rsidDel="00000000" w:rsidP="00000000" w:rsidRDefault="00000000" w:rsidRPr="00000000" w14:paraId="000000AA">
                <w:pPr>
                  <w:widowControl w:val="0"/>
                  <w:spacing w:after="0" w:line="240" w:lineRule="auto"/>
                  <w:rPr/>
                </w:pPr>
                <w:r w:rsidDel="00000000" w:rsidR="00000000" w:rsidRPr="00000000">
                  <w:rPr>
                    <w:rtl w:val="0"/>
                  </w:rPr>
                  <w:t xml:space="preserve">Building Educator confidence by providing consistent guidance, constructive feedback, and professional development opportunities, including but not limited to training and mentoring, to equip them with the skills and knowledge needed to enhance decision-making, daily practices, and overall professional growth</w:t>
                </w:r>
              </w:p>
              <w:p w:rsidR="00000000" w:rsidDel="00000000" w:rsidP="00000000" w:rsidRDefault="00000000" w:rsidRPr="00000000" w14:paraId="000000AB">
                <w:pPr>
                  <w:widowControl w:val="0"/>
                  <w:spacing w:after="0" w:line="240" w:lineRule="auto"/>
                  <w:rPr/>
                </w:pPr>
                <w:r w:rsidDel="00000000" w:rsidR="00000000" w:rsidRPr="00000000">
                  <w:rPr>
                    <w:rtl w:val="0"/>
                  </w:rPr>
                  <w:t xml:space="preserve">Actively support and promote the well-being of educators by fostering a positive, supportive work environment.</w:t>
                </w:r>
              </w:p>
              <w:p w:rsidR="00000000" w:rsidDel="00000000" w:rsidP="00000000" w:rsidRDefault="00000000" w:rsidRPr="00000000" w14:paraId="000000AC">
                <w:pPr>
                  <w:widowControl w:val="0"/>
                  <w:spacing w:after="0" w:line="240" w:lineRule="auto"/>
                  <w:rPr/>
                </w:pPr>
                <w:r w:rsidDel="00000000" w:rsidR="00000000" w:rsidRPr="00000000">
                  <w:rPr>
                    <w:rtl w:val="0"/>
                  </w:rPr>
                  <w:t xml:space="preserve">Encouraging collaboration and teamwork by exhibiting open communication, encouraging a team-based approach that recognises and respects individual strengths and contributions.</w:t>
                </w:r>
              </w:p>
              <w:p w:rsidR="00000000" w:rsidDel="00000000" w:rsidP="00000000" w:rsidRDefault="00000000" w:rsidRPr="00000000" w14:paraId="000000AD">
                <w:pPr>
                  <w:widowControl w:val="0"/>
                  <w:spacing w:after="0" w:line="240" w:lineRule="auto"/>
                  <w:rPr>
                    <w:sz w:val="28"/>
                    <w:szCs w:val="28"/>
                    <w:u w:val="single"/>
                  </w:rPr>
                </w:pPr>
                <w:r w:rsidDel="00000000" w:rsidR="00000000" w:rsidRPr="00000000">
                  <w:rPr>
                    <w:rtl w:val="0"/>
                  </w:rPr>
                </w:r>
              </w:p>
            </w:tc>
          </w:tr>
          <w:tr>
            <w:trPr>
              <w:cantSplit w:val="0"/>
              <w:trHeight w:val="2164.882812499999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Educational Programming Coordinators </w:t>
                </w:r>
              </w:p>
              <w:p w:rsidR="00000000" w:rsidDel="00000000" w:rsidP="00000000" w:rsidRDefault="00000000" w:rsidRPr="00000000" w14:paraId="000000A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(Emily M &amp; Sarah)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0">
                <w:pPr>
                  <w:widowControl w:val="0"/>
                  <w:spacing w:after="0" w:line="240" w:lineRule="auto"/>
                  <w:rPr/>
                </w:pPr>
                <w:r w:rsidDel="00000000" w:rsidR="00000000" w:rsidRPr="00000000">
                  <w:rPr>
                    <w:rtl w:val="0"/>
                  </w:rPr>
                  <w:t xml:space="preserve">Work collaboratively with fellow Educators to develop a daily and weekly program, revolving around the provision of activities catering to various needs, abilities, and interests of children. </w:t>
                </w:r>
              </w:p>
              <w:p w:rsidR="00000000" w:rsidDel="00000000" w:rsidP="00000000" w:rsidRDefault="00000000" w:rsidRPr="00000000" w14:paraId="000000B1">
                <w:pPr>
                  <w:widowControl w:val="0"/>
                  <w:spacing w:after="0" w:line="240" w:lineRule="auto"/>
                  <w:rPr>
                    <w:rFonts w:ascii="Times New Roman" w:cs="Times New Roman" w:eastAsia="Times New Roman" w:hAnsi="Times New Roman"/>
                    <w:sz w:val="24"/>
                    <w:szCs w:val="24"/>
                  </w:rPr>
                </w:pPr>
                <w:r w:rsidDel="00000000" w:rsidR="00000000" w:rsidRPr="00000000">
                  <w:rPr>
                    <w:rtl w:val="0"/>
                  </w:rPr>
                  <w:t xml:space="preserve">Program a variety of quiet and active indoor/outdoor activities</w:t>
                </w:r>
                <w:r w:rsidDel="00000000" w:rsidR="00000000" w:rsidRPr="00000000">
                  <w:rPr>
                    <w:rtl w:val="0"/>
                  </w:rPr>
                </w:r>
              </w:p>
              <w:p w:rsidR="00000000" w:rsidDel="00000000" w:rsidP="00000000" w:rsidRDefault="00000000" w:rsidRPr="00000000" w14:paraId="000000B2">
                <w:pPr>
                  <w:widowControl w:val="0"/>
                  <w:spacing w:after="0" w:line="240" w:lineRule="auto"/>
                  <w:rPr>
                    <w:sz w:val="28"/>
                    <w:szCs w:val="28"/>
                    <w:u w:val="single"/>
                  </w:rPr>
                </w:pPr>
                <w:r w:rsidDel="00000000" w:rsidR="00000000" w:rsidRPr="00000000">
                  <w:rPr>
                    <w:rtl w:val="0"/>
                  </w:rPr>
                  <w:t xml:space="preserve">Collaborating with children and parents to generate ideas, suggestions, and feedback.</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3">
                <w:pPr>
                  <w:widowControl w:val="0"/>
                  <w:spacing w:after="0" w:line="240" w:lineRule="auto"/>
                  <w:rPr/>
                </w:pPr>
                <w:r w:rsidDel="00000000" w:rsidR="00000000" w:rsidRPr="00000000">
                  <w:rPr>
                    <w:rtl w:val="0"/>
                  </w:rPr>
                  <w:t xml:space="preserve">Children’s Wellbeing </w:t>
                </w:r>
              </w:p>
              <w:p w:rsidR="00000000" w:rsidDel="00000000" w:rsidP="00000000" w:rsidRDefault="00000000" w:rsidRPr="00000000" w14:paraId="000000B4">
                <w:pPr>
                  <w:widowControl w:val="0"/>
                  <w:spacing w:after="0" w:line="240" w:lineRule="auto"/>
                  <w:rPr/>
                </w:pPr>
                <w:r w:rsidDel="00000000" w:rsidR="00000000" w:rsidRPr="00000000">
                  <w:rPr>
                    <w:rtl w:val="0"/>
                  </w:rPr>
                  <w:t xml:space="preserve">(Nikki)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Develop a term-based project which focuses on various aspects of wellbeing, including but not limited to the importance of positive mental health.</w:t>
                </w:r>
              </w:p>
              <w:p w:rsidR="00000000" w:rsidDel="00000000" w:rsidP="00000000" w:rsidRDefault="00000000" w:rsidRPr="00000000" w14:paraId="000000B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B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8">
                <w:pPr>
                  <w:widowControl w:val="0"/>
                  <w:spacing w:after="0" w:line="240" w:lineRule="auto"/>
                  <w:rPr/>
                </w:pPr>
                <w:r w:rsidDel="00000000" w:rsidR="00000000" w:rsidRPr="00000000">
                  <w:rPr>
                    <w:rtl w:val="0"/>
                  </w:rPr>
                  <w:t xml:space="preserve">Culture and Inclusion Coordinators</w:t>
                </w:r>
              </w:p>
              <w:p w:rsidR="00000000" w:rsidDel="00000000" w:rsidP="00000000" w:rsidRDefault="00000000" w:rsidRPr="00000000" w14:paraId="000000B9">
                <w:pPr>
                  <w:widowControl w:val="0"/>
                  <w:spacing w:after="0" w:line="240" w:lineRule="auto"/>
                  <w:rPr/>
                </w:pPr>
                <w:r w:rsidDel="00000000" w:rsidR="00000000" w:rsidRPr="00000000">
                  <w:rPr>
                    <w:rtl w:val="0"/>
                  </w:rPr>
                  <w:t xml:space="preserve">(Emily W, Manas, Shreya)</w:t>
                </w:r>
              </w:p>
            </w:tc>
            <w:tc>
              <w:tcPr>
                <w:shd w:fill="auto" w:val="clear"/>
                <w:tcMar>
                  <w:top w:w="100.0" w:type="dxa"/>
                  <w:left w:w="100.0" w:type="dxa"/>
                  <w:bottom w:w="100.0" w:type="dxa"/>
                  <w:right w:w="100.0" w:type="dxa"/>
                </w:tcMar>
                <w:vAlign w:val="top"/>
              </w:tcPr>
              <w:p w:rsidR="00000000" w:rsidDel="00000000" w:rsidP="00000000" w:rsidRDefault="00000000" w:rsidRPr="00000000" w14:paraId="000000B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Oversee the Country of the Month Program, including information and targeted country-based activities. </w:t>
                </w:r>
              </w:p>
              <w:p w:rsidR="00000000" w:rsidDel="00000000" w:rsidP="00000000" w:rsidRDefault="00000000" w:rsidRPr="00000000" w14:paraId="000000B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Help to ensure that cultural activities at the Centre are appropriate, inclusive, and informative rather than tokenistic. </w:t>
                </w:r>
              </w:p>
              <w:p w:rsidR="00000000" w:rsidDel="00000000" w:rsidP="00000000" w:rsidRDefault="00000000" w:rsidRPr="00000000" w14:paraId="000000B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Provide information sheets and discussion questions for significant cultural days and weeks.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Events Coordinators </w:t>
                </w:r>
              </w:p>
              <w:p w:rsidR="00000000" w:rsidDel="00000000" w:rsidP="00000000" w:rsidRDefault="00000000" w:rsidRPr="00000000" w14:paraId="000000B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(Kelly)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Responsible for the events program at the Centre, by organising specific event days, supply lists, and maps.</w:t>
                </w:r>
              </w:p>
              <w:p w:rsidR="00000000" w:rsidDel="00000000" w:rsidP="00000000" w:rsidRDefault="00000000" w:rsidRPr="00000000" w14:paraId="000000C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Events include but are not limited to: Welcome to WOOSH, Mother’s Day, Father’s Day, Gumnut Fair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1">
                <w:pPr>
                  <w:widowControl w:val="0"/>
                  <w:spacing w:after="0" w:line="240" w:lineRule="auto"/>
                  <w:rPr/>
                </w:pPr>
                <w:r w:rsidDel="00000000" w:rsidR="00000000" w:rsidRPr="00000000">
                  <w:rPr>
                    <w:rtl w:val="0"/>
                  </w:rPr>
                  <w:t xml:space="preserve">Healthy Lifestyle Coordinators </w:t>
                </w:r>
              </w:p>
              <w:p w:rsidR="00000000" w:rsidDel="00000000" w:rsidP="00000000" w:rsidRDefault="00000000" w:rsidRPr="00000000" w14:paraId="000000C2">
                <w:pPr>
                  <w:widowControl w:val="0"/>
                  <w:spacing w:after="0" w:line="240" w:lineRule="auto"/>
                  <w:rPr/>
                </w:pPr>
                <w:r w:rsidDel="00000000" w:rsidR="00000000" w:rsidRPr="00000000">
                  <w:rPr>
                    <w:rtl w:val="0"/>
                  </w:rPr>
                  <w:t xml:space="preserve">(Angus, Alex)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Develop and organise physical, crafting, and cooking activities which promote healthy wellbeing, made accessible and interactive through fact sheets and discussions.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4">
                <w:pPr>
                  <w:widowControl w:val="0"/>
                  <w:spacing w:after="0" w:line="240" w:lineRule="auto"/>
                  <w:rPr/>
                </w:pPr>
                <w:r w:rsidDel="00000000" w:rsidR="00000000" w:rsidRPr="00000000">
                  <w:rPr>
                    <w:rtl w:val="0"/>
                  </w:rPr>
                  <w:t xml:space="preserve">Sustainability Coordinators</w:t>
                </w:r>
              </w:p>
              <w:p w:rsidR="00000000" w:rsidDel="00000000" w:rsidP="00000000" w:rsidRDefault="00000000" w:rsidRPr="00000000" w14:paraId="000000C5">
                <w:pPr>
                  <w:widowControl w:val="0"/>
                  <w:spacing w:after="0" w:line="240" w:lineRule="auto"/>
                  <w:rPr/>
                </w:pPr>
                <w:r w:rsidDel="00000000" w:rsidR="00000000" w:rsidRPr="00000000">
                  <w:rPr>
                    <w:rtl w:val="0"/>
                  </w:rPr>
                  <w:t xml:space="preserve">(Juliet, Sam)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6">
                <w:pPr>
                  <w:spacing w:after="240" w:before="240" w:line="240" w:lineRule="auto"/>
                  <w:rPr/>
                </w:pPr>
                <w:r w:rsidDel="00000000" w:rsidR="00000000" w:rsidRPr="00000000">
                  <w:rPr>
                    <w:rtl w:val="0"/>
                  </w:rPr>
                  <w:t xml:space="preserve">Ensure the program reflects the Centre’s natural environment and promotes the three dimensions of sustainability.</w:t>
                </w:r>
              </w:p>
              <w:p w:rsidR="00000000" w:rsidDel="00000000" w:rsidP="00000000" w:rsidRDefault="00000000" w:rsidRPr="00000000" w14:paraId="000000C7">
                <w:pPr>
                  <w:spacing w:after="240" w:before="240" w:line="240" w:lineRule="auto"/>
                  <w:rPr/>
                </w:pPr>
                <w:r w:rsidDel="00000000" w:rsidR="00000000" w:rsidRPr="00000000">
                  <w:rPr>
                    <w:rtl w:val="0"/>
                  </w:rPr>
                  <w:t xml:space="preserve">Organise resources required to facilitate sustainability-centric activities on the program.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8">
                <w:pPr>
                  <w:widowControl w:val="0"/>
                  <w:spacing w:after="0" w:line="240" w:lineRule="auto"/>
                  <w:rPr/>
                </w:pPr>
                <w:r w:rsidDel="00000000" w:rsidR="00000000" w:rsidRPr="00000000">
                  <w:rPr>
                    <w:rtl w:val="0"/>
                  </w:rPr>
                  <w:t xml:space="preserve">Vacation Care Coordinator </w:t>
                </w:r>
              </w:p>
              <w:p w:rsidR="00000000" w:rsidDel="00000000" w:rsidP="00000000" w:rsidRDefault="00000000" w:rsidRPr="00000000" w14:paraId="000000C9">
                <w:pPr>
                  <w:widowControl w:val="0"/>
                  <w:spacing w:after="0" w:line="240" w:lineRule="auto"/>
                  <w:rPr/>
                </w:pPr>
                <w:r w:rsidDel="00000000" w:rsidR="00000000" w:rsidRPr="00000000">
                  <w:rPr>
                    <w:rtl w:val="0"/>
                  </w:rPr>
                  <w:t xml:space="preserve">(Nikki)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Assist the team in developing a program for the upcoming Vacation Care period</w:t>
                </w:r>
              </w:p>
              <w:p w:rsidR="00000000" w:rsidDel="00000000" w:rsidP="00000000" w:rsidRDefault="00000000" w:rsidRPr="00000000" w14:paraId="000000C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Ensure all days are fully programmed and all resources (including shopping lists) are created. </w:t>
                </w:r>
              </w:p>
              <w:p w:rsidR="00000000" w:rsidDel="00000000" w:rsidP="00000000" w:rsidRDefault="00000000" w:rsidRPr="00000000" w14:paraId="000000C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Empower and equip Educators to program and facilitate days </w:t>
                </w:r>
              </w:p>
            </w:tc>
          </w:tr>
        </w:tbl>
      </w:sdtContent>
    </w:sdt>
    <w:p w:rsidR="00000000" w:rsidDel="00000000" w:rsidP="00000000" w:rsidRDefault="00000000" w:rsidRPr="00000000" w14:paraId="000000CD">
      <w:pPr>
        <w:tabs>
          <w:tab w:val="left" w:leader="none" w:pos="-142"/>
        </w:tabs>
        <w:spacing w:after="0" w:line="240" w:lineRule="auto"/>
        <w:ind w:left="-142" w:hanging="0.9999999999999964"/>
        <w:jc w:val="center"/>
        <w:rPr>
          <w:sz w:val="28"/>
          <w:szCs w:val="28"/>
          <w:u w:val="single"/>
        </w:rPr>
      </w:pPr>
      <w:r w:rsidDel="00000000" w:rsidR="00000000" w:rsidRPr="00000000">
        <w:rPr>
          <w:rtl w:val="0"/>
        </w:rPr>
      </w:r>
    </w:p>
    <w:p w:rsidR="00000000" w:rsidDel="00000000" w:rsidP="00000000" w:rsidRDefault="00000000" w:rsidRPr="00000000" w14:paraId="000000CE">
      <w:pPr>
        <w:rPr>
          <w:b w:val="0"/>
          <w:sz w:val="20"/>
          <w:szCs w:val="20"/>
          <w:u w:val="single"/>
          <w:vertAlign w:val="baseline"/>
        </w:rPr>
      </w:pPr>
      <w:r w:rsidDel="00000000" w:rsidR="00000000" w:rsidRPr="00000000">
        <w:rPr>
          <w:rtl w:val="0"/>
        </w:rPr>
      </w:r>
    </w:p>
    <w:sectPr>
      <w:headerReference r:id="rId7" w:type="default"/>
      <w:headerReference r:id="rId8" w:type="first"/>
      <w:headerReference r:id="rId9" w:type="even"/>
      <w:footerReference r:id="rId10" w:type="default"/>
      <w:footerReference r:id="rId11" w:type="first"/>
      <w:footerReference r:id="rId12" w:type="even"/>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Times New Roman"/>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bl>
    <w:tblPr>
      <w:tblStyle w:val="Table5"/>
      <w:tblW w:w="9242.0" w:type="dxa"/>
      <w:jc w:val="left"/>
      <w:tblInd w:w="-108.0" w:type="dxa"/>
      <w:tblLayout w:type="fixed"/>
      <w:tblLook w:val="0000"/>
    </w:tblPr>
    <w:tblGrid>
      <w:gridCol w:w="3080"/>
      <w:gridCol w:w="3081"/>
      <w:gridCol w:w="3081"/>
      <w:tblGridChange w:id="0">
        <w:tblGrid>
          <w:gridCol w:w="3080"/>
          <w:gridCol w:w="3081"/>
          <w:gridCol w:w="3081"/>
        </w:tblGrid>
      </w:tblGridChange>
    </w:tblGrid>
    <w:tr>
      <w:trPr>
        <w:cantSplit w:val="0"/>
        <w:tblHeader w:val="0"/>
      </w:trPr>
      <w:tc>
        <w:tcPr>
          <w:vAlign w:val="top"/>
        </w:tcPr>
        <w:p w:rsidR="00000000" w:rsidDel="00000000" w:rsidP="00000000" w:rsidRDefault="00000000" w:rsidRPr="00000000" w14:paraId="000000D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D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D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Page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of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D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80808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anchor allowOverlap="1" behindDoc="1" distB="0" distT="0" distL="0" distR="0" hidden="0" layoutInCell="1" locked="0" relativeHeight="0" simplePos="0">
          <wp:simplePos x="0" y="0"/>
          <wp:positionH relativeFrom="page">
            <wp:posOffset>6207125</wp:posOffset>
          </wp:positionH>
          <wp:positionV relativeFrom="page">
            <wp:posOffset>351155</wp:posOffset>
          </wp:positionV>
          <wp:extent cx="650875" cy="595630"/>
          <wp:effectExtent b="0" l="0" r="0" t="0"/>
          <wp:wrapNone/>
          <wp:docPr id="2"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650875" cy="595630"/>
                  </a:xfrm>
                  <a:prstGeom prst="rect"/>
                  <a:ln/>
                </pic:spPr>
              </pic:pic>
            </a:graphicData>
          </a:graphic>
        </wp:anchor>
      </w:drawing>
    </w:r>
    <w:r w:rsidDel="00000000" w:rsidR="00000000" w:rsidRPr="00000000">
      <w:rPr>
        <w:rFonts w:ascii="Calibri" w:cs="Calibri" w:eastAsia="Calibri" w:hAnsi="Calibri"/>
        <w:b w:val="1"/>
        <w:i w:val="0"/>
        <w:smallCaps w:val="0"/>
        <w:strike w:val="0"/>
        <w:color w:val="808080"/>
        <w:sz w:val="32"/>
        <w:szCs w:val="32"/>
        <w:u w:val="none"/>
        <w:shd w:fill="auto" w:val="clear"/>
        <w:vertAlign w:val="baseline"/>
        <w:rtl w:val="0"/>
      </w:rPr>
      <w:t xml:space="preserve">Wahroonga After School Care Centre Incorporated</w:t>
    </w:r>
    <w:r w:rsidDel="00000000" w:rsidR="00000000" w:rsidRPr="00000000">
      <w:rPr>
        <w:rtl w:val="0"/>
      </w:rPr>
    </w:r>
  </w:p>
  <w:p w:rsidR="00000000" w:rsidDel="00000000" w:rsidP="00000000" w:rsidRDefault="00000000" w:rsidRPr="00000000" w14:paraId="000000D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80808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D1">
    <w:pPr>
      <w:keepNext w:val="0"/>
      <w:keepLines w:val="0"/>
      <w:widowControl w:val="1"/>
      <w:pBdr>
        <w:top w:space="0" w:sz="0" w:val="nil"/>
        <w:left w:space="0" w:sz="0" w:val="nil"/>
        <w:bottom w:color="808080" w:space="1" w:sz="24" w:val="single"/>
        <w:right w:space="0" w:sz="0" w:val="nil"/>
        <w:between w:space="0" w:sz="0" w:val="nil"/>
      </w:pBdr>
      <w:shd w:fill="auto" w:val="clear"/>
      <w:tabs>
        <w:tab w:val="right" w:leader="none" w:pos="9356"/>
      </w:tabs>
      <w:spacing w:after="0" w:before="0" w:line="240" w:lineRule="auto"/>
      <w:ind w:left="-426" w:right="-330" w:firstLine="426"/>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808080"/>
        <w:sz w:val="22"/>
        <w:szCs w:val="22"/>
        <w:u w:val="none"/>
        <w:shd w:fill="auto" w:val="clear"/>
        <w:vertAlign w:val="baseline"/>
        <w:rtl w:val="0"/>
      </w:rPr>
      <w:t xml:space="preserve">P.O. Box 489, Wahroonga, N.S.W 2076               Phone: 0428 914 394</w:t>
    </w:r>
    <w:r w:rsidDel="00000000" w:rsidR="00000000" w:rsidRPr="00000000">
      <w:rPr>
        <w:rtl w:val="0"/>
      </w:rPr>
    </w:r>
  </w:p>
  <w:p w:rsidR="00000000" w:rsidDel="00000000" w:rsidP="00000000" w:rsidRDefault="00000000" w:rsidRPr="00000000" w14:paraId="000000D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080" w:hanging="360"/>
      </w:pPr>
      <w:rPr>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AU"/>
      </w:rPr>
    </w:rPrDefault>
    <w:pPrDefault>
      <w:pPr>
        <w:spacing w:after="160" w:line="259"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spacing w:after="60" w:before="240" w:line="240" w:lineRule="auto"/>
      <w:ind w:left="2340" w:firstLine="0"/>
    </w:pPr>
    <w:rPr>
      <w:rFonts w:ascii="Arial" w:cs="Arial" w:eastAsia="Arial" w:hAnsi="Arial"/>
      <w:b w:val="1"/>
      <w:sz w:val="32"/>
      <w:szCs w:val="32"/>
      <w:vertAlign w:val="baseline"/>
    </w:rPr>
  </w:style>
  <w:style w:type="paragraph" w:styleId="Heading2">
    <w:name w:val="heading 2"/>
    <w:basedOn w:val="Normal"/>
    <w:next w:val="Normal"/>
    <w:pPr>
      <w:keepNext w:val="1"/>
      <w:spacing w:after="60" w:before="240" w:line="240" w:lineRule="auto"/>
      <w:ind w:left="1080" w:firstLine="0"/>
    </w:pPr>
    <w:rPr>
      <w:rFonts w:ascii="Arial" w:cs="Arial" w:eastAsia="Arial" w:hAnsi="Arial"/>
      <w:b w:val="1"/>
      <w:i w:val="1"/>
      <w:sz w:val="28"/>
      <w:szCs w:val="28"/>
      <w:vertAlign w:val="baseline"/>
    </w:rPr>
  </w:style>
  <w:style w:type="paragraph" w:styleId="Heading3">
    <w:name w:val="heading 3"/>
    <w:basedOn w:val="Normal"/>
    <w:next w:val="Normal"/>
    <w:pPr>
      <w:keepNext w:val="1"/>
      <w:spacing w:after="60" w:before="240" w:line="240" w:lineRule="auto"/>
      <w:ind w:left="1080" w:firstLine="288.0000000000001"/>
    </w:pPr>
    <w:rPr>
      <w:rFonts w:ascii="Arial" w:cs="Arial" w:eastAsia="Arial" w:hAnsi="Arial"/>
      <w:b w:val="1"/>
      <w:sz w:val="26"/>
      <w:szCs w:val="26"/>
      <w:vertAlign w:val="baseline"/>
    </w:rPr>
  </w:style>
  <w:style w:type="paragraph" w:styleId="Heading4">
    <w:name w:val="heading 4"/>
    <w:basedOn w:val="Normal"/>
    <w:next w:val="Normal"/>
    <w:pPr>
      <w:keepNext w:val="1"/>
      <w:spacing w:after="60" w:before="240" w:line="240" w:lineRule="auto"/>
      <w:ind w:left="1080" w:firstLine="0"/>
    </w:pPr>
    <w:rPr>
      <w:rFonts w:ascii="Times New Roman" w:cs="Times New Roman" w:eastAsia="Times New Roman" w:hAnsi="Times New Roman"/>
      <w:b w:val="1"/>
      <w:sz w:val="28"/>
      <w:szCs w:val="28"/>
      <w:vertAlign w:val="baseline"/>
    </w:rPr>
  </w:style>
  <w:style w:type="paragraph" w:styleId="Heading5">
    <w:name w:val="heading 5"/>
    <w:basedOn w:val="Normal"/>
    <w:next w:val="Normal"/>
    <w:pPr>
      <w:spacing w:after="60" w:before="240" w:line="240" w:lineRule="auto"/>
      <w:ind w:left="1080" w:firstLine="0"/>
    </w:pPr>
    <w:rPr>
      <w:rFonts w:ascii="Times New Roman" w:cs="Times New Roman" w:eastAsia="Times New Roman" w:hAnsi="Times New Roman"/>
      <w:b w:val="1"/>
      <w:i w:val="1"/>
      <w:sz w:val="26"/>
      <w:szCs w:val="26"/>
      <w:vertAlign w:val="baseline"/>
    </w:rPr>
  </w:style>
  <w:style w:type="paragraph" w:styleId="Heading6">
    <w:name w:val="heading 6"/>
    <w:basedOn w:val="Normal"/>
    <w:next w:val="Normal"/>
    <w:pPr>
      <w:spacing w:after="60" w:before="240" w:line="240" w:lineRule="auto"/>
      <w:ind w:left="1080" w:firstLine="0"/>
    </w:pPr>
    <w:rPr>
      <w:rFonts w:ascii="Times New Roman" w:cs="Times New Roman" w:eastAsia="Times New Roman" w:hAnsi="Times New Roman"/>
      <w:b w:val="1"/>
      <w:sz w:val="22"/>
      <w:szCs w:val="22"/>
      <w:vertAlign w:val="baseline"/>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Normal"/>
  </w:style>
  <w:style w:type="paragraph" w:styleId="Heading7">
    <w:name w:val="Heading 7"/>
    <w:basedOn w:val="Normal"/>
    <w:next w:val="Normal"/>
    <w:autoRedefine w:val="0"/>
    <w:hidden w:val="0"/>
    <w:qFormat w:val="0"/>
    <w:pPr>
      <w:numPr>
        <w:ilvl w:val="6"/>
        <w:numId w:val="19"/>
      </w:numPr>
      <w:suppressAutoHyphens w:val="1"/>
      <w:spacing w:after="60" w:before="240" w:line="240" w:lineRule="auto"/>
      <w:ind w:leftChars="-1" w:rightChars="0" w:firstLineChars="-1"/>
      <w:textDirection w:val="btLr"/>
      <w:textAlignment w:val="top"/>
      <w:outlineLvl w:val="6"/>
    </w:pPr>
    <w:rPr>
      <w:rFonts w:ascii="Times New Roman" w:cs="Times New Roman" w:eastAsia="Times New Roman" w:hAnsi="Times New Roman"/>
      <w:w w:val="100"/>
      <w:position w:val="-1"/>
      <w:sz w:val="24"/>
      <w:szCs w:val="24"/>
      <w:effect w:val="none"/>
      <w:vertAlign w:val="baseline"/>
      <w:cs w:val="0"/>
      <w:em w:val="none"/>
      <w:lang w:bidi="ar-SA" w:eastAsia="en-AU" w:val="en-US"/>
    </w:rPr>
  </w:style>
  <w:style w:type="paragraph" w:styleId="Heading8">
    <w:name w:val="Heading 8"/>
    <w:basedOn w:val="Normal"/>
    <w:next w:val="Normal"/>
    <w:autoRedefine w:val="0"/>
    <w:hidden w:val="0"/>
    <w:qFormat w:val="0"/>
    <w:pPr>
      <w:numPr>
        <w:ilvl w:val="7"/>
        <w:numId w:val="19"/>
      </w:numPr>
      <w:suppressAutoHyphens w:val="1"/>
      <w:spacing w:after="60" w:before="240" w:line="240" w:lineRule="auto"/>
      <w:ind w:leftChars="-1" w:rightChars="0" w:firstLineChars="-1"/>
      <w:textDirection w:val="btLr"/>
      <w:textAlignment w:val="top"/>
      <w:outlineLvl w:val="7"/>
    </w:pPr>
    <w:rPr>
      <w:rFonts w:ascii="Times New Roman" w:cs="Times New Roman" w:eastAsia="Times New Roman" w:hAnsi="Times New Roman"/>
      <w:i w:val="1"/>
      <w:iCs w:val="1"/>
      <w:w w:val="100"/>
      <w:position w:val="-1"/>
      <w:sz w:val="24"/>
      <w:szCs w:val="24"/>
      <w:effect w:val="none"/>
      <w:vertAlign w:val="baseline"/>
      <w:cs w:val="0"/>
      <w:em w:val="none"/>
      <w:lang w:bidi="ar-SA" w:eastAsia="en-AU" w:val="en-US"/>
    </w:rPr>
  </w:style>
  <w:style w:type="paragraph" w:styleId="Heading9">
    <w:name w:val="Heading 9"/>
    <w:basedOn w:val="Normal"/>
    <w:next w:val="Normal"/>
    <w:autoRedefine w:val="0"/>
    <w:hidden w:val="0"/>
    <w:qFormat w:val="0"/>
    <w:pPr>
      <w:numPr>
        <w:ilvl w:val="8"/>
        <w:numId w:val="19"/>
      </w:numPr>
      <w:suppressAutoHyphens w:val="1"/>
      <w:spacing w:after="60" w:before="240" w:line="240" w:lineRule="auto"/>
      <w:ind w:leftChars="-1" w:rightChars="0" w:firstLineChars="-1"/>
      <w:textDirection w:val="btLr"/>
      <w:textAlignment w:val="top"/>
      <w:outlineLvl w:val="8"/>
    </w:pPr>
    <w:rPr>
      <w:rFonts w:ascii="Arial" w:cs="Arial" w:eastAsia="Times New Roman" w:hAnsi="Arial"/>
      <w:w w:val="100"/>
      <w:position w:val="-1"/>
      <w:sz w:val="22"/>
      <w:szCs w:val="22"/>
      <w:effect w:val="none"/>
      <w:vertAlign w:val="baseline"/>
      <w:cs w:val="0"/>
      <w:em w:val="none"/>
      <w:lang w:bidi="ar-SA" w:eastAsia="en-AU" w:val="en-US"/>
    </w:rPr>
  </w:style>
  <w:style w:type="character" w:styleId="DefaultParagraphFont">
    <w:name w:val="Default Paragraph Font"/>
    <w:next w:val="DefaultParagraphFont"/>
    <w:autoRedefine w:val="0"/>
    <w:hidden w:val="0"/>
    <w:qFormat w:val="1"/>
    <w:rPr>
      <w:w w:val="100"/>
      <w:position w:val="-1"/>
      <w:effect w:val="none"/>
      <w:vertAlign w:val="baseline"/>
      <w:cs w:val="0"/>
      <w:em w:val="none"/>
      <w:lang/>
    </w:rPr>
  </w:style>
  <w:style w:type="table" w:styleId="TableNormal">
    <w:name w:val="Table Normal"/>
    <w:next w:val="Table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oList">
    <w:name w:val="No List"/>
    <w:next w:val="NoList"/>
    <w:autoRedefine w:val="0"/>
    <w:hidden w:val="0"/>
    <w:qFormat w:val="1"/>
    <w:pPr>
      <w:suppressAutoHyphens w:val="1"/>
      <w:spacing w:line="1" w:lineRule="atLeast"/>
      <w:ind w:leftChars="-1" w:rightChars="0" w:firstLineChars="-1"/>
      <w:textDirection w:val="btLr"/>
      <w:textAlignment w:val="top"/>
      <w:outlineLvl w:val="0"/>
    </w:pPr>
  </w:style>
  <w:style w:type="paragraph" w:styleId="Header">
    <w:name w:val="Header"/>
    <w:basedOn w:val="Normal"/>
    <w:next w:val="Header"/>
    <w:autoRedefine w:val="0"/>
    <w:hidden w:val="0"/>
    <w:qFormat w:val="1"/>
    <w:pPr>
      <w:suppressAutoHyphens w:val="1"/>
      <w:spacing w:after="0" w:line="240" w:lineRule="auto"/>
      <w:ind w:leftChars="-1" w:rightChars="0" w:firstLineChars="-1"/>
      <w:textDirection w:val="btLr"/>
      <w:textAlignment w:val="top"/>
      <w:outlineLvl w:val="0"/>
    </w:pPr>
    <w:rPr>
      <w:w w:val="100"/>
      <w:position w:val="-1"/>
      <w:sz w:val="22"/>
      <w:szCs w:val="22"/>
      <w:effect w:val="none"/>
      <w:vertAlign w:val="baseline"/>
      <w:cs w:val="0"/>
      <w:em w:val="none"/>
      <w:lang w:bidi="ar-SA" w:eastAsia="en-US" w:val="en-AU"/>
    </w:rPr>
  </w:style>
  <w:style w:type="character" w:styleId="HeaderChar">
    <w:name w:val="Header Char"/>
    <w:basedOn w:val="DefaultParagraphFont"/>
    <w:next w:val="HeaderChar"/>
    <w:autoRedefine w:val="0"/>
    <w:hidden w:val="0"/>
    <w:qFormat w:val="0"/>
    <w:rPr>
      <w:w w:val="100"/>
      <w:position w:val="-1"/>
      <w:effect w:val="none"/>
      <w:vertAlign w:val="baseline"/>
      <w:cs w:val="0"/>
      <w:em w:val="none"/>
      <w:lang/>
    </w:rPr>
  </w:style>
  <w:style w:type="paragraph" w:styleId="Footer">
    <w:name w:val="Footer"/>
    <w:basedOn w:val="Normal"/>
    <w:next w:val="Footer"/>
    <w:autoRedefine w:val="0"/>
    <w:hidden w:val="0"/>
    <w:qFormat w:val="1"/>
    <w:pPr>
      <w:suppressAutoHyphens w:val="1"/>
      <w:spacing w:after="0" w:line="240" w:lineRule="auto"/>
      <w:ind w:leftChars="-1" w:rightChars="0" w:firstLineChars="-1"/>
      <w:textDirection w:val="btLr"/>
      <w:textAlignment w:val="top"/>
      <w:outlineLvl w:val="0"/>
    </w:pPr>
    <w:rPr>
      <w:w w:val="100"/>
      <w:position w:val="-1"/>
      <w:sz w:val="22"/>
      <w:szCs w:val="22"/>
      <w:effect w:val="none"/>
      <w:vertAlign w:val="baseline"/>
      <w:cs w:val="0"/>
      <w:em w:val="none"/>
      <w:lang w:bidi="ar-SA" w:eastAsia="en-US" w:val="en-AU"/>
    </w:rPr>
  </w:style>
  <w:style w:type="character" w:styleId="FooterChar">
    <w:name w:val="Footer Char"/>
    <w:basedOn w:val="DefaultParagraphFont"/>
    <w:next w:val="FooterChar"/>
    <w:autoRedefine w:val="0"/>
    <w:hidden w:val="0"/>
    <w:qFormat w:val="0"/>
    <w:rPr>
      <w:w w:val="100"/>
      <w:position w:val="-1"/>
      <w:effect w:val="none"/>
      <w:vertAlign w:val="baseline"/>
      <w:cs w:val="0"/>
      <w:em w:val="none"/>
      <w:lang/>
    </w:rPr>
  </w:style>
  <w:style w:type="paragraph" w:styleId="BalloonText">
    <w:name w:val="Balloon Text"/>
    <w:basedOn w:val="Normal"/>
    <w:next w:val="BalloonText"/>
    <w:autoRedefine w:val="0"/>
    <w:hidden w:val="0"/>
    <w:qFormat w:val="1"/>
    <w:pPr>
      <w:suppressAutoHyphens w:val="1"/>
      <w:spacing w:after="0" w:line="240" w:lineRule="auto"/>
      <w:ind w:leftChars="-1" w:rightChars="0" w:firstLineChars="-1"/>
      <w:textDirection w:val="btLr"/>
      <w:textAlignment w:val="top"/>
      <w:outlineLvl w:val="0"/>
    </w:pPr>
    <w:rPr>
      <w:rFonts w:ascii="Tahoma" w:cs="Tahoma" w:hAnsi="Tahoma"/>
      <w:w w:val="100"/>
      <w:position w:val="-1"/>
      <w:sz w:val="16"/>
      <w:szCs w:val="16"/>
      <w:effect w:val="none"/>
      <w:vertAlign w:val="baseline"/>
      <w:cs w:val="0"/>
      <w:em w:val="none"/>
      <w:lang w:bidi="ar-SA" w:eastAsia="en-US" w:val="en-AU"/>
    </w:rPr>
  </w:style>
  <w:style w:type="character" w:styleId="BalloonTextChar">
    <w:name w:val="Balloon Text Char"/>
    <w:next w:val="BalloonTextChar"/>
    <w:autoRedefine w:val="0"/>
    <w:hidden w:val="0"/>
    <w:qFormat w:val="0"/>
    <w:rPr>
      <w:rFonts w:ascii="Tahoma" w:cs="Tahoma" w:hAnsi="Tahoma"/>
      <w:w w:val="100"/>
      <w:position w:val="-1"/>
      <w:sz w:val="16"/>
      <w:szCs w:val="16"/>
      <w:effect w:val="none"/>
      <w:vertAlign w:val="baseline"/>
      <w:cs w:val="0"/>
      <w:em w:val="none"/>
      <w:lang/>
    </w:rPr>
  </w:style>
  <w:style w:type="table" w:styleId="TableGrid">
    <w:name w:val="Table Grid"/>
    <w:basedOn w:val="TableNormal"/>
    <w:next w:val="TableGrid"/>
    <w:autoRedefine w:val="0"/>
    <w:hidden w:val="0"/>
    <w:qFormat w:val="0"/>
    <w:pPr>
      <w:suppressAutoHyphens w:val="1"/>
      <w:spacing w:after="0" w:line="240" w:lineRule="auto"/>
      <w:ind w:leftChars="-1" w:rightChars="0" w:firstLineChars="-1"/>
      <w:textDirection w:val="btLr"/>
      <w:textAlignment w:val="top"/>
      <w:outlineLvl w:val="0"/>
    </w:pPr>
    <w:rPr>
      <w:w w:val="100"/>
      <w:position w:val="-1"/>
      <w:effect w:val="none"/>
      <w:vertAlign w:val="baseline"/>
      <w:cs w:val="0"/>
      <w:em w:val="none"/>
      <w:lang/>
    </w:rPr>
    <w:tblPr>
      <w:tblStyle w:val="TableGrid"/>
      <w:jc w:val="left"/>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next w:val="ListParagraph"/>
    <w:autoRedefine w:val="0"/>
    <w:hidden w:val="0"/>
    <w:qFormat w:val="0"/>
    <w:pPr>
      <w:suppressAutoHyphens w:val="1"/>
      <w:spacing w:after="160" w:line="259" w:lineRule="auto"/>
      <w:ind w:left="720" w:leftChars="-1" w:rightChars="0" w:firstLineChars="-1"/>
      <w:contextualSpacing w:val="1"/>
      <w:textDirection w:val="btLr"/>
      <w:textAlignment w:val="top"/>
      <w:outlineLvl w:val="0"/>
    </w:pPr>
    <w:rPr>
      <w:w w:val="100"/>
      <w:position w:val="-1"/>
      <w:sz w:val="22"/>
      <w:szCs w:val="22"/>
      <w:effect w:val="none"/>
      <w:vertAlign w:val="baseline"/>
      <w:cs w:val="0"/>
      <w:em w:val="none"/>
      <w:lang w:bidi="ar-SA" w:eastAsia="en-US" w:val="en-AU"/>
    </w:rPr>
  </w:style>
  <w:style w:type="paragraph" w:styleId="ppindenttext">
    <w:name w:val="pp indent text"/>
    <w:next w:val="ppindenttext"/>
    <w:autoRedefine w:val="0"/>
    <w:hidden w:val="0"/>
    <w:qFormat w:val="0"/>
    <w:pPr>
      <w:suppressAutoHyphens w:val="1"/>
      <w:spacing w:after="113" w:line="260" w:lineRule="atLeast"/>
      <w:ind w:left="283" w:leftChars="-1" w:rightChars="0" w:firstLineChars="-1"/>
      <w:textDirection w:val="btLr"/>
      <w:textAlignment w:val="top"/>
      <w:outlineLvl w:val="0"/>
    </w:pPr>
    <w:rPr>
      <w:rFonts w:ascii="T VAG Rounded Thin" w:eastAsia="MS ??" w:hAnsi="T VAG Rounded Thin"/>
      <w:noProof w:val="1"/>
      <w:w w:val="100"/>
      <w:position w:val="-1"/>
      <w:sz w:val="22"/>
      <w:effect w:val="none"/>
      <w:vertAlign w:val="baseline"/>
      <w:cs w:val="0"/>
      <w:em w:val="none"/>
      <w:lang w:bidi="ar-SA" w:eastAsia="und" w:val="und"/>
    </w:rPr>
  </w:style>
  <w:style w:type="character" w:styleId="Heading1Char">
    <w:name w:val="Heading 1 Char"/>
    <w:next w:val="Heading1Char"/>
    <w:autoRedefine w:val="0"/>
    <w:hidden w:val="0"/>
    <w:qFormat w:val="0"/>
    <w:rPr>
      <w:rFonts w:ascii="Arial" w:cs="Arial" w:eastAsia="Times New Roman" w:hAnsi="Arial"/>
      <w:b w:val="1"/>
      <w:bCs w:val="1"/>
      <w:w w:val="100"/>
      <w:kern w:val="32"/>
      <w:position w:val="-1"/>
      <w:sz w:val="32"/>
      <w:szCs w:val="32"/>
      <w:effect w:val="none"/>
      <w:vertAlign w:val="baseline"/>
      <w:cs w:val="0"/>
      <w:em w:val="none"/>
      <w:lang w:eastAsia="en-AU" w:val="en-US"/>
    </w:rPr>
  </w:style>
  <w:style w:type="character" w:styleId="Heading2Char">
    <w:name w:val="Heading 2 Char"/>
    <w:next w:val="Heading2Char"/>
    <w:autoRedefine w:val="0"/>
    <w:hidden w:val="0"/>
    <w:qFormat w:val="0"/>
    <w:rPr>
      <w:rFonts w:ascii="Arial" w:cs="Arial" w:eastAsia="Times New Roman" w:hAnsi="Arial"/>
      <w:b w:val="1"/>
      <w:bCs w:val="1"/>
      <w:i w:val="1"/>
      <w:iCs w:val="1"/>
      <w:w w:val="100"/>
      <w:position w:val="-1"/>
      <w:sz w:val="28"/>
      <w:szCs w:val="28"/>
      <w:effect w:val="none"/>
      <w:vertAlign w:val="baseline"/>
      <w:cs w:val="0"/>
      <w:em w:val="none"/>
      <w:lang w:eastAsia="en-AU" w:val="en-US"/>
    </w:rPr>
  </w:style>
  <w:style w:type="character" w:styleId="Heading3Char">
    <w:name w:val="Heading 3 Char"/>
    <w:next w:val="Heading3Char"/>
    <w:autoRedefine w:val="0"/>
    <w:hidden w:val="0"/>
    <w:qFormat w:val="0"/>
    <w:rPr>
      <w:rFonts w:ascii="Arial" w:cs="Arial" w:eastAsia="Times New Roman" w:hAnsi="Arial"/>
      <w:b w:val="1"/>
      <w:bCs w:val="1"/>
      <w:w w:val="100"/>
      <w:position w:val="-1"/>
      <w:sz w:val="26"/>
      <w:szCs w:val="26"/>
      <w:effect w:val="none"/>
      <w:vertAlign w:val="baseline"/>
      <w:cs w:val="0"/>
      <w:em w:val="none"/>
      <w:lang w:eastAsia="en-AU" w:val="en-US"/>
    </w:rPr>
  </w:style>
  <w:style w:type="character" w:styleId="Heading4Char">
    <w:name w:val="Heading 4 Char"/>
    <w:next w:val="Heading4Char"/>
    <w:autoRedefine w:val="0"/>
    <w:hidden w:val="0"/>
    <w:qFormat w:val="0"/>
    <w:rPr>
      <w:rFonts w:ascii="Times New Roman" w:cs="Times New Roman" w:eastAsia="Times New Roman" w:hAnsi="Times New Roman"/>
      <w:b w:val="1"/>
      <w:bCs w:val="1"/>
      <w:w w:val="100"/>
      <w:position w:val="-1"/>
      <w:sz w:val="28"/>
      <w:szCs w:val="28"/>
      <w:effect w:val="none"/>
      <w:vertAlign w:val="baseline"/>
      <w:cs w:val="0"/>
      <w:em w:val="none"/>
      <w:lang w:eastAsia="en-AU" w:val="en-US"/>
    </w:rPr>
  </w:style>
  <w:style w:type="character" w:styleId="Heading5Char">
    <w:name w:val="Heading 5 Char"/>
    <w:next w:val="Heading5Char"/>
    <w:autoRedefine w:val="0"/>
    <w:hidden w:val="0"/>
    <w:qFormat w:val="0"/>
    <w:rPr>
      <w:rFonts w:ascii="Times New Roman" w:cs="Times New Roman" w:eastAsia="Times New Roman" w:hAnsi="Times New Roman"/>
      <w:b w:val="1"/>
      <w:bCs w:val="1"/>
      <w:i w:val="1"/>
      <w:iCs w:val="1"/>
      <w:w w:val="100"/>
      <w:position w:val="-1"/>
      <w:sz w:val="26"/>
      <w:szCs w:val="26"/>
      <w:effect w:val="none"/>
      <w:vertAlign w:val="baseline"/>
      <w:cs w:val="0"/>
      <w:em w:val="none"/>
      <w:lang w:eastAsia="en-AU" w:val="en-US"/>
    </w:rPr>
  </w:style>
  <w:style w:type="character" w:styleId="Heading6Char">
    <w:name w:val="Heading 6 Char"/>
    <w:next w:val="Heading6Char"/>
    <w:autoRedefine w:val="0"/>
    <w:hidden w:val="0"/>
    <w:qFormat w:val="0"/>
    <w:rPr>
      <w:rFonts w:ascii="Times New Roman" w:cs="Times New Roman" w:eastAsia="Times New Roman" w:hAnsi="Times New Roman"/>
      <w:b w:val="1"/>
      <w:bCs w:val="1"/>
      <w:w w:val="100"/>
      <w:position w:val="-1"/>
      <w:effect w:val="none"/>
      <w:vertAlign w:val="baseline"/>
      <w:cs w:val="0"/>
      <w:em w:val="none"/>
      <w:lang w:eastAsia="en-AU" w:val="en-US"/>
    </w:rPr>
  </w:style>
  <w:style w:type="character" w:styleId="Heading7Char">
    <w:name w:val="Heading 7 Char"/>
    <w:next w:val="Heading7Char"/>
    <w:autoRedefine w:val="0"/>
    <w:hidden w:val="0"/>
    <w:qFormat w:val="0"/>
    <w:rPr>
      <w:rFonts w:ascii="Times New Roman" w:cs="Times New Roman" w:eastAsia="Times New Roman" w:hAnsi="Times New Roman"/>
      <w:w w:val="100"/>
      <w:position w:val="-1"/>
      <w:sz w:val="24"/>
      <w:szCs w:val="24"/>
      <w:effect w:val="none"/>
      <w:vertAlign w:val="baseline"/>
      <w:cs w:val="0"/>
      <w:em w:val="none"/>
      <w:lang w:eastAsia="en-AU" w:val="en-US"/>
    </w:rPr>
  </w:style>
  <w:style w:type="character" w:styleId="Heading8Char">
    <w:name w:val="Heading 8 Char"/>
    <w:next w:val="Heading8Char"/>
    <w:autoRedefine w:val="0"/>
    <w:hidden w:val="0"/>
    <w:qFormat w:val="0"/>
    <w:rPr>
      <w:rFonts w:ascii="Times New Roman" w:cs="Times New Roman" w:eastAsia="Times New Roman" w:hAnsi="Times New Roman"/>
      <w:i w:val="1"/>
      <w:iCs w:val="1"/>
      <w:w w:val="100"/>
      <w:position w:val="-1"/>
      <w:sz w:val="24"/>
      <w:szCs w:val="24"/>
      <w:effect w:val="none"/>
      <w:vertAlign w:val="baseline"/>
      <w:cs w:val="0"/>
      <w:em w:val="none"/>
      <w:lang w:eastAsia="en-AU" w:val="en-US"/>
    </w:rPr>
  </w:style>
  <w:style w:type="character" w:styleId="Heading9Char">
    <w:name w:val="Heading 9 Char"/>
    <w:next w:val="Heading9Char"/>
    <w:autoRedefine w:val="0"/>
    <w:hidden w:val="0"/>
    <w:qFormat w:val="0"/>
    <w:rPr>
      <w:rFonts w:ascii="Arial" w:cs="Arial" w:eastAsia="Times New Roman" w:hAnsi="Arial"/>
      <w:w w:val="100"/>
      <w:position w:val="-1"/>
      <w:effect w:val="none"/>
      <w:vertAlign w:val="baseline"/>
      <w:cs w:val="0"/>
      <w:em w:val="none"/>
      <w:lang w:eastAsia="en-AU" w:val="en-US"/>
    </w:rPr>
  </w:style>
  <w:style w:type="character" w:styleId="CommentReference">
    <w:name w:val="Comment Reference"/>
    <w:next w:val="CommentReference"/>
    <w:autoRedefine w:val="0"/>
    <w:hidden w:val="0"/>
    <w:qFormat w:val="1"/>
    <w:rPr>
      <w:w w:val="100"/>
      <w:position w:val="-1"/>
      <w:sz w:val="16"/>
      <w:szCs w:val="16"/>
      <w:effect w:val="none"/>
      <w:vertAlign w:val="baseline"/>
      <w:cs w:val="0"/>
      <w:em w:val="none"/>
      <w:lang/>
    </w:rPr>
  </w:style>
  <w:style w:type="paragraph" w:styleId="CommentText">
    <w:name w:val="Comment Text"/>
    <w:basedOn w:val="Normal"/>
    <w:next w:val="CommentText"/>
    <w:autoRedefine w:val="0"/>
    <w:hidden w:val="0"/>
    <w:qFormat w:val="1"/>
    <w:pPr>
      <w:suppressAutoHyphens w:val="1"/>
      <w:spacing w:after="160" w:line="240" w:lineRule="auto"/>
      <w:ind w:leftChars="-1" w:rightChars="0" w:firstLineChars="-1"/>
      <w:textDirection w:val="btLr"/>
      <w:textAlignment w:val="top"/>
      <w:outlineLvl w:val="0"/>
    </w:pPr>
    <w:rPr>
      <w:w w:val="100"/>
      <w:position w:val="-1"/>
      <w:sz w:val="20"/>
      <w:szCs w:val="20"/>
      <w:effect w:val="none"/>
      <w:vertAlign w:val="baseline"/>
      <w:cs w:val="0"/>
      <w:em w:val="none"/>
      <w:lang w:bidi="ar-SA" w:eastAsia="en-US" w:val="en-AU"/>
    </w:rPr>
  </w:style>
  <w:style w:type="character" w:styleId="CommentTextChar">
    <w:name w:val="Comment Text Char"/>
    <w:next w:val="CommentTextChar"/>
    <w:autoRedefine w:val="0"/>
    <w:hidden w:val="0"/>
    <w:qFormat w:val="0"/>
    <w:rPr>
      <w:w w:val="100"/>
      <w:position w:val="-1"/>
      <w:sz w:val="20"/>
      <w:szCs w:val="20"/>
      <w:effect w:val="none"/>
      <w:vertAlign w:val="baseline"/>
      <w:cs w:val="0"/>
      <w:em w:val="none"/>
      <w:lang/>
    </w:rPr>
  </w:style>
  <w:style w:type="paragraph" w:styleId="CommentSubject">
    <w:name w:val="Comment Subject"/>
    <w:basedOn w:val="CommentText"/>
    <w:next w:val="CommentText"/>
    <w:autoRedefine w:val="0"/>
    <w:hidden w:val="0"/>
    <w:qFormat w:val="1"/>
    <w:pPr>
      <w:suppressAutoHyphens w:val="1"/>
      <w:spacing w:after="160" w:line="240" w:lineRule="auto"/>
      <w:ind w:leftChars="-1" w:rightChars="0" w:firstLineChars="-1"/>
      <w:textDirection w:val="btLr"/>
      <w:textAlignment w:val="top"/>
      <w:outlineLvl w:val="0"/>
    </w:pPr>
    <w:rPr>
      <w:b w:val="1"/>
      <w:bCs w:val="1"/>
      <w:w w:val="100"/>
      <w:position w:val="-1"/>
      <w:sz w:val="20"/>
      <w:szCs w:val="20"/>
      <w:effect w:val="none"/>
      <w:vertAlign w:val="baseline"/>
      <w:cs w:val="0"/>
      <w:em w:val="none"/>
      <w:lang w:bidi="ar-SA" w:eastAsia="en-US" w:val="en-AU"/>
    </w:rPr>
  </w:style>
  <w:style w:type="character" w:styleId="CommentSubjectChar">
    <w:name w:val="Comment Subject Char"/>
    <w:next w:val="CommentSubjectChar"/>
    <w:autoRedefine w:val="0"/>
    <w:hidden w:val="0"/>
    <w:qFormat w:val="0"/>
    <w:rPr>
      <w:b w:val="1"/>
      <w:bCs w:val="1"/>
      <w:w w:val="100"/>
      <w:position w:val="-1"/>
      <w:sz w:val="20"/>
      <w:szCs w:val="20"/>
      <w:effect w:val="none"/>
      <w:vertAlign w:val="baseline"/>
      <w:cs w:val="0"/>
      <w:em w:val="none"/>
      <w:lang/>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rPr>
      <w:vertAlign w:val="baseline"/>
    </w:rPr>
    <w:tblPr>
      <w:tblStyleRowBandSize w:val="1"/>
      <w:tblStyleColBandSize w:val="1"/>
      <w:tblCellMar>
        <w:top w:w="0.0" w:type="dxa"/>
        <w:left w:w="108.0" w:type="dxa"/>
        <w:bottom w:w="0.0" w:type="dxa"/>
        <w:right w:w="108.0" w:type="dxa"/>
      </w:tblCellMar>
    </w:tblPr>
  </w:style>
  <w:style w:type="table" w:styleId="Table2">
    <w:basedOn w:val="TableNormal"/>
    <w:rPr>
      <w:vertAlign w:val="baseline"/>
    </w:rPr>
    <w:tblPr>
      <w:tblStyleRowBandSize w:val="1"/>
      <w:tblStyleColBandSize w:val="1"/>
      <w:tblCellMar>
        <w:top w:w="0.0" w:type="dxa"/>
        <w:left w:w="108.0" w:type="dxa"/>
        <w:bottom w:w="0.0" w:type="dxa"/>
        <w:right w:w="108.0" w:type="dxa"/>
      </w:tblCellMar>
    </w:tblPr>
  </w:style>
  <w:style w:type="table" w:styleId="Table3">
    <w:basedOn w:val="TableNormal"/>
    <w:rPr>
      <w:vertAlign w:val="baseline"/>
    </w:rPr>
    <w:tblPr>
      <w:tblStyleRowBandSize w:val="1"/>
      <w:tblStyleColBandSize w:val="1"/>
      <w:tblCellMar>
        <w:top w:w="0.0" w:type="dxa"/>
        <w:left w:w="108.0" w:type="dxa"/>
        <w:bottom w:w="0.0" w:type="dxa"/>
        <w:right w:w="108.0" w:type="dxa"/>
      </w:tblCellMar>
    </w:tblPr>
  </w:style>
  <w:style w:type="table" w:styleId="Table4">
    <w:basedOn w:val="TableNormal"/>
    <w:rPr>
      <w:vertAlign w:val="baseline"/>
    </w:rPr>
    <w:tblPr>
      <w:tblStyleRowBandSize w:val="1"/>
      <w:tblStyleColBandSize w:val="1"/>
      <w:tblCellMar>
        <w:top w:w="100.0" w:type="dxa"/>
        <w:left w:w="100.0" w:type="dxa"/>
        <w:bottom w:w="100.0" w:type="dxa"/>
        <w:right w:w="100.0" w:type="dxa"/>
      </w:tblCellMar>
    </w:tblPr>
  </w:style>
  <w:style w:type="table" w:styleId="Table5">
    <w:basedOn w:val="TableNormal"/>
    <w:rPr>
      <w:vertAlign w:val="baseline"/>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1.xml"/><Relationship Id="rId12" Type="http://schemas.openxmlformats.org/officeDocument/2006/relationships/footer" Target="footer3.xml"/><Relationship Id="rId9" Type="http://schemas.openxmlformats.org/officeDocument/2006/relationships/header" Target="header3.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4NyEXhEwXk9N/6s+cUFeU0/cKQ==">CgMxLjAaHwoBMBIaChgICVIUChJ0YWJsZS43cDloN29xMWQ5MTg4AHIhMVdFRkNxMm9SeThJTm1VdEM0Q09GMnN0Ykt5QWNuWG56</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2022-11-22T02:22:00Z</dcterms:created>
  <dc:creator>Chris Markham</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str>Chris Markham</vt:lpstr>
  </property>
  <property fmtid="{D5CDD505-2E9C-101B-9397-08002B2CF9AE}" pid="3" name="AXPDataClassification">
    <vt:lpstr>AXP Internal</vt:lpstr>
  </property>
  <property fmtid="{D5CDD505-2E9C-101B-9397-08002B2CF9AE}" pid="4" name="AXPDataClassificationForSearch">
    <vt:lpstr>AXPInternal_UniqueSearchString</vt:lpstr>
  </property>
</Properties>
</file>