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dxa"/>
        <w:tblInd w:w="-3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42"/>
        <w:gridCol w:w="527"/>
        <w:gridCol w:w="1750"/>
        <w:gridCol w:w="1184"/>
        <w:gridCol w:w="2965"/>
        <w:gridCol w:w="1387"/>
      </w:tblGrid>
      <w:tr w:rsidR="003845F4" w:rsidRPr="003845F4" w14:paraId="5B5E6C61" w14:textId="77777777" w:rsidTr="003845F4">
        <w:trPr>
          <w:trHeight w:val="300"/>
        </w:trPr>
        <w:tc>
          <w:tcPr>
            <w:tcW w:w="1590" w:type="dxa"/>
            <w:tcBorders>
              <w:top w:val="single" w:sz="6" w:space="0" w:color="BFBFBF"/>
              <w:left w:val="single" w:sz="6" w:space="0" w:color="BFBFBF"/>
              <w:bottom w:val="single" w:sz="6" w:space="0" w:color="BFBFBF"/>
              <w:right w:val="single" w:sz="6" w:space="0" w:color="BFBFBF"/>
            </w:tcBorders>
            <w:shd w:val="clear" w:color="auto" w:fill="auto"/>
            <w:hideMark/>
          </w:tcPr>
          <w:p w14:paraId="7896B743" w14:textId="77777777" w:rsidR="003845F4" w:rsidRPr="003845F4" w:rsidRDefault="003845F4" w:rsidP="003845F4">
            <w:pPr>
              <w:spacing w:after="0" w:line="240" w:lineRule="auto"/>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4"/>
                <w:szCs w:val="24"/>
                <w:lang w:eastAsia="en-AU"/>
                <w14:ligatures w14:val="none"/>
              </w:rPr>
              <w:t>Title:</w:t>
            </w:r>
            <w:r w:rsidRPr="003845F4">
              <w:rPr>
                <w:rFonts w:ascii="Calibri" w:eastAsia="Times New Roman" w:hAnsi="Calibri" w:cs="Calibri"/>
                <w:kern w:val="0"/>
                <w:sz w:val="24"/>
                <w:szCs w:val="24"/>
                <w:lang w:eastAsia="en-AU"/>
                <w14:ligatures w14:val="none"/>
              </w:rPr>
              <w:t> </w:t>
            </w:r>
          </w:p>
        </w:tc>
        <w:tc>
          <w:tcPr>
            <w:tcW w:w="8205" w:type="dxa"/>
            <w:gridSpan w:val="5"/>
            <w:tcBorders>
              <w:top w:val="single" w:sz="6" w:space="0" w:color="BFBFBF"/>
              <w:left w:val="single" w:sz="6" w:space="0" w:color="BFBFBF"/>
              <w:bottom w:val="single" w:sz="6" w:space="0" w:color="BFBFBF"/>
              <w:right w:val="single" w:sz="6" w:space="0" w:color="BFBFBF"/>
            </w:tcBorders>
            <w:shd w:val="clear" w:color="auto" w:fill="auto"/>
            <w:hideMark/>
          </w:tcPr>
          <w:p w14:paraId="49018BD6" w14:textId="77777777" w:rsidR="003845F4" w:rsidRPr="003845F4" w:rsidRDefault="003845F4" w:rsidP="003845F4">
            <w:pPr>
              <w:spacing w:after="0" w:line="240" w:lineRule="auto"/>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4"/>
                <w:szCs w:val="24"/>
                <w:u w:val="single"/>
                <w:lang w:eastAsia="en-AU"/>
                <w14:ligatures w14:val="none"/>
              </w:rPr>
              <w:t>Work Health and Wellbeing </w:t>
            </w:r>
            <w:r w:rsidRPr="003845F4">
              <w:rPr>
                <w:rFonts w:ascii="Calibri" w:eastAsia="Times New Roman" w:hAnsi="Calibri" w:cs="Calibri"/>
                <w:kern w:val="0"/>
                <w:sz w:val="24"/>
                <w:szCs w:val="24"/>
                <w:lang w:eastAsia="en-AU"/>
                <w14:ligatures w14:val="none"/>
              </w:rPr>
              <w:t> </w:t>
            </w:r>
          </w:p>
        </w:tc>
      </w:tr>
      <w:tr w:rsidR="003845F4" w:rsidRPr="003845F4" w14:paraId="2C8B1CC9" w14:textId="77777777" w:rsidTr="003845F4">
        <w:trPr>
          <w:trHeight w:val="300"/>
        </w:trPr>
        <w:tc>
          <w:tcPr>
            <w:tcW w:w="1590" w:type="dxa"/>
            <w:tcBorders>
              <w:top w:val="single" w:sz="6" w:space="0" w:color="BFBFBF"/>
              <w:left w:val="single" w:sz="6" w:space="0" w:color="BFBFBF"/>
              <w:bottom w:val="single" w:sz="6" w:space="0" w:color="BFBFBF"/>
              <w:right w:val="single" w:sz="6" w:space="0" w:color="BFBFBF"/>
            </w:tcBorders>
            <w:shd w:val="clear" w:color="auto" w:fill="auto"/>
            <w:hideMark/>
          </w:tcPr>
          <w:p w14:paraId="5070A4B2" w14:textId="77777777" w:rsidR="003845F4" w:rsidRPr="003845F4" w:rsidRDefault="003845F4" w:rsidP="003845F4">
            <w:pPr>
              <w:spacing w:after="0" w:line="240" w:lineRule="auto"/>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4"/>
                <w:szCs w:val="24"/>
                <w:lang w:eastAsia="en-AU"/>
                <w14:ligatures w14:val="none"/>
              </w:rPr>
              <w:t>Version:</w:t>
            </w:r>
            <w:r w:rsidRPr="003845F4">
              <w:rPr>
                <w:rFonts w:ascii="Calibri" w:eastAsia="Times New Roman" w:hAnsi="Calibri" w:cs="Calibri"/>
                <w:kern w:val="0"/>
                <w:sz w:val="24"/>
                <w:szCs w:val="24"/>
                <w:lang w:eastAsia="en-AU"/>
                <w14:ligatures w14:val="none"/>
              </w:rPr>
              <w:t> </w:t>
            </w:r>
          </w:p>
        </w:tc>
        <w:tc>
          <w:tcPr>
            <w:tcW w:w="54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C6B2A3E" w14:textId="77777777" w:rsidR="003845F4" w:rsidRPr="003845F4" w:rsidRDefault="003845F4" w:rsidP="003845F4">
            <w:pPr>
              <w:spacing w:after="0" w:line="240" w:lineRule="auto"/>
              <w:jc w:val="center"/>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kern w:val="0"/>
                <w:sz w:val="24"/>
                <w:szCs w:val="24"/>
                <w:lang w:eastAsia="en-AU"/>
                <w14:ligatures w14:val="none"/>
              </w:rPr>
              <w:t>1.0 </w:t>
            </w:r>
          </w:p>
        </w:tc>
        <w:tc>
          <w:tcPr>
            <w:tcW w:w="1830" w:type="dxa"/>
            <w:tcBorders>
              <w:top w:val="single" w:sz="6" w:space="0" w:color="BFBFBF"/>
              <w:left w:val="single" w:sz="6" w:space="0" w:color="BFBFBF"/>
              <w:bottom w:val="single" w:sz="6" w:space="0" w:color="BFBFBF"/>
              <w:right w:val="single" w:sz="6" w:space="0" w:color="BFBFBF"/>
            </w:tcBorders>
            <w:shd w:val="clear" w:color="auto" w:fill="auto"/>
            <w:hideMark/>
          </w:tcPr>
          <w:p w14:paraId="06403D61" w14:textId="77777777" w:rsidR="003845F4" w:rsidRPr="003845F4" w:rsidRDefault="003845F4" w:rsidP="003845F4">
            <w:pPr>
              <w:spacing w:after="0" w:line="240" w:lineRule="auto"/>
              <w:jc w:val="right"/>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4"/>
                <w:szCs w:val="24"/>
                <w:lang w:eastAsia="en-AU"/>
                <w14:ligatures w14:val="none"/>
              </w:rPr>
              <w:t>Last Edited:</w:t>
            </w:r>
            <w:r w:rsidRPr="003845F4">
              <w:rPr>
                <w:rFonts w:ascii="Calibri" w:eastAsia="Times New Roman" w:hAnsi="Calibri" w:cs="Calibri"/>
                <w:kern w:val="0"/>
                <w:sz w:val="24"/>
                <w:szCs w:val="24"/>
                <w:lang w:eastAsia="en-AU"/>
                <w14:ligatures w14:val="none"/>
              </w:rPr>
              <w:t> </w:t>
            </w:r>
          </w:p>
        </w:tc>
        <w:tc>
          <w:tcPr>
            <w:tcW w:w="127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97F7632" w14:textId="77777777" w:rsidR="003845F4" w:rsidRPr="003845F4" w:rsidRDefault="003845F4" w:rsidP="003845F4">
            <w:pPr>
              <w:spacing w:after="0" w:line="240" w:lineRule="auto"/>
              <w:jc w:val="center"/>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kern w:val="0"/>
                <w:sz w:val="24"/>
                <w:szCs w:val="24"/>
                <w:lang w:eastAsia="en-AU"/>
                <w14:ligatures w14:val="none"/>
              </w:rPr>
              <w:t> </w:t>
            </w:r>
          </w:p>
        </w:tc>
        <w:tc>
          <w:tcPr>
            <w:tcW w:w="3105" w:type="dxa"/>
            <w:tcBorders>
              <w:top w:val="single" w:sz="6" w:space="0" w:color="BFBFBF"/>
              <w:left w:val="single" w:sz="6" w:space="0" w:color="BFBFBF"/>
              <w:bottom w:val="single" w:sz="6" w:space="0" w:color="BFBFBF"/>
              <w:right w:val="single" w:sz="6" w:space="0" w:color="BFBFBF"/>
            </w:tcBorders>
            <w:shd w:val="clear" w:color="auto" w:fill="auto"/>
            <w:hideMark/>
          </w:tcPr>
          <w:p w14:paraId="59E652B3" w14:textId="77777777" w:rsidR="003845F4" w:rsidRPr="003845F4" w:rsidRDefault="003845F4" w:rsidP="003845F4">
            <w:pPr>
              <w:spacing w:after="0" w:line="240" w:lineRule="auto"/>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4"/>
                <w:szCs w:val="24"/>
                <w:lang w:eastAsia="en-AU"/>
                <w14:ligatures w14:val="none"/>
              </w:rPr>
              <w:t>Approved by Committee:</w:t>
            </w:r>
            <w:r w:rsidRPr="003845F4">
              <w:rPr>
                <w:rFonts w:ascii="Calibri" w:eastAsia="Times New Roman" w:hAnsi="Calibri" w:cs="Calibri"/>
                <w:kern w:val="0"/>
                <w:sz w:val="24"/>
                <w:szCs w:val="24"/>
                <w:lang w:eastAsia="en-AU"/>
                <w14:ligatures w14:val="none"/>
              </w:rPr>
              <w:t> </w:t>
            </w:r>
          </w:p>
        </w:tc>
        <w:tc>
          <w:tcPr>
            <w:tcW w:w="141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3FF8480" w14:textId="3D770E84" w:rsidR="003845F4" w:rsidRPr="003845F4" w:rsidRDefault="00E5664E" w:rsidP="003845F4">
            <w:pPr>
              <w:spacing w:after="0" w:line="240" w:lineRule="auto"/>
              <w:jc w:val="center"/>
              <w:textAlignment w:val="baseline"/>
              <w:rPr>
                <w:rFonts w:ascii="Times New Roman" w:eastAsia="Times New Roman" w:hAnsi="Times New Roman" w:cs="Times New Roman"/>
                <w:kern w:val="0"/>
                <w:sz w:val="24"/>
                <w:szCs w:val="24"/>
                <w:lang w:eastAsia="en-AU"/>
                <w14:ligatures w14:val="none"/>
              </w:rPr>
            </w:pPr>
            <w:r>
              <w:rPr>
                <w:rFonts w:ascii="Calibri" w:eastAsia="Times New Roman" w:hAnsi="Calibri" w:cs="Calibri"/>
                <w:kern w:val="0"/>
                <w:sz w:val="24"/>
                <w:szCs w:val="24"/>
                <w:lang w:eastAsia="en-AU"/>
                <w14:ligatures w14:val="none"/>
              </w:rPr>
              <w:t>July 2023</w:t>
            </w:r>
            <w:r w:rsidR="003845F4" w:rsidRPr="003845F4">
              <w:rPr>
                <w:rFonts w:ascii="Calibri" w:eastAsia="Times New Roman" w:hAnsi="Calibri" w:cs="Calibri"/>
                <w:kern w:val="0"/>
                <w:sz w:val="24"/>
                <w:szCs w:val="24"/>
                <w:lang w:eastAsia="en-AU"/>
                <w14:ligatures w14:val="none"/>
              </w:rPr>
              <w:t> </w:t>
            </w:r>
          </w:p>
        </w:tc>
      </w:tr>
      <w:tr w:rsidR="003845F4" w:rsidRPr="003845F4" w14:paraId="6DD0C93F" w14:textId="77777777" w:rsidTr="003845F4">
        <w:trPr>
          <w:trHeight w:val="300"/>
        </w:trPr>
        <w:tc>
          <w:tcPr>
            <w:tcW w:w="1590" w:type="dxa"/>
            <w:tcBorders>
              <w:top w:val="single" w:sz="6" w:space="0" w:color="BFBFBF"/>
              <w:left w:val="single" w:sz="6" w:space="0" w:color="BFBFBF"/>
              <w:bottom w:val="single" w:sz="6" w:space="0" w:color="BFBFBF"/>
              <w:right w:val="single" w:sz="6" w:space="0" w:color="BFBFBF"/>
            </w:tcBorders>
            <w:shd w:val="clear" w:color="auto" w:fill="auto"/>
            <w:hideMark/>
          </w:tcPr>
          <w:p w14:paraId="6FDC0F47" w14:textId="77777777" w:rsidR="003845F4" w:rsidRPr="003845F4" w:rsidRDefault="003845F4" w:rsidP="003845F4">
            <w:pPr>
              <w:spacing w:after="0" w:line="240" w:lineRule="auto"/>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4"/>
                <w:szCs w:val="24"/>
                <w:lang w:eastAsia="en-AU"/>
                <w14:ligatures w14:val="none"/>
              </w:rPr>
              <w:t>Purpose:</w:t>
            </w:r>
            <w:r w:rsidRPr="003845F4">
              <w:rPr>
                <w:rFonts w:ascii="Calibri" w:eastAsia="Times New Roman" w:hAnsi="Calibri" w:cs="Calibri"/>
                <w:kern w:val="0"/>
                <w:sz w:val="24"/>
                <w:szCs w:val="24"/>
                <w:lang w:eastAsia="en-AU"/>
                <w14:ligatures w14:val="none"/>
              </w:rPr>
              <w:t> </w:t>
            </w:r>
          </w:p>
        </w:tc>
        <w:tc>
          <w:tcPr>
            <w:tcW w:w="8205" w:type="dxa"/>
            <w:gridSpan w:val="5"/>
            <w:tcBorders>
              <w:top w:val="single" w:sz="6" w:space="0" w:color="BFBFBF"/>
              <w:left w:val="single" w:sz="6" w:space="0" w:color="BFBFBF"/>
              <w:bottom w:val="single" w:sz="6" w:space="0" w:color="BFBFBF"/>
              <w:right w:val="single" w:sz="6" w:space="0" w:color="BFBFBF"/>
            </w:tcBorders>
            <w:shd w:val="clear" w:color="auto" w:fill="auto"/>
            <w:hideMark/>
          </w:tcPr>
          <w:p w14:paraId="684302D6" w14:textId="03A8E734" w:rsidR="003845F4" w:rsidRPr="003845F4" w:rsidRDefault="003845F4" w:rsidP="003845F4">
            <w:pPr>
              <w:spacing w:after="0" w:line="240" w:lineRule="auto"/>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kern w:val="0"/>
                <w:lang w:eastAsia="en-AU"/>
                <w14:ligatures w14:val="none"/>
              </w:rPr>
              <w:t>The purpose of this policy is to create a workplace environment that promotes and supports the mental health and wellbeing of all Educators</w:t>
            </w:r>
            <w:r w:rsidR="00C27B2E">
              <w:rPr>
                <w:rFonts w:ascii="Calibri" w:eastAsia="Times New Roman" w:hAnsi="Calibri" w:cs="Calibri"/>
                <w:kern w:val="0"/>
                <w:lang w:eastAsia="en-AU"/>
                <w14:ligatures w14:val="none"/>
              </w:rPr>
              <w:t>.</w:t>
            </w:r>
            <w:r w:rsidRPr="003845F4">
              <w:rPr>
                <w:rFonts w:ascii="Calibri" w:eastAsia="Times New Roman" w:hAnsi="Calibri" w:cs="Calibri"/>
                <w:kern w:val="0"/>
                <w:lang w:eastAsia="en-AU"/>
                <w14:ligatures w14:val="none"/>
              </w:rPr>
              <w:t> </w:t>
            </w:r>
          </w:p>
        </w:tc>
      </w:tr>
    </w:tbl>
    <w:p w14:paraId="7DC5593D" w14:textId="77777777" w:rsidR="003845F4" w:rsidRPr="003845F4" w:rsidRDefault="003845F4" w:rsidP="003845F4">
      <w:pPr>
        <w:spacing w:after="0" w:line="240" w:lineRule="auto"/>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sz w:val="20"/>
          <w:szCs w:val="20"/>
          <w:lang w:eastAsia="en-AU"/>
          <w14:ligatures w14:val="none"/>
        </w:rPr>
        <w:t> </w:t>
      </w:r>
    </w:p>
    <w:p w14:paraId="16FD73F8" w14:textId="77777777"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b/>
          <w:bCs/>
          <w:kern w:val="0"/>
          <w:u w:val="single"/>
          <w:lang w:eastAsia="en-AU"/>
          <w14:ligatures w14:val="none"/>
        </w:rPr>
        <w:t>Policy Statement</w:t>
      </w:r>
      <w:r w:rsidRPr="003845F4">
        <w:rPr>
          <w:rFonts w:ascii="Calibri" w:eastAsia="Times New Roman" w:hAnsi="Calibri" w:cs="Calibri"/>
          <w:kern w:val="0"/>
          <w:lang w:eastAsia="en-AU"/>
          <w14:ligatures w14:val="none"/>
        </w:rPr>
        <w:t>  </w:t>
      </w:r>
    </w:p>
    <w:p w14:paraId="1456BFD9" w14:textId="6E0EDB8F"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lang w:eastAsia="en-AU"/>
          <w14:ligatures w14:val="none"/>
        </w:rPr>
        <w:t>Wahroonga After School Care Centre believes that mental health in the work place is a health and safety issue</w:t>
      </w:r>
      <w:r w:rsidR="00C27B2E">
        <w:rPr>
          <w:rFonts w:ascii="Calibri" w:eastAsia="Times New Roman" w:hAnsi="Calibri" w:cs="Calibri"/>
          <w:kern w:val="0"/>
          <w:lang w:eastAsia="en-AU"/>
          <w14:ligatures w14:val="none"/>
        </w:rPr>
        <w:t>.</w:t>
      </w:r>
      <w:r w:rsidRPr="003845F4">
        <w:rPr>
          <w:rFonts w:ascii="Calibri" w:eastAsia="Times New Roman" w:hAnsi="Calibri" w:cs="Calibri"/>
          <w:kern w:val="0"/>
          <w:lang w:eastAsia="en-AU"/>
          <w14:ligatures w14:val="none"/>
        </w:rPr>
        <w:t xml:space="preserve"> </w:t>
      </w:r>
      <w:r w:rsidR="00C27B2E" w:rsidRPr="003845F4">
        <w:rPr>
          <w:rFonts w:ascii="Calibri" w:eastAsia="Times New Roman" w:hAnsi="Calibri" w:cs="Calibri"/>
          <w:kern w:val="0"/>
          <w:lang w:eastAsia="en-AU"/>
          <w14:ligatures w14:val="none"/>
        </w:rPr>
        <w:t>Therefore,</w:t>
      </w:r>
      <w:r w:rsidRPr="003845F4">
        <w:rPr>
          <w:rFonts w:ascii="Calibri" w:eastAsia="Times New Roman" w:hAnsi="Calibri" w:cs="Calibri"/>
          <w:kern w:val="0"/>
          <w:lang w:eastAsia="en-AU"/>
          <w14:ligatures w14:val="none"/>
        </w:rPr>
        <w:t xml:space="preserve"> the centre aims to </w:t>
      </w:r>
      <w:r w:rsidRPr="003845F4">
        <w:rPr>
          <w:rFonts w:ascii="Calibri" w:eastAsia="Times New Roman" w:hAnsi="Calibri" w:cs="Calibri"/>
          <w:color w:val="000000"/>
          <w:kern w:val="0"/>
          <w:lang w:eastAsia="en-AU"/>
          <w14:ligatures w14:val="none"/>
        </w:rPr>
        <w:t>provide a culture that supports positive mental health and wellbeing</w:t>
      </w:r>
      <w:r>
        <w:rPr>
          <w:rFonts w:ascii="Calibri" w:eastAsia="Times New Roman" w:hAnsi="Calibri" w:cs="Calibri"/>
          <w:color w:val="000000"/>
          <w:kern w:val="0"/>
          <w:lang w:eastAsia="en-AU"/>
          <w14:ligatures w14:val="none"/>
        </w:rPr>
        <w:t xml:space="preserve">. We aim to be </w:t>
      </w:r>
      <w:r w:rsidRPr="003845F4">
        <w:rPr>
          <w:rFonts w:ascii="Calibri" w:eastAsia="Times New Roman" w:hAnsi="Calibri" w:cs="Calibri"/>
          <w:color w:val="000000"/>
          <w:kern w:val="0"/>
          <w:lang w:eastAsia="en-AU"/>
          <w14:ligatures w14:val="none"/>
        </w:rPr>
        <w:t xml:space="preserve">proactive in identifying </w:t>
      </w:r>
      <w:r>
        <w:rPr>
          <w:rFonts w:ascii="Calibri" w:eastAsia="Times New Roman" w:hAnsi="Calibri" w:cs="Calibri"/>
          <w:color w:val="000000"/>
          <w:kern w:val="0"/>
          <w:lang w:eastAsia="en-AU"/>
          <w14:ligatures w14:val="none"/>
        </w:rPr>
        <w:t>risks factor of mental health, educat</w:t>
      </w:r>
      <w:r w:rsidR="00C27B2E">
        <w:rPr>
          <w:rFonts w:ascii="Calibri" w:eastAsia="Times New Roman" w:hAnsi="Calibri" w:cs="Calibri"/>
          <w:color w:val="000000"/>
          <w:kern w:val="0"/>
          <w:lang w:eastAsia="en-AU"/>
          <w14:ligatures w14:val="none"/>
        </w:rPr>
        <w:t>ing</w:t>
      </w:r>
      <w:r>
        <w:rPr>
          <w:rFonts w:ascii="Calibri" w:eastAsia="Times New Roman" w:hAnsi="Calibri" w:cs="Calibri"/>
          <w:color w:val="000000"/>
          <w:kern w:val="0"/>
          <w:lang w:eastAsia="en-AU"/>
          <w14:ligatures w14:val="none"/>
        </w:rPr>
        <w:t>, train</w:t>
      </w:r>
      <w:r w:rsidR="00C27B2E">
        <w:rPr>
          <w:rFonts w:ascii="Calibri" w:eastAsia="Times New Roman" w:hAnsi="Calibri" w:cs="Calibri"/>
          <w:color w:val="000000"/>
          <w:kern w:val="0"/>
          <w:lang w:eastAsia="en-AU"/>
          <w14:ligatures w14:val="none"/>
        </w:rPr>
        <w:t>ing</w:t>
      </w:r>
      <w:r>
        <w:rPr>
          <w:rFonts w:ascii="Calibri" w:eastAsia="Times New Roman" w:hAnsi="Calibri" w:cs="Calibri"/>
          <w:color w:val="000000"/>
          <w:kern w:val="0"/>
          <w:lang w:eastAsia="en-AU"/>
          <w14:ligatures w14:val="none"/>
        </w:rPr>
        <w:t xml:space="preserve"> and resourc</w:t>
      </w:r>
      <w:r w:rsidR="00C27B2E">
        <w:rPr>
          <w:rFonts w:ascii="Calibri" w:eastAsia="Times New Roman" w:hAnsi="Calibri" w:cs="Calibri"/>
          <w:color w:val="000000"/>
          <w:kern w:val="0"/>
          <w:lang w:eastAsia="en-AU"/>
          <w14:ligatures w14:val="none"/>
        </w:rPr>
        <w:t xml:space="preserve">ing </w:t>
      </w:r>
      <w:r>
        <w:rPr>
          <w:rFonts w:ascii="Calibri" w:eastAsia="Times New Roman" w:hAnsi="Calibri" w:cs="Calibri"/>
          <w:color w:val="000000"/>
          <w:kern w:val="0"/>
          <w:lang w:eastAsia="en-AU"/>
          <w14:ligatures w14:val="none"/>
        </w:rPr>
        <w:t xml:space="preserve">Educators on mental health and wellbeing in the work place. We also aim to promote an </w:t>
      </w:r>
      <w:r>
        <w:rPr>
          <w:rStyle w:val="normaltextrun"/>
          <w:rFonts w:ascii="Calibri" w:hAnsi="Calibri" w:cs="Calibri"/>
          <w:color w:val="000000"/>
        </w:rPr>
        <w:t>inclusive community that enables equity of access</w:t>
      </w:r>
      <w:r w:rsidR="00C27B2E">
        <w:rPr>
          <w:rStyle w:val="normaltextrun"/>
          <w:rFonts w:ascii="Calibri" w:hAnsi="Calibri" w:cs="Calibri"/>
          <w:color w:val="000000"/>
        </w:rPr>
        <w:t xml:space="preserve"> </w:t>
      </w:r>
      <w:r>
        <w:rPr>
          <w:rStyle w:val="normaltextrun"/>
          <w:rFonts w:ascii="Calibri" w:hAnsi="Calibri" w:cs="Calibri"/>
          <w:color w:val="000000"/>
        </w:rPr>
        <w:t xml:space="preserve">and supports differing needs of the </w:t>
      </w:r>
      <w:r w:rsidR="00C27B2E">
        <w:rPr>
          <w:rStyle w:val="normaltextrun"/>
          <w:rFonts w:ascii="Calibri" w:hAnsi="Calibri" w:cs="Calibri"/>
          <w:color w:val="000000"/>
        </w:rPr>
        <w:t>Educators.</w:t>
      </w:r>
      <w:r>
        <w:rPr>
          <w:rStyle w:val="normaltextrun"/>
          <w:rFonts w:ascii="Calibri" w:hAnsi="Calibri" w:cs="Calibri"/>
          <w:color w:val="000000"/>
        </w:rPr>
        <w:t xml:space="preserve"> </w:t>
      </w:r>
    </w:p>
    <w:p w14:paraId="19488C43" w14:textId="77777777"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lang w:eastAsia="en-AU"/>
          <w14:ligatures w14:val="none"/>
        </w:rPr>
        <w:t> </w:t>
      </w:r>
    </w:p>
    <w:p w14:paraId="0F39A236" w14:textId="77777777"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b/>
          <w:bCs/>
          <w:kern w:val="0"/>
          <w:u w:val="single"/>
          <w:lang w:eastAsia="en-AU"/>
          <w14:ligatures w14:val="none"/>
        </w:rPr>
        <w:t>Background</w:t>
      </w:r>
      <w:r w:rsidRPr="003845F4">
        <w:rPr>
          <w:rFonts w:ascii="Calibri" w:eastAsia="Times New Roman" w:hAnsi="Calibri" w:cs="Calibri"/>
          <w:kern w:val="0"/>
          <w:lang w:eastAsia="en-AU"/>
          <w14:ligatures w14:val="none"/>
        </w:rPr>
        <w:t>  </w:t>
      </w:r>
    </w:p>
    <w:p w14:paraId="3110AA1D" w14:textId="77777777" w:rsidR="003845F4" w:rsidRPr="003845F4" w:rsidRDefault="003845F4" w:rsidP="003845F4">
      <w:pPr>
        <w:spacing w:after="0" w:line="240" w:lineRule="auto"/>
        <w:ind w:left="-435" w:hanging="15"/>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lang w:eastAsia="en-AU"/>
          <w14:ligatures w14:val="none"/>
        </w:rPr>
        <w:t> </w:t>
      </w:r>
    </w:p>
    <w:p w14:paraId="675AF2B9" w14:textId="77777777" w:rsidR="003845F4" w:rsidRPr="00E5664E" w:rsidRDefault="003845F4" w:rsidP="003845F4">
      <w:pPr>
        <w:spacing w:after="0" w:line="240" w:lineRule="auto"/>
        <w:ind w:left="-435" w:hanging="15"/>
        <w:textAlignment w:val="baseline"/>
        <w:rPr>
          <w:rFonts w:ascii="Segoe UI" w:eastAsia="Times New Roman" w:hAnsi="Segoe UI" w:cs="Segoe UI"/>
          <w:kern w:val="0"/>
          <w:sz w:val="18"/>
          <w:szCs w:val="18"/>
          <w:lang w:eastAsia="en-AU"/>
          <w14:ligatures w14:val="none"/>
        </w:rPr>
      </w:pPr>
      <w:r w:rsidRPr="00E5664E">
        <w:rPr>
          <w:rFonts w:ascii="Calibri" w:eastAsia="Times New Roman" w:hAnsi="Calibri" w:cs="Calibri"/>
          <w:kern w:val="0"/>
          <w:lang w:eastAsia="en-AU"/>
          <w14:ligatures w14:val="none"/>
        </w:rPr>
        <w:t>This work health and wellbeing policy provides the foundation for developing interventions and modifying work organisation, work practices and procedures, and the work environment to support the health and wellbeing of all workers. The Centre aims to enhance its work health and wellbeing by: </w:t>
      </w:r>
    </w:p>
    <w:p w14:paraId="271E9B65" w14:textId="77777777" w:rsidR="003845F4" w:rsidRPr="00E5664E" w:rsidRDefault="003845F4" w:rsidP="003845F4">
      <w:pPr>
        <w:numPr>
          <w:ilvl w:val="0"/>
          <w:numId w:val="1"/>
        </w:numPr>
        <w:spacing w:after="0" w:line="240" w:lineRule="auto"/>
        <w:ind w:left="840" w:firstLine="0"/>
        <w:textAlignment w:val="baseline"/>
        <w:rPr>
          <w:rFonts w:ascii="Calibri" w:eastAsia="Times New Roman" w:hAnsi="Calibri" w:cs="Calibri"/>
          <w:kern w:val="0"/>
          <w:lang w:eastAsia="en-AU"/>
          <w14:ligatures w14:val="none"/>
        </w:rPr>
      </w:pPr>
      <w:r w:rsidRPr="00E5664E">
        <w:rPr>
          <w:rFonts w:ascii="Calibri" w:eastAsia="Times New Roman" w:hAnsi="Calibri" w:cs="Calibri"/>
          <w:kern w:val="0"/>
          <w:lang w:eastAsia="en-AU"/>
          <w14:ligatures w14:val="none"/>
        </w:rPr>
        <w:t>creating a healthy culture </w:t>
      </w:r>
    </w:p>
    <w:p w14:paraId="5C3C32A7" w14:textId="244BF1C6" w:rsidR="003845F4" w:rsidRPr="00E5664E" w:rsidRDefault="003845F4" w:rsidP="009C050E">
      <w:pPr>
        <w:numPr>
          <w:ilvl w:val="1"/>
          <w:numId w:val="1"/>
        </w:numPr>
        <w:spacing w:after="0" w:line="240" w:lineRule="auto"/>
        <w:ind w:hanging="589"/>
        <w:textAlignment w:val="baseline"/>
        <w:rPr>
          <w:rFonts w:ascii="Calibri" w:eastAsia="Times New Roman" w:hAnsi="Calibri" w:cs="Calibri"/>
          <w:kern w:val="0"/>
          <w:lang w:eastAsia="en-AU"/>
          <w14:ligatures w14:val="none"/>
        </w:rPr>
      </w:pPr>
      <w:r w:rsidRPr="00E5664E">
        <w:rPr>
          <w:rFonts w:ascii="Calibri" w:eastAsia="Times New Roman" w:hAnsi="Calibri" w:cs="Calibri"/>
          <w:kern w:val="0"/>
          <w:lang w:eastAsia="en-AU"/>
          <w14:ligatures w14:val="none"/>
        </w:rPr>
        <w:t xml:space="preserve">increasing knowledge and awareness of mental health and wellbeing issues and </w:t>
      </w:r>
      <w:r w:rsidR="009C050E">
        <w:rPr>
          <w:rFonts w:ascii="Calibri" w:eastAsia="Times New Roman" w:hAnsi="Calibri" w:cs="Calibri"/>
          <w:kern w:val="0"/>
          <w:lang w:eastAsia="en-AU"/>
          <w14:ligatures w14:val="none"/>
        </w:rPr>
        <w:t xml:space="preserve">        </w:t>
      </w:r>
      <w:r w:rsidRPr="00E5664E">
        <w:rPr>
          <w:rFonts w:ascii="Calibri" w:eastAsia="Times New Roman" w:hAnsi="Calibri" w:cs="Calibri"/>
          <w:kern w:val="0"/>
          <w:lang w:eastAsia="en-AU"/>
          <w14:ligatures w14:val="none"/>
        </w:rPr>
        <w:t>behaviours </w:t>
      </w:r>
    </w:p>
    <w:p w14:paraId="0C701D05" w14:textId="77777777" w:rsidR="003845F4" w:rsidRPr="00E5664E" w:rsidRDefault="003845F4" w:rsidP="003845F4">
      <w:pPr>
        <w:numPr>
          <w:ilvl w:val="0"/>
          <w:numId w:val="1"/>
        </w:numPr>
        <w:spacing w:after="0" w:line="240" w:lineRule="auto"/>
        <w:ind w:left="840" w:firstLine="0"/>
        <w:textAlignment w:val="baseline"/>
        <w:rPr>
          <w:rFonts w:ascii="Calibri" w:eastAsia="Times New Roman" w:hAnsi="Calibri" w:cs="Calibri"/>
          <w:kern w:val="0"/>
          <w:lang w:eastAsia="en-AU"/>
          <w14:ligatures w14:val="none"/>
        </w:rPr>
      </w:pPr>
      <w:r w:rsidRPr="00E5664E">
        <w:rPr>
          <w:rFonts w:ascii="Calibri" w:eastAsia="Times New Roman" w:hAnsi="Calibri" w:cs="Calibri"/>
          <w:kern w:val="0"/>
          <w:lang w:eastAsia="en-AU"/>
          <w14:ligatures w14:val="none"/>
        </w:rPr>
        <w:t>managing risks to Educators physical and mental health </w:t>
      </w:r>
    </w:p>
    <w:p w14:paraId="4415EEF4" w14:textId="77777777" w:rsidR="003845F4" w:rsidRPr="00E5664E" w:rsidRDefault="003845F4" w:rsidP="003845F4">
      <w:pPr>
        <w:numPr>
          <w:ilvl w:val="0"/>
          <w:numId w:val="1"/>
        </w:numPr>
        <w:spacing w:after="0" w:line="240" w:lineRule="auto"/>
        <w:ind w:left="840" w:firstLine="0"/>
        <w:textAlignment w:val="baseline"/>
        <w:rPr>
          <w:rFonts w:ascii="Calibri" w:eastAsia="Times New Roman" w:hAnsi="Calibri" w:cs="Calibri"/>
          <w:kern w:val="0"/>
          <w:lang w:eastAsia="en-AU"/>
          <w14:ligatures w14:val="none"/>
        </w:rPr>
      </w:pPr>
      <w:r w:rsidRPr="00E5664E">
        <w:rPr>
          <w:rFonts w:ascii="Calibri" w:eastAsia="Times New Roman" w:hAnsi="Calibri" w:cs="Calibri"/>
          <w:kern w:val="0"/>
          <w:lang w:eastAsia="en-AU"/>
          <w14:ligatures w14:val="none"/>
        </w:rPr>
        <w:t>consulting with all Educators  </w:t>
      </w:r>
    </w:p>
    <w:p w14:paraId="187CF1F1" w14:textId="77777777" w:rsidR="003845F4" w:rsidRPr="00E5664E" w:rsidRDefault="003845F4" w:rsidP="003845F4">
      <w:pPr>
        <w:numPr>
          <w:ilvl w:val="0"/>
          <w:numId w:val="1"/>
        </w:numPr>
        <w:spacing w:after="0" w:line="240" w:lineRule="auto"/>
        <w:ind w:left="840" w:firstLine="0"/>
        <w:jc w:val="both"/>
        <w:textAlignment w:val="baseline"/>
        <w:rPr>
          <w:rFonts w:ascii="Calibri" w:eastAsia="Times New Roman" w:hAnsi="Calibri" w:cs="Calibri"/>
          <w:kern w:val="0"/>
          <w:lang w:eastAsia="en-AU"/>
          <w14:ligatures w14:val="none"/>
        </w:rPr>
      </w:pPr>
      <w:r w:rsidRPr="00E5664E">
        <w:rPr>
          <w:rFonts w:ascii="Calibri" w:eastAsia="Times New Roman" w:hAnsi="Calibri" w:cs="Calibri"/>
          <w:kern w:val="0"/>
          <w:lang w:eastAsia="en-AU"/>
          <w14:ligatures w14:val="none"/>
        </w:rPr>
        <w:t>supporting Educator’s participation in work health and wellbeing interventions </w:t>
      </w:r>
    </w:p>
    <w:p w14:paraId="0C5A623A" w14:textId="77777777" w:rsidR="003845F4" w:rsidRPr="00E5664E" w:rsidRDefault="003845F4" w:rsidP="003845F4">
      <w:pPr>
        <w:numPr>
          <w:ilvl w:val="0"/>
          <w:numId w:val="2"/>
        </w:numPr>
        <w:spacing w:after="0" w:line="240" w:lineRule="auto"/>
        <w:ind w:left="840" w:firstLine="0"/>
        <w:jc w:val="both"/>
        <w:textAlignment w:val="baseline"/>
        <w:rPr>
          <w:rFonts w:ascii="Calibri" w:eastAsia="Times New Roman" w:hAnsi="Calibri" w:cs="Calibri"/>
          <w:kern w:val="0"/>
          <w:lang w:eastAsia="en-AU"/>
          <w14:ligatures w14:val="none"/>
        </w:rPr>
      </w:pPr>
      <w:r w:rsidRPr="00E5664E">
        <w:rPr>
          <w:rFonts w:ascii="Calibri" w:eastAsia="Times New Roman" w:hAnsi="Calibri" w:cs="Calibri"/>
          <w:kern w:val="0"/>
          <w:lang w:eastAsia="en-AU"/>
          <w14:ligatures w14:val="none"/>
        </w:rPr>
        <w:t> reducing the stigma around depression and anxiety in the workplace.  </w:t>
      </w:r>
    </w:p>
    <w:p w14:paraId="0276FCFA" w14:textId="77777777" w:rsidR="003845F4" w:rsidRPr="003845F4" w:rsidRDefault="003845F4" w:rsidP="003845F4">
      <w:pPr>
        <w:spacing w:after="0" w:line="240" w:lineRule="auto"/>
        <w:ind w:left="135"/>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lang w:eastAsia="en-AU"/>
          <w14:ligatures w14:val="none"/>
        </w:rPr>
        <w:t> </w:t>
      </w:r>
    </w:p>
    <w:p w14:paraId="29D3B540" w14:textId="77777777" w:rsidR="003845F4" w:rsidRPr="003845F4" w:rsidRDefault="003845F4" w:rsidP="003845F4">
      <w:pPr>
        <w:spacing w:after="0" w:line="240" w:lineRule="auto"/>
        <w:ind w:left="-570"/>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b/>
          <w:bCs/>
          <w:kern w:val="0"/>
          <w:u w:val="single"/>
          <w:lang w:eastAsia="en-AU"/>
          <w14:ligatures w14:val="none"/>
        </w:rPr>
        <w:t>Definitions </w:t>
      </w:r>
      <w:r w:rsidRPr="003845F4">
        <w:rPr>
          <w:rFonts w:ascii="Calibri" w:eastAsia="Times New Roman" w:hAnsi="Calibri" w:cs="Calibri"/>
          <w:kern w:val="0"/>
          <w:lang w:eastAsia="en-AU"/>
          <w14:ligatures w14:val="none"/>
        </w:rPr>
        <w:t> </w:t>
      </w:r>
    </w:p>
    <w:p w14:paraId="39DD1518" w14:textId="2A875478" w:rsidR="003845F4" w:rsidRPr="003845F4" w:rsidRDefault="003845F4" w:rsidP="00F37996">
      <w:pPr>
        <w:spacing w:after="0" w:line="240" w:lineRule="auto"/>
        <w:textAlignment w:val="baseline"/>
        <w:rPr>
          <w:rFonts w:ascii="Segoe UI" w:eastAsia="Times New Roman" w:hAnsi="Segoe UI" w:cs="Segoe UI"/>
          <w:kern w:val="0"/>
          <w:sz w:val="18"/>
          <w:szCs w:val="18"/>
          <w:lang w:eastAsia="en-AU"/>
          <w14:ligatures w14:val="none"/>
        </w:rPr>
      </w:pPr>
    </w:p>
    <w:p w14:paraId="717F1714" w14:textId="77777777" w:rsidR="003845F4" w:rsidRPr="003845F4" w:rsidRDefault="003845F4" w:rsidP="00F37996">
      <w:pPr>
        <w:numPr>
          <w:ilvl w:val="0"/>
          <w:numId w:val="14"/>
        </w:numPr>
        <w:spacing w:after="0" w:line="240" w:lineRule="auto"/>
        <w:textAlignment w:val="baseline"/>
        <w:rPr>
          <w:rFonts w:ascii="Calibri" w:eastAsia="Times New Roman" w:hAnsi="Calibri" w:cs="Calibri"/>
          <w:kern w:val="0"/>
          <w:lang w:eastAsia="en-AU"/>
          <w14:ligatures w14:val="none"/>
        </w:rPr>
      </w:pPr>
      <w:r w:rsidRPr="003845F4">
        <w:rPr>
          <w:rFonts w:ascii="Calibri" w:eastAsia="Times New Roman" w:hAnsi="Calibri" w:cs="Calibri"/>
          <w:color w:val="000000"/>
          <w:kern w:val="0"/>
          <w:u w:val="single"/>
          <w:lang w:eastAsia="en-AU"/>
          <w14:ligatures w14:val="none"/>
        </w:rPr>
        <w:t>mental health</w:t>
      </w:r>
      <w:r w:rsidRPr="003845F4">
        <w:rPr>
          <w:rFonts w:ascii="Calibri" w:eastAsia="Times New Roman" w:hAnsi="Calibri" w:cs="Calibri"/>
          <w:color w:val="000000"/>
          <w:kern w:val="0"/>
          <w:lang w:eastAsia="en-AU"/>
          <w14:ligatures w14:val="none"/>
        </w:rPr>
        <w:t xml:space="preserve"> is a state of wellbeing in which every person realises their own potential, can cope with the normal stresses of life, can work productively and is able to contribute to their community. </w:t>
      </w:r>
    </w:p>
    <w:p w14:paraId="33A5408B" w14:textId="77777777" w:rsidR="003845F4" w:rsidRPr="003845F4" w:rsidRDefault="003845F4" w:rsidP="00F37996">
      <w:pPr>
        <w:numPr>
          <w:ilvl w:val="0"/>
          <w:numId w:val="14"/>
        </w:numPr>
        <w:spacing w:after="0" w:line="240" w:lineRule="auto"/>
        <w:textAlignment w:val="baseline"/>
        <w:rPr>
          <w:rFonts w:ascii="Calibri" w:eastAsia="Times New Roman" w:hAnsi="Calibri" w:cs="Calibri"/>
          <w:kern w:val="0"/>
          <w:lang w:eastAsia="en-AU"/>
          <w14:ligatures w14:val="none"/>
        </w:rPr>
      </w:pPr>
      <w:r w:rsidRPr="003845F4">
        <w:rPr>
          <w:rFonts w:ascii="Calibri" w:eastAsia="Times New Roman" w:hAnsi="Calibri" w:cs="Calibri"/>
          <w:color w:val="000000"/>
          <w:kern w:val="0"/>
          <w:u w:val="single"/>
          <w:lang w:eastAsia="en-AU"/>
          <w14:ligatures w14:val="none"/>
        </w:rPr>
        <w:t>mental ill-health</w:t>
      </w:r>
      <w:r w:rsidRPr="003845F4">
        <w:rPr>
          <w:rFonts w:ascii="Calibri" w:eastAsia="Times New Roman" w:hAnsi="Calibri" w:cs="Calibri"/>
          <w:color w:val="000000"/>
          <w:kern w:val="0"/>
          <w:lang w:eastAsia="en-AU"/>
          <w14:ligatures w14:val="none"/>
        </w:rPr>
        <w:t xml:space="preserve"> can include a range of symptoms that compromises a person's wellbeing and ability to live his or her life to its full potential, including work or study. It does not necessarily involve a diagnosed or diagnosable mental disorder or disability. </w:t>
      </w:r>
    </w:p>
    <w:p w14:paraId="65A9EC16" w14:textId="77777777" w:rsidR="003845F4" w:rsidRPr="003845F4" w:rsidRDefault="003845F4" w:rsidP="00F37996">
      <w:pPr>
        <w:numPr>
          <w:ilvl w:val="0"/>
          <w:numId w:val="14"/>
        </w:numPr>
        <w:spacing w:after="0" w:line="240" w:lineRule="auto"/>
        <w:textAlignment w:val="baseline"/>
        <w:rPr>
          <w:rFonts w:ascii="Calibri" w:eastAsia="Times New Roman" w:hAnsi="Calibri" w:cs="Calibri"/>
          <w:kern w:val="0"/>
          <w:lang w:eastAsia="en-AU"/>
          <w14:ligatures w14:val="none"/>
        </w:rPr>
      </w:pPr>
      <w:r w:rsidRPr="003845F4">
        <w:rPr>
          <w:rFonts w:ascii="Calibri" w:eastAsia="Times New Roman" w:hAnsi="Calibri" w:cs="Calibri"/>
          <w:color w:val="000000"/>
          <w:kern w:val="0"/>
          <w:u w:val="single"/>
          <w:lang w:eastAsia="en-AU"/>
          <w14:ligatures w14:val="none"/>
        </w:rPr>
        <w:t>stigma</w:t>
      </w:r>
      <w:r w:rsidRPr="003845F4">
        <w:rPr>
          <w:rFonts w:ascii="Calibri" w:eastAsia="Times New Roman" w:hAnsi="Calibri" w:cs="Calibri"/>
          <w:color w:val="000000"/>
          <w:kern w:val="0"/>
          <w:lang w:eastAsia="en-AU"/>
          <w14:ligatures w14:val="none"/>
        </w:rPr>
        <w:t xml:space="preserve"> is a broad term which is used to describe the negative and stereotypical thoughts, attitudes, and feelings about people on the basis of the traits of a person, which can include gender, skin colour, sexual orientation, religion and mental ill-health. </w:t>
      </w:r>
    </w:p>
    <w:p w14:paraId="42D2EECB" w14:textId="77777777" w:rsidR="003845F4" w:rsidRPr="003845F4" w:rsidRDefault="003845F4" w:rsidP="00F37996">
      <w:pPr>
        <w:numPr>
          <w:ilvl w:val="0"/>
          <w:numId w:val="14"/>
        </w:numPr>
        <w:spacing w:after="0" w:line="240" w:lineRule="auto"/>
        <w:textAlignment w:val="baseline"/>
        <w:rPr>
          <w:rFonts w:ascii="Calibri" w:eastAsia="Times New Roman" w:hAnsi="Calibri" w:cs="Calibri"/>
          <w:kern w:val="0"/>
          <w:lang w:eastAsia="en-AU"/>
          <w14:ligatures w14:val="none"/>
        </w:rPr>
      </w:pPr>
      <w:r w:rsidRPr="003845F4">
        <w:rPr>
          <w:rFonts w:ascii="Calibri" w:eastAsia="Times New Roman" w:hAnsi="Calibri" w:cs="Calibri"/>
          <w:color w:val="000000"/>
          <w:kern w:val="0"/>
          <w:u w:val="single"/>
          <w:lang w:eastAsia="en-AU"/>
          <w14:ligatures w14:val="none"/>
        </w:rPr>
        <w:t>wellbeing</w:t>
      </w:r>
      <w:r w:rsidRPr="003845F4">
        <w:rPr>
          <w:rFonts w:ascii="Calibri" w:eastAsia="Times New Roman" w:hAnsi="Calibri" w:cs="Calibri"/>
          <w:color w:val="000000"/>
          <w:kern w:val="0"/>
          <w:lang w:eastAsia="en-AU"/>
          <w14:ligatures w14:val="none"/>
        </w:rPr>
        <w:t xml:space="preserve"> means a state of mental and physical health characterised by comfort and happiness. </w:t>
      </w:r>
    </w:p>
    <w:p w14:paraId="311FC3AE" w14:textId="77777777" w:rsidR="003845F4" w:rsidRPr="003845F4" w:rsidRDefault="003845F4" w:rsidP="003845F4">
      <w:pPr>
        <w:spacing w:after="0" w:line="240" w:lineRule="auto"/>
        <w:ind w:left="-450"/>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lang w:eastAsia="en-AU"/>
          <w14:ligatures w14:val="none"/>
        </w:rPr>
        <w:t> </w:t>
      </w:r>
    </w:p>
    <w:p w14:paraId="2AA2AD33" w14:textId="0EE06F7F" w:rsidR="003845F4" w:rsidRPr="003845F4" w:rsidRDefault="00F37996" w:rsidP="003845F4">
      <w:pPr>
        <w:spacing w:after="0" w:line="240" w:lineRule="auto"/>
        <w:ind w:left="-450"/>
        <w:textAlignment w:val="baseline"/>
        <w:rPr>
          <w:rFonts w:ascii="Segoe UI" w:eastAsia="Times New Roman" w:hAnsi="Segoe UI" w:cs="Segoe UI"/>
          <w:kern w:val="0"/>
          <w:sz w:val="18"/>
          <w:szCs w:val="18"/>
          <w:lang w:eastAsia="en-AU"/>
          <w14:ligatures w14:val="none"/>
        </w:rPr>
      </w:pPr>
      <w:r>
        <w:rPr>
          <w:rFonts w:ascii="Calibri" w:eastAsia="Times New Roman" w:hAnsi="Calibri" w:cs="Calibri"/>
          <w:b/>
          <w:bCs/>
          <w:kern w:val="0"/>
          <w:u w:val="single"/>
          <w:lang w:eastAsia="en-AU"/>
          <w14:ligatures w14:val="none"/>
        </w:rPr>
        <w:t xml:space="preserve">Work culture </w:t>
      </w:r>
    </w:p>
    <w:p w14:paraId="520120AB" w14:textId="6E4913A6" w:rsidR="00F37996" w:rsidRDefault="003845F4" w:rsidP="003845F4">
      <w:pPr>
        <w:shd w:val="clear" w:color="auto" w:fill="FFFFFF"/>
        <w:spacing w:after="0" w:line="240" w:lineRule="auto"/>
        <w:ind w:left="-435"/>
        <w:textAlignment w:val="baseline"/>
        <w:rPr>
          <w:rFonts w:ascii="Calibri" w:eastAsia="Times New Roman" w:hAnsi="Calibri" w:cs="Calibri"/>
          <w:color w:val="000000"/>
          <w:kern w:val="0"/>
          <w:lang w:eastAsia="en-AU"/>
          <w14:ligatures w14:val="none"/>
        </w:rPr>
      </w:pPr>
      <w:r w:rsidRPr="003845F4">
        <w:rPr>
          <w:rFonts w:ascii="Calibri" w:eastAsia="Times New Roman" w:hAnsi="Calibri" w:cs="Calibri"/>
          <w:color w:val="000000"/>
          <w:kern w:val="0"/>
          <w:lang w:eastAsia="en-AU"/>
          <w14:ligatures w14:val="none"/>
        </w:rPr>
        <w:t>The Centre</w:t>
      </w:r>
      <w:r w:rsidR="00F37996">
        <w:rPr>
          <w:rFonts w:ascii="Calibri" w:eastAsia="Times New Roman" w:hAnsi="Calibri" w:cs="Calibri"/>
          <w:color w:val="000000"/>
          <w:kern w:val="0"/>
          <w:lang w:eastAsia="en-AU"/>
          <w14:ligatures w14:val="none"/>
        </w:rPr>
        <w:t xml:space="preserve"> will support and create a work environment that is positive to </w:t>
      </w:r>
      <w:r w:rsidR="00FF3DB7">
        <w:rPr>
          <w:rFonts w:ascii="Calibri" w:eastAsia="Times New Roman" w:hAnsi="Calibri" w:cs="Calibri"/>
          <w:color w:val="000000"/>
          <w:kern w:val="0"/>
          <w:lang w:eastAsia="en-AU"/>
          <w14:ligatures w14:val="none"/>
        </w:rPr>
        <w:t>the health</w:t>
      </w:r>
      <w:r w:rsidR="00F37996">
        <w:rPr>
          <w:rFonts w:ascii="Calibri" w:eastAsia="Times New Roman" w:hAnsi="Calibri" w:cs="Calibri"/>
          <w:color w:val="000000"/>
          <w:kern w:val="0"/>
          <w:lang w:eastAsia="en-AU"/>
          <w14:ligatures w14:val="none"/>
        </w:rPr>
        <w:t xml:space="preserve"> and wellbeing of all educators by </w:t>
      </w:r>
    </w:p>
    <w:p w14:paraId="39B15BFC" w14:textId="77777777" w:rsidR="006D0AC3" w:rsidRPr="006D0AC3" w:rsidRDefault="00F37996" w:rsidP="006D0AC3">
      <w:pPr>
        <w:pStyle w:val="ListParagraph"/>
        <w:numPr>
          <w:ilvl w:val="0"/>
          <w:numId w:val="16"/>
        </w:numPr>
        <w:shd w:val="clear" w:color="auto" w:fill="FFFFFF"/>
        <w:spacing w:after="0" w:line="240" w:lineRule="auto"/>
        <w:textAlignment w:val="baseline"/>
        <w:rPr>
          <w:rFonts w:ascii="Segoe UI" w:eastAsia="Times New Roman" w:hAnsi="Segoe UI" w:cs="Segoe UI"/>
          <w:kern w:val="0"/>
          <w:sz w:val="18"/>
          <w:szCs w:val="18"/>
          <w:lang w:eastAsia="en-AU"/>
          <w14:ligatures w14:val="none"/>
        </w:rPr>
      </w:pPr>
      <w:r w:rsidRPr="006D0AC3">
        <w:rPr>
          <w:rFonts w:ascii="Calibri" w:eastAsia="Times New Roman" w:hAnsi="Calibri" w:cs="Calibri"/>
          <w:kern w:val="0"/>
          <w:lang w:eastAsia="en-AU"/>
          <w14:ligatures w14:val="none"/>
        </w:rPr>
        <w:t xml:space="preserve">Set realistic expectations for all employees. </w:t>
      </w:r>
    </w:p>
    <w:p w14:paraId="6273AD5C" w14:textId="77777777" w:rsidR="006D0AC3" w:rsidRPr="006D0AC3" w:rsidRDefault="00F37996" w:rsidP="006D0AC3">
      <w:pPr>
        <w:pStyle w:val="ListParagraph"/>
        <w:numPr>
          <w:ilvl w:val="0"/>
          <w:numId w:val="16"/>
        </w:numPr>
        <w:shd w:val="clear" w:color="auto" w:fill="FFFFFF"/>
        <w:spacing w:after="0" w:line="240" w:lineRule="auto"/>
        <w:textAlignment w:val="baseline"/>
        <w:rPr>
          <w:rFonts w:ascii="Segoe UI" w:eastAsia="Times New Roman" w:hAnsi="Segoe UI" w:cs="Segoe UI"/>
          <w:kern w:val="0"/>
          <w:sz w:val="18"/>
          <w:szCs w:val="18"/>
          <w:lang w:eastAsia="en-AU"/>
          <w14:ligatures w14:val="none"/>
        </w:rPr>
      </w:pPr>
      <w:r w:rsidRPr="006D0AC3">
        <w:rPr>
          <w:rFonts w:ascii="Calibri" w:eastAsia="Times New Roman" w:hAnsi="Calibri" w:cs="Calibri"/>
          <w:kern w:val="0"/>
          <w:lang w:eastAsia="en-AU"/>
          <w14:ligatures w14:val="none"/>
        </w:rPr>
        <w:t xml:space="preserve">Clearly defined job descriptions and expectations </w:t>
      </w:r>
    </w:p>
    <w:p w14:paraId="0EDA3E47" w14:textId="0988A411" w:rsidR="006D0AC3" w:rsidRPr="006D0AC3" w:rsidRDefault="00F37996" w:rsidP="006D0AC3">
      <w:pPr>
        <w:pStyle w:val="ListParagraph"/>
        <w:numPr>
          <w:ilvl w:val="0"/>
          <w:numId w:val="16"/>
        </w:numPr>
        <w:shd w:val="clear" w:color="auto" w:fill="FFFFFF"/>
        <w:spacing w:after="0" w:line="240" w:lineRule="auto"/>
        <w:textAlignment w:val="baseline"/>
        <w:rPr>
          <w:rFonts w:ascii="Calibri" w:eastAsia="Times New Roman" w:hAnsi="Calibri" w:cs="Calibri"/>
          <w:color w:val="000000"/>
          <w:kern w:val="0"/>
          <w:lang w:eastAsia="en-AU"/>
          <w14:ligatures w14:val="none"/>
        </w:rPr>
      </w:pPr>
      <w:r w:rsidRPr="006D0AC3">
        <w:rPr>
          <w:rFonts w:ascii="Calibri" w:eastAsia="Times New Roman" w:hAnsi="Calibri" w:cs="Calibri"/>
          <w:color w:val="000000"/>
          <w:kern w:val="0"/>
          <w:lang w:eastAsia="en-AU"/>
          <w14:ligatures w14:val="none"/>
        </w:rPr>
        <w:t>Connect with the employees regular to</w:t>
      </w:r>
      <w:r w:rsidR="006D0AC3" w:rsidRPr="006D0AC3">
        <w:rPr>
          <w:rFonts w:ascii="Calibri" w:eastAsia="Times New Roman" w:hAnsi="Calibri" w:cs="Calibri"/>
          <w:color w:val="000000"/>
          <w:kern w:val="0"/>
          <w:lang w:eastAsia="en-AU"/>
          <w14:ligatures w14:val="none"/>
        </w:rPr>
        <w:t xml:space="preserve"> </w:t>
      </w:r>
      <w:r w:rsidRPr="006D0AC3">
        <w:rPr>
          <w:rFonts w:ascii="Calibri" w:eastAsia="Times New Roman" w:hAnsi="Calibri" w:cs="Calibri"/>
          <w:color w:val="000000"/>
          <w:kern w:val="0"/>
          <w:lang w:eastAsia="en-AU"/>
          <w14:ligatures w14:val="none"/>
        </w:rPr>
        <w:t>support</w:t>
      </w:r>
      <w:r w:rsidR="009C050E">
        <w:rPr>
          <w:rFonts w:ascii="Calibri" w:eastAsia="Times New Roman" w:hAnsi="Calibri" w:cs="Calibri"/>
          <w:color w:val="000000"/>
          <w:kern w:val="0"/>
          <w:lang w:eastAsia="en-AU"/>
          <w14:ligatures w14:val="none"/>
        </w:rPr>
        <w:t>, offer</w:t>
      </w:r>
      <w:r w:rsidR="006D0AC3" w:rsidRPr="006D0AC3">
        <w:rPr>
          <w:rFonts w:ascii="Calibri" w:eastAsia="Times New Roman" w:hAnsi="Calibri" w:cs="Calibri"/>
          <w:color w:val="000000"/>
          <w:kern w:val="0"/>
          <w:lang w:eastAsia="en-AU"/>
          <w14:ligatures w14:val="none"/>
        </w:rPr>
        <w:t xml:space="preserve"> train</w:t>
      </w:r>
      <w:r w:rsidR="009C050E">
        <w:rPr>
          <w:rFonts w:ascii="Calibri" w:eastAsia="Times New Roman" w:hAnsi="Calibri" w:cs="Calibri"/>
          <w:color w:val="000000"/>
          <w:kern w:val="0"/>
          <w:lang w:eastAsia="en-AU"/>
          <w14:ligatures w14:val="none"/>
        </w:rPr>
        <w:t>ing</w:t>
      </w:r>
      <w:r w:rsidR="006D0AC3" w:rsidRPr="006D0AC3">
        <w:rPr>
          <w:rFonts w:ascii="Calibri" w:eastAsia="Times New Roman" w:hAnsi="Calibri" w:cs="Calibri"/>
          <w:color w:val="000000"/>
          <w:kern w:val="0"/>
          <w:lang w:eastAsia="en-AU"/>
          <w14:ligatures w14:val="none"/>
        </w:rPr>
        <w:t xml:space="preserve"> and manage when necessary.</w:t>
      </w:r>
    </w:p>
    <w:p w14:paraId="1684C6DE" w14:textId="77777777" w:rsidR="006D0AC3" w:rsidRPr="006D0AC3" w:rsidRDefault="006D0AC3" w:rsidP="006D0AC3">
      <w:pPr>
        <w:pStyle w:val="ListParagraph"/>
        <w:numPr>
          <w:ilvl w:val="0"/>
          <w:numId w:val="16"/>
        </w:numPr>
        <w:shd w:val="clear" w:color="auto" w:fill="FFFFFF"/>
        <w:spacing w:after="0" w:line="240" w:lineRule="auto"/>
        <w:textAlignment w:val="baseline"/>
        <w:rPr>
          <w:rFonts w:ascii="Segoe UI" w:eastAsia="Times New Roman" w:hAnsi="Segoe UI" w:cs="Segoe UI"/>
          <w:kern w:val="0"/>
          <w:sz w:val="18"/>
          <w:szCs w:val="18"/>
          <w:lang w:eastAsia="en-AU"/>
          <w14:ligatures w14:val="none"/>
        </w:rPr>
      </w:pPr>
      <w:r w:rsidRPr="006D0AC3">
        <w:rPr>
          <w:rFonts w:ascii="Calibri" w:eastAsia="Times New Roman" w:hAnsi="Calibri" w:cs="Calibri"/>
          <w:color w:val="000000"/>
          <w:kern w:val="0"/>
          <w:lang w:eastAsia="en-AU"/>
          <w14:ligatures w14:val="none"/>
        </w:rPr>
        <w:t xml:space="preserve">Actively manage disrespectful behaviour </w:t>
      </w:r>
      <w:r w:rsidR="00F37996" w:rsidRPr="006D0AC3">
        <w:rPr>
          <w:rFonts w:ascii="Calibri" w:eastAsia="Times New Roman" w:hAnsi="Calibri" w:cs="Calibri"/>
          <w:color w:val="000000"/>
          <w:kern w:val="0"/>
          <w:lang w:eastAsia="en-AU"/>
          <w14:ligatures w14:val="none"/>
        </w:rPr>
        <w:t xml:space="preserve"> </w:t>
      </w:r>
      <w:r w:rsidR="003845F4" w:rsidRPr="006D0AC3">
        <w:rPr>
          <w:rFonts w:ascii="Calibri" w:eastAsia="Times New Roman" w:hAnsi="Calibri" w:cs="Calibri"/>
          <w:color w:val="000000"/>
          <w:kern w:val="0"/>
          <w:lang w:eastAsia="en-AU"/>
          <w14:ligatures w14:val="none"/>
        </w:rPr>
        <w:t xml:space="preserve"> </w:t>
      </w:r>
    </w:p>
    <w:p w14:paraId="5F3D1B0B" w14:textId="1ADD3B14" w:rsidR="006D0AC3" w:rsidRPr="006D0AC3" w:rsidRDefault="006D0AC3" w:rsidP="006D0AC3">
      <w:pPr>
        <w:pStyle w:val="ListParagraph"/>
        <w:numPr>
          <w:ilvl w:val="0"/>
          <w:numId w:val="16"/>
        </w:numPr>
        <w:shd w:val="clear" w:color="auto" w:fill="FFFFFF"/>
        <w:spacing w:after="0" w:line="240" w:lineRule="auto"/>
        <w:textAlignment w:val="baseline"/>
        <w:rPr>
          <w:rFonts w:ascii="Segoe UI" w:eastAsia="Times New Roman" w:hAnsi="Segoe UI" w:cs="Segoe UI"/>
          <w:kern w:val="0"/>
          <w:sz w:val="18"/>
          <w:szCs w:val="18"/>
          <w:lang w:eastAsia="en-AU"/>
          <w14:ligatures w14:val="none"/>
        </w:rPr>
      </w:pPr>
      <w:r w:rsidRPr="006D0AC3">
        <w:rPr>
          <w:rFonts w:ascii="Calibri" w:eastAsia="Times New Roman" w:hAnsi="Calibri" w:cs="Calibri"/>
          <w:color w:val="000000"/>
          <w:kern w:val="0"/>
          <w:lang w:eastAsia="en-AU"/>
          <w14:ligatures w14:val="none"/>
        </w:rPr>
        <w:t>E</w:t>
      </w:r>
      <w:r w:rsidR="003845F4" w:rsidRPr="006D0AC3">
        <w:rPr>
          <w:rFonts w:ascii="Calibri" w:eastAsia="Times New Roman" w:hAnsi="Calibri" w:cs="Calibri"/>
          <w:color w:val="000000"/>
          <w:kern w:val="0"/>
          <w:lang w:eastAsia="en-AU"/>
          <w14:ligatures w14:val="none"/>
        </w:rPr>
        <w:t xml:space="preserve">ngaging with external agencies to promote mental health and wellbeing and develop strategic partnerships to streamline effective supports to </w:t>
      </w:r>
      <w:r w:rsidRPr="006D0AC3">
        <w:rPr>
          <w:rFonts w:ascii="Calibri" w:eastAsia="Times New Roman" w:hAnsi="Calibri" w:cs="Calibri"/>
          <w:color w:val="000000"/>
          <w:kern w:val="0"/>
          <w:lang w:eastAsia="en-AU"/>
          <w14:ligatures w14:val="none"/>
        </w:rPr>
        <w:t>Employees</w:t>
      </w:r>
      <w:r w:rsidR="003845F4" w:rsidRPr="006D0AC3">
        <w:rPr>
          <w:rFonts w:ascii="Calibri" w:eastAsia="Times New Roman" w:hAnsi="Calibri" w:cs="Calibri"/>
          <w:color w:val="000000"/>
          <w:kern w:val="0"/>
          <w:lang w:eastAsia="en-AU"/>
          <w14:ligatures w14:val="none"/>
        </w:rPr>
        <w:t xml:space="preserve"> (EAP)</w:t>
      </w:r>
    </w:p>
    <w:p w14:paraId="469700C4" w14:textId="2763A570" w:rsidR="003845F4" w:rsidRPr="006D0AC3" w:rsidRDefault="006D0AC3" w:rsidP="006D0AC3">
      <w:pPr>
        <w:pStyle w:val="ListParagraph"/>
        <w:numPr>
          <w:ilvl w:val="0"/>
          <w:numId w:val="16"/>
        </w:numPr>
        <w:shd w:val="clear" w:color="auto" w:fill="FFFFFF"/>
        <w:spacing w:after="0" w:line="240" w:lineRule="auto"/>
        <w:textAlignment w:val="baseline"/>
        <w:rPr>
          <w:rFonts w:ascii="Segoe UI" w:eastAsia="Times New Roman" w:hAnsi="Segoe UI" w:cs="Segoe UI"/>
          <w:kern w:val="0"/>
          <w:sz w:val="18"/>
          <w:szCs w:val="18"/>
          <w:lang w:eastAsia="en-AU"/>
          <w14:ligatures w14:val="none"/>
        </w:rPr>
      </w:pPr>
      <w:r>
        <w:rPr>
          <w:rFonts w:ascii="Calibri" w:eastAsia="Times New Roman" w:hAnsi="Calibri" w:cs="Calibri"/>
          <w:color w:val="000000"/>
          <w:kern w:val="0"/>
          <w:lang w:eastAsia="en-AU"/>
          <w14:ligatures w14:val="none"/>
        </w:rPr>
        <w:lastRenderedPageBreak/>
        <w:t>E</w:t>
      </w:r>
      <w:r w:rsidR="003845F4" w:rsidRPr="006D0AC3">
        <w:rPr>
          <w:rFonts w:ascii="Calibri" w:eastAsia="Times New Roman" w:hAnsi="Calibri" w:cs="Calibri"/>
          <w:color w:val="000000"/>
          <w:kern w:val="0"/>
          <w:lang w:eastAsia="en-AU"/>
          <w14:ligatures w14:val="none"/>
        </w:rPr>
        <w:t xml:space="preserve">ncourages </w:t>
      </w:r>
      <w:r>
        <w:rPr>
          <w:rFonts w:ascii="Calibri" w:eastAsia="Times New Roman" w:hAnsi="Calibri" w:cs="Calibri"/>
          <w:color w:val="000000"/>
          <w:kern w:val="0"/>
          <w:lang w:eastAsia="en-AU"/>
          <w14:ligatures w14:val="none"/>
        </w:rPr>
        <w:t>Employees</w:t>
      </w:r>
      <w:r w:rsidR="003845F4" w:rsidRPr="006D0AC3">
        <w:rPr>
          <w:rFonts w:ascii="Calibri" w:eastAsia="Times New Roman" w:hAnsi="Calibri" w:cs="Calibri"/>
          <w:color w:val="000000"/>
          <w:kern w:val="0"/>
          <w:lang w:eastAsia="en-AU"/>
          <w14:ligatures w14:val="none"/>
        </w:rPr>
        <w:t xml:space="preserve"> to seek support early if th</w:t>
      </w:r>
      <w:r>
        <w:rPr>
          <w:rFonts w:ascii="Calibri" w:eastAsia="Times New Roman" w:hAnsi="Calibri" w:cs="Calibri"/>
          <w:color w:val="000000"/>
          <w:kern w:val="0"/>
          <w:lang w:eastAsia="en-AU"/>
          <w14:ligatures w14:val="none"/>
        </w:rPr>
        <w:t xml:space="preserve">ere is </w:t>
      </w:r>
      <w:r w:rsidR="00FF3DB7">
        <w:rPr>
          <w:rFonts w:ascii="Calibri" w:eastAsia="Times New Roman" w:hAnsi="Calibri" w:cs="Calibri"/>
          <w:color w:val="000000"/>
          <w:kern w:val="0"/>
          <w:lang w:eastAsia="en-AU"/>
          <w14:ligatures w14:val="none"/>
        </w:rPr>
        <w:t xml:space="preserve">a </w:t>
      </w:r>
      <w:r w:rsidR="00FF3DB7" w:rsidRPr="006D0AC3">
        <w:rPr>
          <w:rFonts w:ascii="Calibri" w:eastAsia="Times New Roman" w:hAnsi="Calibri" w:cs="Calibri"/>
          <w:color w:val="000000"/>
          <w:kern w:val="0"/>
          <w:lang w:eastAsia="en-AU"/>
          <w14:ligatures w14:val="none"/>
        </w:rPr>
        <w:t>declining</w:t>
      </w:r>
      <w:r w:rsidR="003845F4" w:rsidRPr="006D0AC3">
        <w:rPr>
          <w:rFonts w:ascii="Calibri" w:eastAsia="Times New Roman" w:hAnsi="Calibri" w:cs="Calibri"/>
          <w:color w:val="000000"/>
          <w:kern w:val="0"/>
          <w:lang w:eastAsia="en-AU"/>
          <w14:ligatures w14:val="none"/>
        </w:rPr>
        <w:t xml:space="preserve"> mental health, and, </w:t>
      </w:r>
      <w:r>
        <w:rPr>
          <w:rFonts w:ascii="Calibri" w:eastAsia="Times New Roman" w:hAnsi="Calibri" w:cs="Calibri"/>
          <w:color w:val="000000"/>
          <w:kern w:val="0"/>
          <w:lang w:eastAsia="en-AU"/>
          <w14:ligatures w14:val="none"/>
        </w:rPr>
        <w:t xml:space="preserve">wellbeing. Support and </w:t>
      </w:r>
      <w:r w:rsidR="003845F4" w:rsidRPr="006D0AC3">
        <w:rPr>
          <w:rFonts w:ascii="Calibri" w:eastAsia="Times New Roman" w:hAnsi="Calibri" w:cs="Calibri"/>
          <w:color w:val="000000"/>
          <w:kern w:val="0"/>
          <w:lang w:eastAsia="en-AU"/>
          <w14:ligatures w14:val="none"/>
        </w:rPr>
        <w:t>adjustments their work needs to help them to achieve their potential. </w:t>
      </w:r>
    </w:p>
    <w:p w14:paraId="2A054A94" w14:textId="5AA6AE4F" w:rsidR="003845F4" w:rsidRPr="003845F4" w:rsidRDefault="006D0AC3" w:rsidP="003845F4">
      <w:pPr>
        <w:numPr>
          <w:ilvl w:val="0"/>
          <w:numId w:val="5"/>
        </w:numPr>
        <w:spacing w:after="0" w:line="240" w:lineRule="auto"/>
        <w:ind w:left="570" w:firstLine="0"/>
        <w:textAlignment w:val="baseline"/>
        <w:rPr>
          <w:rFonts w:ascii="Calibri" w:eastAsia="Times New Roman" w:hAnsi="Calibri" w:cs="Calibri"/>
          <w:kern w:val="0"/>
          <w:lang w:eastAsia="en-AU"/>
          <w14:ligatures w14:val="none"/>
        </w:rPr>
      </w:pPr>
      <w:r>
        <w:rPr>
          <w:rFonts w:ascii="Calibri" w:eastAsia="Times New Roman" w:hAnsi="Calibri" w:cs="Calibri"/>
          <w:color w:val="000000"/>
          <w:kern w:val="0"/>
          <w:lang w:eastAsia="en-AU"/>
          <w14:ligatures w14:val="none"/>
        </w:rPr>
        <w:t>I</w:t>
      </w:r>
      <w:r w:rsidR="003845F4" w:rsidRPr="003845F4">
        <w:rPr>
          <w:rFonts w:ascii="Calibri" w:eastAsia="Times New Roman" w:hAnsi="Calibri" w:cs="Calibri"/>
          <w:color w:val="000000"/>
          <w:kern w:val="0"/>
          <w:lang w:eastAsia="en-AU"/>
          <w14:ligatures w14:val="none"/>
        </w:rPr>
        <w:t xml:space="preserve">ncreasing awareness </w:t>
      </w:r>
      <w:r>
        <w:rPr>
          <w:rFonts w:ascii="Calibri" w:eastAsia="Times New Roman" w:hAnsi="Calibri" w:cs="Calibri"/>
          <w:color w:val="000000"/>
          <w:kern w:val="0"/>
          <w:lang w:eastAsia="en-AU"/>
          <w14:ligatures w14:val="none"/>
        </w:rPr>
        <w:t xml:space="preserve">so employees are </w:t>
      </w:r>
      <w:r w:rsidR="003845F4" w:rsidRPr="003845F4">
        <w:rPr>
          <w:rFonts w:ascii="Calibri" w:eastAsia="Times New Roman" w:hAnsi="Calibri" w:cs="Calibri"/>
          <w:color w:val="000000"/>
          <w:kern w:val="0"/>
          <w:lang w:eastAsia="en-AU"/>
          <w14:ligatures w14:val="none"/>
        </w:rPr>
        <w:t>encourage</w:t>
      </w:r>
      <w:r>
        <w:rPr>
          <w:rFonts w:ascii="Calibri" w:eastAsia="Times New Roman" w:hAnsi="Calibri" w:cs="Calibri"/>
          <w:color w:val="000000"/>
          <w:kern w:val="0"/>
          <w:lang w:eastAsia="en-AU"/>
          <w14:ligatures w14:val="none"/>
        </w:rPr>
        <w:t>d</w:t>
      </w:r>
      <w:r w:rsidR="003845F4" w:rsidRPr="003845F4">
        <w:rPr>
          <w:rFonts w:ascii="Calibri" w:eastAsia="Times New Roman" w:hAnsi="Calibri" w:cs="Calibri"/>
          <w:color w:val="000000"/>
          <w:kern w:val="0"/>
          <w:lang w:eastAsia="en-AU"/>
          <w14:ligatures w14:val="none"/>
        </w:rPr>
        <w:t xml:space="preserve"> to seek support and to improve their </w:t>
      </w:r>
      <w:r w:rsidRPr="003845F4">
        <w:rPr>
          <w:rFonts w:ascii="Calibri" w:eastAsia="Times New Roman" w:hAnsi="Calibri" w:cs="Calibri"/>
          <w:color w:val="000000"/>
          <w:kern w:val="0"/>
          <w:lang w:eastAsia="en-AU"/>
          <w14:ligatures w14:val="none"/>
        </w:rPr>
        <w:t>ability</w:t>
      </w:r>
      <w:r w:rsidR="003845F4" w:rsidRPr="003845F4">
        <w:rPr>
          <w:rFonts w:ascii="Calibri" w:eastAsia="Times New Roman" w:hAnsi="Calibri" w:cs="Calibri"/>
          <w:color w:val="000000"/>
          <w:kern w:val="0"/>
          <w:lang w:eastAsia="en-AU"/>
          <w14:ligatures w14:val="none"/>
        </w:rPr>
        <w:t xml:space="preserve"> to respond effectively to support others. </w:t>
      </w:r>
    </w:p>
    <w:p w14:paraId="280ACE68" w14:textId="2A9D8F1E" w:rsidR="003845F4" w:rsidRPr="003845F4" w:rsidRDefault="006D0AC3" w:rsidP="003845F4">
      <w:pPr>
        <w:numPr>
          <w:ilvl w:val="0"/>
          <w:numId w:val="6"/>
        </w:numPr>
        <w:spacing w:after="0" w:line="240" w:lineRule="auto"/>
        <w:ind w:left="570" w:firstLine="0"/>
        <w:textAlignment w:val="baseline"/>
        <w:rPr>
          <w:rFonts w:ascii="Calibri" w:eastAsia="Times New Roman" w:hAnsi="Calibri" w:cs="Calibri"/>
          <w:kern w:val="0"/>
          <w:lang w:eastAsia="en-AU"/>
          <w14:ligatures w14:val="none"/>
        </w:rPr>
      </w:pPr>
      <w:r>
        <w:rPr>
          <w:rFonts w:ascii="Calibri" w:eastAsia="Times New Roman" w:hAnsi="Calibri" w:cs="Calibri"/>
          <w:color w:val="000000"/>
          <w:kern w:val="0"/>
          <w:lang w:eastAsia="en-AU"/>
          <w14:ligatures w14:val="none"/>
        </w:rPr>
        <w:t>P</w:t>
      </w:r>
      <w:r w:rsidR="003845F4" w:rsidRPr="003845F4">
        <w:rPr>
          <w:rFonts w:ascii="Calibri" w:eastAsia="Times New Roman" w:hAnsi="Calibri" w:cs="Calibri"/>
          <w:color w:val="000000"/>
          <w:kern w:val="0"/>
          <w:lang w:eastAsia="en-AU"/>
          <w14:ligatures w14:val="none"/>
        </w:rPr>
        <w:t xml:space="preserve">romoting a responsive culture </w:t>
      </w:r>
      <w:r>
        <w:rPr>
          <w:rFonts w:ascii="Calibri" w:eastAsia="Times New Roman" w:hAnsi="Calibri" w:cs="Calibri"/>
          <w:color w:val="000000"/>
          <w:kern w:val="0"/>
          <w:lang w:eastAsia="en-AU"/>
          <w14:ligatures w14:val="none"/>
        </w:rPr>
        <w:t>requiring a</w:t>
      </w:r>
      <w:r w:rsidR="003845F4" w:rsidRPr="003845F4">
        <w:rPr>
          <w:rFonts w:ascii="Calibri" w:eastAsia="Times New Roman" w:hAnsi="Calibri" w:cs="Calibri"/>
          <w:color w:val="000000"/>
          <w:kern w:val="0"/>
          <w:lang w:eastAsia="en-AU"/>
          <w14:ligatures w14:val="none"/>
        </w:rPr>
        <w:t xml:space="preserve">ll </w:t>
      </w:r>
      <w:r>
        <w:rPr>
          <w:rFonts w:ascii="Calibri" w:eastAsia="Times New Roman" w:hAnsi="Calibri" w:cs="Calibri"/>
          <w:color w:val="000000"/>
          <w:kern w:val="0"/>
          <w:lang w:eastAsia="en-AU"/>
          <w14:ligatures w14:val="none"/>
        </w:rPr>
        <w:t xml:space="preserve">employees </w:t>
      </w:r>
      <w:r w:rsidRPr="003845F4">
        <w:rPr>
          <w:rFonts w:ascii="Calibri" w:eastAsia="Times New Roman" w:hAnsi="Calibri" w:cs="Calibri"/>
          <w:color w:val="000000"/>
          <w:kern w:val="0"/>
          <w:lang w:eastAsia="en-AU"/>
          <w14:ligatures w14:val="none"/>
        </w:rPr>
        <w:t>to</w:t>
      </w:r>
      <w:r w:rsidR="003845F4" w:rsidRPr="003845F4">
        <w:rPr>
          <w:rFonts w:ascii="Calibri" w:eastAsia="Times New Roman" w:hAnsi="Calibri" w:cs="Calibri"/>
          <w:color w:val="000000"/>
          <w:kern w:val="0"/>
          <w:lang w:eastAsia="en-AU"/>
          <w14:ligatures w14:val="none"/>
        </w:rPr>
        <w:t xml:space="preserve"> take reasonable care</w:t>
      </w:r>
      <w:r>
        <w:rPr>
          <w:rFonts w:ascii="Calibri" w:eastAsia="Times New Roman" w:hAnsi="Calibri" w:cs="Calibri"/>
          <w:color w:val="000000"/>
          <w:kern w:val="0"/>
          <w:lang w:eastAsia="en-AU"/>
          <w14:ligatures w14:val="none"/>
        </w:rPr>
        <w:t xml:space="preserve"> when a</w:t>
      </w:r>
      <w:r w:rsidR="003845F4" w:rsidRPr="003845F4">
        <w:rPr>
          <w:rFonts w:ascii="Calibri" w:eastAsia="Times New Roman" w:hAnsi="Calibri" w:cs="Calibri"/>
          <w:color w:val="000000"/>
          <w:kern w:val="0"/>
          <w:lang w:eastAsia="en-AU"/>
          <w14:ligatures w14:val="none"/>
        </w:rPr>
        <w:t xml:space="preserve"> foreseeable circumstance arise</w:t>
      </w:r>
      <w:r>
        <w:rPr>
          <w:rFonts w:ascii="Calibri" w:eastAsia="Times New Roman" w:hAnsi="Calibri" w:cs="Calibri"/>
          <w:color w:val="000000"/>
          <w:kern w:val="0"/>
          <w:lang w:eastAsia="en-AU"/>
          <w14:ligatures w14:val="none"/>
        </w:rPr>
        <w:t>s</w:t>
      </w:r>
      <w:r w:rsidR="003845F4" w:rsidRPr="003845F4">
        <w:rPr>
          <w:rFonts w:ascii="Calibri" w:eastAsia="Times New Roman" w:hAnsi="Calibri" w:cs="Calibri"/>
          <w:color w:val="000000"/>
          <w:kern w:val="0"/>
          <w:lang w:eastAsia="en-AU"/>
          <w14:ligatures w14:val="none"/>
        </w:rPr>
        <w:t>, which affects the safety of</w:t>
      </w:r>
      <w:r>
        <w:rPr>
          <w:rFonts w:ascii="Calibri" w:eastAsia="Times New Roman" w:hAnsi="Calibri" w:cs="Calibri"/>
          <w:color w:val="000000"/>
          <w:kern w:val="0"/>
          <w:lang w:eastAsia="en-AU"/>
          <w14:ligatures w14:val="none"/>
        </w:rPr>
        <w:t xml:space="preserve"> ones</w:t>
      </w:r>
      <w:r w:rsidRPr="003845F4">
        <w:rPr>
          <w:rFonts w:ascii="Calibri" w:eastAsia="Times New Roman" w:hAnsi="Calibri" w:cs="Calibri"/>
          <w:color w:val="000000"/>
          <w:kern w:val="0"/>
          <w:lang w:eastAsia="en-AU"/>
          <w14:ligatures w14:val="none"/>
        </w:rPr>
        <w:t>elf</w:t>
      </w:r>
      <w:r w:rsidR="003845F4" w:rsidRPr="003845F4">
        <w:rPr>
          <w:rFonts w:ascii="Calibri" w:eastAsia="Times New Roman" w:hAnsi="Calibri" w:cs="Calibri"/>
          <w:color w:val="000000"/>
          <w:kern w:val="0"/>
          <w:lang w:eastAsia="en-AU"/>
          <w14:ligatures w14:val="none"/>
        </w:rPr>
        <w:t xml:space="preserve"> or others.  </w:t>
      </w:r>
    </w:p>
    <w:p w14:paraId="419D3FED" w14:textId="77777777" w:rsidR="003845F4" w:rsidRPr="003845F4" w:rsidRDefault="003845F4" w:rsidP="003845F4">
      <w:pPr>
        <w:spacing w:after="0" w:line="240" w:lineRule="auto"/>
        <w:ind w:left="-450"/>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lang w:eastAsia="en-AU"/>
          <w14:ligatures w14:val="none"/>
        </w:rPr>
        <w:t> </w:t>
      </w:r>
    </w:p>
    <w:p w14:paraId="7271C58F" w14:textId="0D8E6954" w:rsidR="00FF3DB7" w:rsidRDefault="00FF3DB7" w:rsidP="003845F4">
      <w:pPr>
        <w:spacing w:after="0" w:line="240" w:lineRule="auto"/>
        <w:ind w:left="-450"/>
        <w:textAlignment w:val="baseline"/>
        <w:rPr>
          <w:rFonts w:ascii="Calibri" w:eastAsia="Times New Roman" w:hAnsi="Calibri" w:cs="Calibri"/>
          <w:b/>
          <w:bCs/>
          <w:kern w:val="0"/>
          <w:lang w:eastAsia="en-AU"/>
          <w14:ligatures w14:val="none"/>
        </w:rPr>
      </w:pPr>
      <w:r>
        <w:rPr>
          <w:rFonts w:ascii="Calibri" w:eastAsia="Times New Roman" w:hAnsi="Calibri" w:cs="Calibri"/>
          <w:b/>
          <w:bCs/>
          <w:kern w:val="0"/>
          <w:lang w:eastAsia="en-AU"/>
          <w14:ligatures w14:val="none"/>
        </w:rPr>
        <w:t xml:space="preserve">Roles and Responsibilities </w:t>
      </w:r>
    </w:p>
    <w:p w14:paraId="48AA4043" w14:textId="147BC8A1" w:rsidR="003845F4" w:rsidRDefault="003845F4" w:rsidP="003845F4">
      <w:pPr>
        <w:spacing w:after="0" w:line="240" w:lineRule="auto"/>
        <w:ind w:left="-450"/>
        <w:textAlignment w:val="baseline"/>
        <w:rPr>
          <w:rFonts w:ascii="Arial" w:eastAsia="Times New Roman" w:hAnsi="Arial" w:cs="Arial"/>
          <w:kern w:val="0"/>
          <w:lang w:eastAsia="en-AU"/>
          <w14:ligatures w14:val="none"/>
        </w:rPr>
      </w:pPr>
      <w:r w:rsidRPr="003845F4">
        <w:rPr>
          <w:rFonts w:ascii="Calibri" w:eastAsia="Times New Roman" w:hAnsi="Calibri" w:cs="Calibri"/>
          <w:b/>
          <w:bCs/>
          <w:kern w:val="0"/>
          <w:lang w:eastAsia="en-AU"/>
          <w14:ligatures w14:val="none"/>
        </w:rPr>
        <w:t>Centre Management</w:t>
      </w:r>
      <w:r w:rsidRPr="003845F4">
        <w:rPr>
          <w:rFonts w:ascii="Arial" w:eastAsia="Times New Roman" w:hAnsi="Arial" w:cs="Arial"/>
          <w:kern w:val="0"/>
          <w:lang w:eastAsia="en-AU"/>
          <w14:ligatures w14:val="none"/>
        </w:rPr>
        <w:t> </w:t>
      </w:r>
      <w:r w:rsidR="00FF3DB7">
        <w:rPr>
          <w:rFonts w:ascii="Arial" w:eastAsia="Times New Roman" w:hAnsi="Arial" w:cs="Arial"/>
          <w:kern w:val="0"/>
          <w:lang w:eastAsia="en-AU"/>
          <w14:ligatures w14:val="none"/>
        </w:rPr>
        <w:t>will</w:t>
      </w:r>
    </w:p>
    <w:p w14:paraId="54400FED" w14:textId="77777777" w:rsidR="00FF3DB7" w:rsidRPr="003845F4" w:rsidRDefault="00FF3DB7" w:rsidP="003845F4">
      <w:pPr>
        <w:spacing w:after="0" w:line="240" w:lineRule="auto"/>
        <w:ind w:left="-450"/>
        <w:textAlignment w:val="baseline"/>
        <w:rPr>
          <w:rFonts w:ascii="Segoe UI" w:eastAsia="Times New Roman" w:hAnsi="Segoe UI" w:cs="Segoe UI"/>
          <w:kern w:val="0"/>
          <w:sz w:val="18"/>
          <w:szCs w:val="18"/>
          <w:lang w:eastAsia="en-AU"/>
          <w14:ligatures w14:val="none"/>
        </w:rPr>
      </w:pPr>
    </w:p>
    <w:p w14:paraId="321D521D" w14:textId="53474C42" w:rsidR="00FF3DB7" w:rsidRPr="001560D0" w:rsidRDefault="00FF3DB7" w:rsidP="001560D0">
      <w:pPr>
        <w:pStyle w:val="ListParagraph"/>
        <w:numPr>
          <w:ilvl w:val="0"/>
          <w:numId w:val="5"/>
        </w:numPr>
        <w:spacing w:after="0" w:line="240" w:lineRule="auto"/>
        <w:textAlignment w:val="baseline"/>
        <w:rPr>
          <w:rFonts w:ascii="Calibri" w:eastAsia="Times New Roman" w:hAnsi="Calibri" w:cs="Calibri"/>
          <w:kern w:val="0"/>
          <w:lang w:eastAsia="en-AU"/>
          <w14:ligatures w14:val="none"/>
        </w:rPr>
      </w:pPr>
      <w:r w:rsidRPr="001560D0">
        <w:rPr>
          <w:rFonts w:ascii="Calibri" w:eastAsia="Times New Roman" w:hAnsi="Calibri" w:cs="Calibri"/>
          <w:kern w:val="0"/>
          <w:lang w:eastAsia="en-AU"/>
          <w14:ligatures w14:val="none"/>
        </w:rPr>
        <w:t xml:space="preserve">Ensure all employees are aware of this policy. </w:t>
      </w:r>
    </w:p>
    <w:p w14:paraId="5809004B" w14:textId="6A4E89B2" w:rsidR="003845F4" w:rsidRPr="001560D0" w:rsidRDefault="00FF3DB7" w:rsidP="001560D0">
      <w:pPr>
        <w:pStyle w:val="ListParagraph"/>
        <w:numPr>
          <w:ilvl w:val="0"/>
          <w:numId w:val="5"/>
        </w:numPr>
        <w:spacing w:after="0" w:line="240" w:lineRule="auto"/>
        <w:textAlignment w:val="baseline"/>
        <w:rPr>
          <w:rFonts w:ascii="Calibri" w:eastAsia="Times New Roman" w:hAnsi="Calibri" w:cs="Calibri"/>
          <w:kern w:val="0"/>
          <w:lang w:eastAsia="en-AU"/>
          <w14:ligatures w14:val="none"/>
        </w:rPr>
      </w:pPr>
      <w:r w:rsidRPr="001560D0">
        <w:rPr>
          <w:rFonts w:ascii="Calibri" w:eastAsia="Times New Roman" w:hAnsi="Calibri" w:cs="Calibri"/>
          <w:color w:val="000000"/>
          <w:kern w:val="0"/>
          <w:lang w:eastAsia="en-AU"/>
          <w14:ligatures w14:val="none"/>
        </w:rPr>
        <w:t xml:space="preserve">Foster and encourage a mentally health workplace. </w:t>
      </w:r>
      <w:r w:rsidR="003845F4" w:rsidRPr="001560D0">
        <w:rPr>
          <w:rFonts w:ascii="Calibri" w:eastAsia="Times New Roman" w:hAnsi="Calibri" w:cs="Calibri"/>
          <w:color w:val="000000"/>
          <w:kern w:val="0"/>
          <w:lang w:eastAsia="en-AU"/>
          <w14:ligatures w14:val="none"/>
        </w:rPr>
        <w:t> </w:t>
      </w:r>
    </w:p>
    <w:p w14:paraId="6C5D2E76" w14:textId="734751DF" w:rsidR="003845F4" w:rsidRPr="001560D0" w:rsidRDefault="00FF3DB7" w:rsidP="001560D0">
      <w:pPr>
        <w:pStyle w:val="ListParagraph"/>
        <w:numPr>
          <w:ilvl w:val="0"/>
          <w:numId w:val="5"/>
        </w:numPr>
        <w:spacing w:after="0" w:line="240" w:lineRule="auto"/>
        <w:textAlignment w:val="baseline"/>
        <w:rPr>
          <w:rFonts w:ascii="Calibri" w:eastAsia="Times New Roman" w:hAnsi="Calibri" w:cs="Calibri"/>
          <w:kern w:val="0"/>
          <w:lang w:eastAsia="en-AU"/>
          <w14:ligatures w14:val="none"/>
        </w:rPr>
      </w:pPr>
      <w:r w:rsidRPr="001560D0">
        <w:rPr>
          <w:rFonts w:ascii="Calibri" w:eastAsia="Times New Roman" w:hAnsi="Calibri" w:cs="Calibri"/>
          <w:color w:val="000000"/>
          <w:kern w:val="0"/>
          <w:lang w:eastAsia="en-AU"/>
          <w14:ligatures w14:val="none"/>
        </w:rPr>
        <w:t xml:space="preserve">Identify risks and hazards to the team mental </w:t>
      </w:r>
      <w:r w:rsidR="001560D0" w:rsidRPr="001560D0">
        <w:rPr>
          <w:rFonts w:ascii="Calibri" w:eastAsia="Times New Roman" w:hAnsi="Calibri" w:cs="Calibri"/>
          <w:color w:val="000000"/>
          <w:kern w:val="0"/>
          <w:lang w:eastAsia="en-AU"/>
          <w14:ligatures w14:val="none"/>
        </w:rPr>
        <w:t>health and</w:t>
      </w:r>
      <w:r w:rsidRPr="001560D0">
        <w:rPr>
          <w:rFonts w:ascii="Calibri" w:eastAsia="Times New Roman" w:hAnsi="Calibri" w:cs="Calibri"/>
          <w:color w:val="000000"/>
          <w:kern w:val="0"/>
          <w:lang w:eastAsia="en-AU"/>
          <w14:ligatures w14:val="none"/>
        </w:rPr>
        <w:t xml:space="preserve"> wellbeing </w:t>
      </w:r>
    </w:p>
    <w:p w14:paraId="3231F92F" w14:textId="5BE54AF4" w:rsidR="003845F4" w:rsidRPr="001560D0" w:rsidRDefault="003845F4" w:rsidP="001560D0">
      <w:pPr>
        <w:pStyle w:val="ListParagraph"/>
        <w:numPr>
          <w:ilvl w:val="0"/>
          <w:numId w:val="5"/>
        </w:numPr>
        <w:spacing w:after="0" w:line="240" w:lineRule="auto"/>
        <w:textAlignment w:val="baseline"/>
        <w:rPr>
          <w:rFonts w:ascii="Calibri" w:eastAsia="Times New Roman" w:hAnsi="Calibri" w:cs="Calibri"/>
          <w:kern w:val="0"/>
          <w:lang w:eastAsia="en-AU"/>
          <w14:ligatures w14:val="none"/>
        </w:rPr>
      </w:pPr>
      <w:r w:rsidRPr="001560D0">
        <w:rPr>
          <w:rFonts w:ascii="Calibri" w:eastAsia="Times New Roman" w:hAnsi="Calibri" w:cs="Calibri"/>
          <w:color w:val="000000"/>
          <w:kern w:val="0"/>
          <w:lang w:eastAsia="en-AU"/>
          <w14:ligatures w14:val="none"/>
        </w:rPr>
        <w:t xml:space="preserve">providing opportunity for </w:t>
      </w:r>
      <w:r w:rsidR="001560D0" w:rsidRPr="001560D0">
        <w:rPr>
          <w:rFonts w:ascii="Calibri" w:eastAsia="Times New Roman" w:hAnsi="Calibri" w:cs="Calibri"/>
          <w:color w:val="000000"/>
          <w:kern w:val="0"/>
          <w:lang w:eastAsia="en-AU"/>
          <w14:ligatures w14:val="none"/>
        </w:rPr>
        <w:t>employees to</w:t>
      </w:r>
      <w:r w:rsidRPr="001560D0">
        <w:rPr>
          <w:rFonts w:ascii="Calibri" w:eastAsia="Times New Roman" w:hAnsi="Calibri" w:cs="Calibri"/>
          <w:color w:val="000000"/>
          <w:kern w:val="0"/>
          <w:lang w:eastAsia="en-AU"/>
          <w14:ligatures w14:val="none"/>
        </w:rPr>
        <w:t xml:space="preserve"> participate in work health and wellbeing training </w:t>
      </w:r>
    </w:p>
    <w:p w14:paraId="42315E09" w14:textId="045AFAC9" w:rsidR="003845F4" w:rsidRPr="001560D0" w:rsidRDefault="003845F4" w:rsidP="001560D0">
      <w:pPr>
        <w:pStyle w:val="ListParagraph"/>
        <w:numPr>
          <w:ilvl w:val="0"/>
          <w:numId w:val="5"/>
        </w:numPr>
        <w:spacing w:after="0" w:line="240" w:lineRule="auto"/>
        <w:textAlignment w:val="baseline"/>
        <w:rPr>
          <w:rFonts w:ascii="Calibri" w:eastAsia="Times New Roman" w:hAnsi="Calibri" w:cs="Calibri"/>
          <w:color w:val="000000"/>
          <w:kern w:val="0"/>
          <w:lang w:eastAsia="en-AU"/>
          <w14:ligatures w14:val="none"/>
        </w:rPr>
      </w:pPr>
      <w:r w:rsidRPr="001560D0">
        <w:rPr>
          <w:rFonts w:ascii="Calibri" w:eastAsia="Times New Roman" w:hAnsi="Calibri" w:cs="Calibri"/>
          <w:color w:val="000000"/>
          <w:kern w:val="0"/>
          <w:lang w:eastAsia="en-AU"/>
          <w14:ligatures w14:val="none"/>
        </w:rPr>
        <w:t xml:space="preserve">provide access for Educators to support programs when the need </w:t>
      </w:r>
      <w:r w:rsidR="001560D0" w:rsidRPr="001560D0">
        <w:rPr>
          <w:rFonts w:ascii="Calibri" w:eastAsia="Times New Roman" w:hAnsi="Calibri" w:cs="Calibri"/>
          <w:color w:val="000000"/>
          <w:kern w:val="0"/>
          <w:lang w:eastAsia="en-AU"/>
          <w14:ligatures w14:val="none"/>
        </w:rPr>
        <w:t>arises.</w:t>
      </w:r>
      <w:r w:rsidRPr="001560D0">
        <w:rPr>
          <w:rFonts w:ascii="Calibri" w:eastAsia="Times New Roman" w:hAnsi="Calibri" w:cs="Calibri"/>
          <w:color w:val="000000"/>
          <w:kern w:val="0"/>
          <w:lang w:eastAsia="en-AU"/>
          <w14:ligatures w14:val="none"/>
        </w:rPr>
        <w:t>  </w:t>
      </w:r>
    </w:p>
    <w:p w14:paraId="5B6DD256" w14:textId="4F7B351F" w:rsidR="001560D0" w:rsidRPr="001560D0" w:rsidRDefault="00FF3DB7" w:rsidP="001560D0">
      <w:pPr>
        <w:pStyle w:val="ListParagraph"/>
        <w:numPr>
          <w:ilvl w:val="0"/>
          <w:numId w:val="5"/>
        </w:numPr>
        <w:spacing w:after="0" w:line="240" w:lineRule="auto"/>
        <w:textAlignment w:val="baseline"/>
        <w:rPr>
          <w:rFonts w:ascii="Calibri" w:eastAsia="Times New Roman" w:hAnsi="Calibri" w:cs="Calibri"/>
          <w:color w:val="000000"/>
          <w:kern w:val="0"/>
          <w:lang w:eastAsia="en-AU"/>
          <w14:ligatures w14:val="none"/>
        </w:rPr>
      </w:pPr>
      <w:r w:rsidRPr="001560D0">
        <w:rPr>
          <w:rFonts w:ascii="Calibri" w:eastAsia="Times New Roman" w:hAnsi="Calibri" w:cs="Calibri"/>
          <w:color w:val="000000"/>
          <w:kern w:val="0"/>
          <w:lang w:eastAsia="en-AU"/>
          <w14:ligatures w14:val="none"/>
        </w:rPr>
        <w:t xml:space="preserve">Engage and support employees to review </w:t>
      </w:r>
      <w:r w:rsidR="001560D0" w:rsidRPr="001560D0">
        <w:rPr>
          <w:rFonts w:ascii="Calibri" w:eastAsia="Times New Roman" w:hAnsi="Calibri" w:cs="Calibri"/>
          <w:color w:val="000000"/>
          <w:kern w:val="0"/>
          <w:lang w:eastAsia="en-AU"/>
          <w14:ligatures w14:val="none"/>
        </w:rPr>
        <w:t>and</w:t>
      </w:r>
      <w:r w:rsidRPr="001560D0">
        <w:rPr>
          <w:rFonts w:ascii="Calibri" w:eastAsia="Times New Roman" w:hAnsi="Calibri" w:cs="Calibri"/>
          <w:color w:val="000000"/>
          <w:kern w:val="0"/>
          <w:lang w:eastAsia="en-AU"/>
          <w14:ligatures w14:val="none"/>
        </w:rPr>
        <w:t xml:space="preserve"> provide feedback on the policy to determine the effectiveness in identify </w:t>
      </w:r>
      <w:r w:rsidR="001560D0" w:rsidRPr="001560D0">
        <w:rPr>
          <w:rFonts w:ascii="Calibri" w:eastAsia="Times New Roman" w:hAnsi="Calibri" w:cs="Calibri"/>
          <w:color w:val="000000"/>
          <w:kern w:val="0"/>
          <w:lang w:eastAsia="en-AU"/>
          <w14:ligatures w14:val="none"/>
        </w:rPr>
        <w:t>risk and hazard of mental health.</w:t>
      </w:r>
    </w:p>
    <w:p w14:paraId="0F69FB88" w14:textId="7A5F5750" w:rsidR="001560D0" w:rsidRDefault="001560D0" w:rsidP="001560D0">
      <w:pPr>
        <w:pStyle w:val="ListParagraph"/>
        <w:numPr>
          <w:ilvl w:val="0"/>
          <w:numId w:val="5"/>
        </w:numPr>
        <w:spacing w:after="0" w:line="240" w:lineRule="auto"/>
        <w:textAlignment w:val="baseline"/>
        <w:rPr>
          <w:rFonts w:ascii="Calibri" w:eastAsia="Times New Roman" w:hAnsi="Calibri" w:cs="Calibri"/>
          <w:color w:val="000000"/>
          <w:kern w:val="0"/>
          <w:lang w:eastAsia="en-AU"/>
          <w14:ligatures w14:val="none"/>
        </w:rPr>
      </w:pPr>
      <w:r w:rsidRPr="001560D0">
        <w:rPr>
          <w:rFonts w:ascii="Calibri" w:eastAsia="Times New Roman" w:hAnsi="Calibri" w:cs="Calibri"/>
          <w:color w:val="000000"/>
          <w:kern w:val="0"/>
          <w:lang w:eastAsia="en-AU"/>
          <w14:ligatures w14:val="none"/>
        </w:rPr>
        <w:t>Take reasonable care of own mental health and wellbeing.</w:t>
      </w:r>
    </w:p>
    <w:p w14:paraId="3CD8A5DD" w14:textId="6855E846" w:rsidR="00FE5EF0" w:rsidRPr="001560D0" w:rsidRDefault="00FE5EF0" w:rsidP="001560D0">
      <w:pPr>
        <w:pStyle w:val="ListParagraph"/>
        <w:numPr>
          <w:ilvl w:val="0"/>
          <w:numId w:val="5"/>
        </w:numPr>
        <w:spacing w:after="0" w:line="240" w:lineRule="auto"/>
        <w:textAlignment w:val="baseline"/>
        <w:rPr>
          <w:rFonts w:ascii="Calibri" w:eastAsia="Times New Roman" w:hAnsi="Calibri" w:cs="Calibri"/>
          <w:color w:val="000000"/>
          <w:kern w:val="0"/>
          <w:lang w:eastAsia="en-AU"/>
          <w14:ligatures w14:val="none"/>
        </w:rPr>
      </w:pPr>
      <w:r>
        <w:rPr>
          <w:rFonts w:ascii="Calibri" w:eastAsia="Times New Roman" w:hAnsi="Calibri" w:cs="Calibri"/>
          <w:color w:val="000000"/>
          <w:kern w:val="0"/>
          <w:lang w:eastAsia="en-AU"/>
          <w14:ligatures w14:val="none"/>
        </w:rPr>
        <w:t xml:space="preserve">Respect and protect the confidentiality of all employees where appropriate </w:t>
      </w:r>
    </w:p>
    <w:p w14:paraId="4CBD0594" w14:textId="5A0AD081" w:rsidR="001560D0" w:rsidRDefault="001560D0" w:rsidP="001560D0">
      <w:pPr>
        <w:pStyle w:val="ListParagraph"/>
        <w:numPr>
          <w:ilvl w:val="0"/>
          <w:numId w:val="5"/>
        </w:numPr>
        <w:spacing w:after="0" w:line="240" w:lineRule="auto"/>
        <w:textAlignment w:val="baseline"/>
        <w:rPr>
          <w:rFonts w:ascii="Calibri" w:eastAsia="Times New Roman" w:hAnsi="Calibri" w:cs="Calibri"/>
          <w:color w:val="000000"/>
          <w:kern w:val="0"/>
          <w:lang w:eastAsia="en-AU"/>
          <w14:ligatures w14:val="none"/>
        </w:rPr>
      </w:pPr>
      <w:r w:rsidRPr="001560D0">
        <w:rPr>
          <w:rFonts w:ascii="Calibri" w:eastAsia="Times New Roman" w:hAnsi="Calibri" w:cs="Calibri"/>
          <w:color w:val="000000"/>
          <w:kern w:val="0"/>
          <w:lang w:eastAsia="en-AU"/>
          <w14:ligatures w14:val="none"/>
        </w:rPr>
        <w:t xml:space="preserve">Continuously improve n knowledge, awareness and understanding around mental health issues concerns and behaviours.  </w:t>
      </w:r>
    </w:p>
    <w:p w14:paraId="6BEDC4C5" w14:textId="5113490D" w:rsidR="009C050E" w:rsidRPr="00FD198E" w:rsidRDefault="009C050E" w:rsidP="001560D0">
      <w:pPr>
        <w:pStyle w:val="ListParagraph"/>
        <w:numPr>
          <w:ilvl w:val="0"/>
          <w:numId w:val="5"/>
        </w:numPr>
        <w:spacing w:after="0" w:line="240" w:lineRule="auto"/>
        <w:textAlignment w:val="baseline"/>
        <w:rPr>
          <w:rFonts w:ascii="Calibri" w:eastAsia="Times New Roman" w:hAnsi="Calibri" w:cs="Calibri"/>
          <w:color w:val="000000"/>
          <w:kern w:val="0"/>
          <w:lang w:eastAsia="en-AU"/>
          <w14:ligatures w14:val="none"/>
        </w:rPr>
      </w:pPr>
      <w:r w:rsidRPr="00FD198E">
        <w:rPr>
          <w:rFonts w:ascii="Calibri" w:eastAsia="Times New Roman" w:hAnsi="Calibri" w:cs="Calibri"/>
          <w:color w:val="000000"/>
          <w:kern w:val="0"/>
          <w:lang w:eastAsia="en-AU"/>
          <w14:ligatures w14:val="none"/>
        </w:rPr>
        <w:t xml:space="preserve">Follow up incidents and issues raised in conversations or evaluations in a timely manner </w:t>
      </w:r>
    </w:p>
    <w:p w14:paraId="6BE664F7" w14:textId="6F358360" w:rsidR="009C050E" w:rsidRPr="00FD198E" w:rsidRDefault="009C050E" w:rsidP="001560D0">
      <w:pPr>
        <w:pStyle w:val="ListParagraph"/>
        <w:numPr>
          <w:ilvl w:val="0"/>
          <w:numId w:val="5"/>
        </w:numPr>
        <w:spacing w:after="0" w:line="240" w:lineRule="auto"/>
        <w:textAlignment w:val="baseline"/>
        <w:rPr>
          <w:rFonts w:ascii="Calibri" w:eastAsia="Times New Roman" w:hAnsi="Calibri" w:cs="Calibri"/>
          <w:color w:val="000000"/>
          <w:kern w:val="0"/>
          <w:lang w:eastAsia="en-AU"/>
          <w14:ligatures w14:val="none"/>
        </w:rPr>
      </w:pPr>
      <w:r w:rsidRPr="00FD198E">
        <w:rPr>
          <w:rFonts w:ascii="Calibri" w:eastAsia="Times New Roman" w:hAnsi="Calibri" w:cs="Calibri"/>
          <w:color w:val="000000"/>
          <w:kern w:val="0"/>
          <w:lang w:eastAsia="en-AU"/>
          <w14:ligatures w14:val="none"/>
        </w:rPr>
        <w:t xml:space="preserve">Incorporate work health and wellbeing activities and training into staff meetings /communication time </w:t>
      </w:r>
    </w:p>
    <w:p w14:paraId="72FDFE58" w14:textId="305930FB" w:rsidR="009C050E" w:rsidRPr="00FD198E" w:rsidRDefault="009C050E" w:rsidP="001560D0">
      <w:pPr>
        <w:pStyle w:val="ListParagraph"/>
        <w:numPr>
          <w:ilvl w:val="0"/>
          <w:numId w:val="5"/>
        </w:numPr>
        <w:spacing w:after="0" w:line="240" w:lineRule="auto"/>
        <w:textAlignment w:val="baseline"/>
        <w:rPr>
          <w:rFonts w:ascii="Calibri" w:eastAsia="Times New Roman" w:hAnsi="Calibri" w:cs="Calibri"/>
          <w:color w:val="000000"/>
          <w:kern w:val="0"/>
          <w:lang w:eastAsia="en-AU"/>
          <w14:ligatures w14:val="none"/>
        </w:rPr>
      </w:pPr>
      <w:r w:rsidRPr="00FD198E">
        <w:rPr>
          <w:rFonts w:ascii="Calibri" w:eastAsia="Times New Roman" w:hAnsi="Calibri" w:cs="Calibri"/>
          <w:color w:val="000000"/>
          <w:kern w:val="0"/>
          <w:lang w:eastAsia="en-AU"/>
          <w14:ligatures w14:val="none"/>
        </w:rPr>
        <w:t xml:space="preserve">Actively </w:t>
      </w:r>
      <w:r w:rsidR="003F2F40" w:rsidRPr="00FD198E">
        <w:rPr>
          <w:rFonts w:ascii="Calibri" w:eastAsia="Times New Roman" w:hAnsi="Calibri" w:cs="Calibri"/>
          <w:color w:val="000000"/>
          <w:kern w:val="0"/>
          <w:lang w:eastAsia="en-AU"/>
          <w14:ligatures w14:val="none"/>
        </w:rPr>
        <w:t>seek</w:t>
      </w:r>
      <w:r w:rsidRPr="00FD198E">
        <w:rPr>
          <w:rFonts w:ascii="Calibri" w:eastAsia="Times New Roman" w:hAnsi="Calibri" w:cs="Calibri"/>
          <w:color w:val="000000"/>
          <w:kern w:val="0"/>
          <w:lang w:eastAsia="en-AU"/>
          <w14:ligatures w14:val="none"/>
        </w:rPr>
        <w:t xml:space="preserve"> out opportunities to provide positive feedback to all educators individually. </w:t>
      </w:r>
    </w:p>
    <w:p w14:paraId="78A60852" w14:textId="37CF3EF9" w:rsidR="003845F4" w:rsidRPr="003845F4" w:rsidRDefault="003845F4" w:rsidP="00FF3DB7">
      <w:pPr>
        <w:spacing w:after="0" w:line="240" w:lineRule="auto"/>
        <w:ind w:left="705"/>
        <w:textAlignment w:val="baseline"/>
        <w:rPr>
          <w:rFonts w:ascii="Calibri" w:eastAsia="Times New Roman" w:hAnsi="Calibri" w:cs="Calibri"/>
          <w:kern w:val="0"/>
          <w:lang w:eastAsia="en-AU"/>
          <w14:ligatures w14:val="none"/>
        </w:rPr>
      </w:pPr>
      <w:r w:rsidRPr="003845F4">
        <w:rPr>
          <w:rFonts w:ascii="Calibri" w:eastAsia="Times New Roman" w:hAnsi="Calibri" w:cs="Calibri"/>
          <w:color w:val="000000"/>
          <w:kern w:val="0"/>
          <w:lang w:eastAsia="en-AU"/>
          <w14:ligatures w14:val="none"/>
        </w:rPr>
        <w:t xml:space="preserve">          </w:t>
      </w:r>
    </w:p>
    <w:p w14:paraId="149A2209" w14:textId="77777777" w:rsidR="003845F4" w:rsidRPr="003845F4" w:rsidRDefault="003845F4" w:rsidP="003845F4">
      <w:pPr>
        <w:spacing w:after="0" w:line="240" w:lineRule="auto"/>
        <w:ind w:left="-435"/>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lang w:eastAsia="en-AU"/>
          <w14:ligatures w14:val="none"/>
        </w:rPr>
        <w:t> </w:t>
      </w:r>
    </w:p>
    <w:p w14:paraId="78186AA3" w14:textId="77777777" w:rsidR="003845F4" w:rsidRPr="003845F4" w:rsidRDefault="003845F4" w:rsidP="003845F4">
      <w:pPr>
        <w:spacing w:after="0" w:line="240" w:lineRule="auto"/>
        <w:ind w:left="-435"/>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b/>
          <w:bCs/>
          <w:kern w:val="0"/>
          <w:lang w:eastAsia="en-AU"/>
          <w14:ligatures w14:val="none"/>
        </w:rPr>
        <w:t>Educators will:</w:t>
      </w:r>
      <w:r w:rsidRPr="003845F4">
        <w:rPr>
          <w:rFonts w:ascii="Calibri" w:eastAsia="Times New Roman" w:hAnsi="Calibri" w:cs="Calibri"/>
          <w:kern w:val="0"/>
          <w:lang w:eastAsia="en-AU"/>
          <w14:ligatures w14:val="none"/>
        </w:rPr>
        <w:t> </w:t>
      </w:r>
    </w:p>
    <w:p w14:paraId="6EA6BE4D" w14:textId="3C2EE066" w:rsidR="003845F4" w:rsidRPr="001560D0" w:rsidRDefault="001560D0" w:rsidP="001560D0">
      <w:pPr>
        <w:pStyle w:val="ListParagraph"/>
        <w:numPr>
          <w:ilvl w:val="0"/>
          <w:numId w:val="18"/>
        </w:numPr>
        <w:spacing w:after="0" w:line="240" w:lineRule="auto"/>
        <w:textAlignment w:val="baseline"/>
        <w:rPr>
          <w:rFonts w:ascii="Calibri" w:eastAsia="Times New Roman" w:hAnsi="Calibri" w:cs="Calibri"/>
          <w:kern w:val="0"/>
          <w:lang w:eastAsia="en-AU"/>
          <w14:ligatures w14:val="none"/>
        </w:rPr>
      </w:pPr>
      <w:r w:rsidRPr="001560D0">
        <w:rPr>
          <w:rFonts w:ascii="Calibri" w:eastAsia="Times New Roman" w:hAnsi="Calibri" w:cs="Calibri"/>
          <w:color w:val="000000"/>
          <w:kern w:val="0"/>
          <w:lang w:eastAsia="en-AU"/>
          <w14:ligatures w14:val="none"/>
        </w:rPr>
        <w:t>Read and comply with</w:t>
      </w:r>
      <w:r w:rsidR="003845F4" w:rsidRPr="001560D0">
        <w:rPr>
          <w:rFonts w:ascii="Calibri" w:eastAsia="Times New Roman" w:hAnsi="Calibri" w:cs="Calibri"/>
          <w:color w:val="000000"/>
          <w:kern w:val="0"/>
          <w:lang w:eastAsia="en-AU"/>
          <w14:ligatures w14:val="none"/>
        </w:rPr>
        <w:t xml:space="preserve"> any procedures and policies </w:t>
      </w:r>
      <w:r w:rsidRPr="001560D0">
        <w:rPr>
          <w:rFonts w:ascii="Calibri" w:eastAsia="Times New Roman" w:hAnsi="Calibri" w:cs="Calibri"/>
          <w:color w:val="000000"/>
          <w:kern w:val="0"/>
          <w:lang w:eastAsia="en-AU"/>
          <w14:ligatures w14:val="none"/>
        </w:rPr>
        <w:t xml:space="preserve">implemented. </w:t>
      </w:r>
      <w:r w:rsidR="003845F4" w:rsidRPr="001560D0">
        <w:rPr>
          <w:rFonts w:ascii="Calibri" w:eastAsia="Times New Roman" w:hAnsi="Calibri" w:cs="Calibri"/>
          <w:color w:val="000000"/>
          <w:kern w:val="0"/>
          <w:lang w:eastAsia="en-AU"/>
          <w14:ligatures w14:val="none"/>
        </w:rPr>
        <w:t> </w:t>
      </w:r>
    </w:p>
    <w:p w14:paraId="0DDF7F9F" w14:textId="1CB2F276" w:rsidR="003845F4" w:rsidRPr="001560D0" w:rsidRDefault="001560D0" w:rsidP="001560D0">
      <w:pPr>
        <w:pStyle w:val="ListParagraph"/>
        <w:numPr>
          <w:ilvl w:val="0"/>
          <w:numId w:val="18"/>
        </w:numPr>
        <w:spacing w:after="0" w:line="240" w:lineRule="auto"/>
        <w:textAlignment w:val="baseline"/>
        <w:rPr>
          <w:rFonts w:ascii="Arial" w:eastAsia="Times New Roman" w:hAnsi="Arial" w:cs="Arial"/>
          <w:kern w:val="0"/>
          <w:lang w:eastAsia="en-AU"/>
          <w14:ligatures w14:val="none"/>
        </w:rPr>
      </w:pPr>
      <w:r w:rsidRPr="001560D0">
        <w:rPr>
          <w:rFonts w:ascii="Calibri" w:eastAsia="Times New Roman" w:hAnsi="Calibri" w:cs="Calibri"/>
          <w:color w:val="000000"/>
          <w:kern w:val="0"/>
          <w:lang w:eastAsia="en-AU"/>
          <w14:ligatures w14:val="none"/>
        </w:rPr>
        <w:t>A</w:t>
      </w:r>
      <w:r w:rsidR="003845F4" w:rsidRPr="001560D0">
        <w:rPr>
          <w:rFonts w:ascii="Calibri" w:eastAsia="Times New Roman" w:hAnsi="Calibri" w:cs="Calibri"/>
          <w:color w:val="000000"/>
          <w:kern w:val="0"/>
          <w:lang w:eastAsia="en-AU"/>
          <w14:ligatures w14:val="none"/>
        </w:rPr>
        <w:t xml:space="preserve">ctively participate in work health and wellbeing training </w:t>
      </w:r>
      <w:bookmarkStart w:id="0" w:name="_GoBack"/>
      <w:bookmarkEnd w:id="0"/>
    </w:p>
    <w:p w14:paraId="2CFEA4F1" w14:textId="48116386" w:rsidR="001560D0" w:rsidRPr="001560D0" w:rsidRDefault="001560D0" w:rsidP="001560D0">
      <w:pPr>
        <w:pStyle w:val="ListParagraph"/>
        <w:numPr>
          <w:ilvl w:val="0"/>
          <w:numId w:val="18"/>
        </w:numPr>
        <w:spacing w:after="0" w:line="240" w:lineRule="auto"/>
        <w:textAlignment w:val="baseline"/>
        <w:rPr>
          <w:rFonts w:ascii="Arial" w:eastAsia="Times New Roman" w:hAnsi="Arial" w:cs="Arial"/>
          <w:kern w:val="0"/>
          <w:lang w:eastAsia="en-AU"/>
          <w14:ligatures w14:val="none"/>
        </w:rPr>
      </w:pPr>
      <w:r w:rsidRPr="001560D0">
        <w:rPr>
          <w:rFonts w:ascii="Calibri" w:eastAsia="Times New Roman" w:hAnsi="Calibri" w:cs="Calibri"/>
          <w:color w:val="000000"/>
          <w:kern w:val="0"/>
          <w:lang w:eastAsia="en-AU"/>
          <w14:ligatures w14:val="none"/>
        </w:rPr>
        <w:t xml:space="preserve">Actively help in creating a mentally healthy work environment </w:t>
      </w:r>
    </w:p>
    <w:p w14:paraId="079D4F1D" w14:textId="01FBCC36" w:rsidR="003845F4" w:rsidRPr="001560D0" w:rsidRDefault="001560D0" w:rsidP="001560D0">
      <w:pPr>
        <w:pStyle w:val="ListParagraph"/>
        <w:numPr>
          <w:ilvl w:val="0"/>
          <w:numId w:val="18"/>
        </w:numPr>
        <w:spacing w:after="0" w:line="240" w:lineRule="auto"/>
        <w:textAlignment w:val="baseline"/>
        <w:rPr>
          <w:rFonts w:ascii="Arial" w:eastAsia="Times New Roman" w:hAnsi="Arial" w:cs="Arial"/>
          <w:kern w:val="0"/>
          <w:lang w:eastAsia="en-AU"/>
          <w14:ligatures w14:val="none"/>
        </w:rPr>
      </w:pPr>
      <w:r w:rsidRPr="001560D0">
        <w:rPr>
          <w:rFonts w:ascii="Calibri" w:eastAsia="Times New Roman" w:hAnsi="Calibri" w:cs="Calibri"/>
          <w:kern w:val="0"/>
          <w:lang w:eastAsia="en-AU"/>
          <w14:ligatures w14:val="none"/>
        </w:rPr>
        <w:t>S</w:t>
      </w:r>
      <w:r w:rsidR="003845F4" w:rsidRPr="001560D0">
        <w:rPr>
          <w:rFonts w:ascii="Calibri" w:eastAsia="Times New Roman" w:hAnsi="Calibri" w:cs="Calibri"/>
          <w:kern w:val="0"/>
          <w:lang w:eastAsia="en-AU"/>
          <w14:ligatures w14:val="none"/>
        </w:rPr>
        <w:t xml:space="preserve">upport fellow </w:t>
      </w:r>
      <w:r w:rsidRPr="001560D0">
        <w:rPr>
          <w:rFonts w:ascii="Calibri" w:eastAsia="Times New Roman" w:hAnsi="Calibri" w:cs="Calibri"/>
          <w:kern w:val="0"/>
          <w:lang w:eastAsia="en-AU"/>
          <w14:ligatures w14:val="none"/>
        </w:rPr>
        <w:t xml:space="preserve">employees </w:t>
      </w:r>
      <w:r w:rsidR="003845F4" w:rsidRPr="001560D0">
        <w:rPr>
          <w:rFonts w:ascii="Calibri" w:eastAsia="Times New Roman" w:hAnsi="Calibri" w:cs="Calibri"/>
          <w:kern w:val="0"/>
          <w:lang w:eastAsia="en-AU"/>
          <w14:ligatures w14:val="none"/>
        </w:rPr>
        <w:t xml:space="preserve">in their awareness of this </w:t>
      </w:r>
      <w:r w:rsidRPr="001560D0">
        <w:rPr>
          <w:rFonts w:ascii="Calibri" w:eastAsia="Times New Roman" w:hAnsi="Calibri" w:cs="Calibri"/>
          <w:kern w:val="0"/>
          <w:lang w:eastAsia="en-AU"/>
          <w14:ligatures w14:val="none"/>
        </w:rPr>
        <w:t>policy.</w:t>
      </w:r>
      <w:r w:rsidR="003845F4" w:rsidRPr="001560D0">
        <w:rPr>
          <w:rFonts w:ascii="Calibri" w:eastAsia="Times New Roman" w:hAnsi="Calibri" w:cs="Calibri"/>
          <w:kern w:val="0"/>
          <w:lang w:eastAsia="en-AU"/>
          <w14:ligatures w14:val="none"/>
        </w:rPr>
        <w:t> </w:t>
      </w:r>
    </w:p>
    <w:p w14:paraId="65597CDB" w14:textId="77777777" w:rsidR="001560D0" w:rsidRPr="001560D0" w:rsidRDefault="001560D0" w:rsidP="001560D0">
      <w:pPr>
        <w:pStyle w:val="ListParagraph"/>
        <w:numPr>
          <w:ilvl w:val="0"/>
          <w:numId w:val="18"/>
        </w:numPr>
        <w:spacing w:after="0" w:line="240" w:lineRule="auto"/>
        <w:textAlignment w:val="baseline"/>
        <w:rPr>
          <w:rFonts w:ascii="Arial" w:eastAsia="Times New Roman" w:hAnsi="Arial" w:cs="Arial"/>
          <w:kern w:val="0"/>
          <w:lang w:eastAsia="en-AU"/>
          <w14:ligatures w14:val="none"/>
        </w:rPr>
      </w:pPr>
      <w:r w:rsidRPr="001560D0">
        <w:rPr>
          <w:rFonts w:ascii="Calibri" w:eastAsia="Times New Roman" w:hAnsi="Calibri" w:cs="Calibri"/>
          <w:kern w:val="0"/>
          <w:lang w:eastAsia="en-AU"/>
          <w14:ligatures w14:val="none"/>
        </w:rPr>
        <w:t>T</w:t>
      </w:r>
      <w:r w:rsidR="003845F4" w:rsidRPr="001560D0">
        <w:rPr>
          <w:rFonts w:ascii="Calibri" w:eastAsia="Times New Roman" w:hAnsi="Calibri" w:cs="Calibri"/>
          <w:kern w:val="0"/>
          <w:lang w:eastAsia="en-AU"/>
          <w14:ligatures w14:val="none"/>
        </w:rPr>
        <w:t xml:space="preserve">ake reasonable care of their own mental </w:t>
      </w:r>
      <w:r w:rsidRPr="001560D0">
        <w:rPr>
          <w:rFonts w:ascii="Calibri" w:eastAsia="Times New Roman" w:hAnsi="Calibri" w:cs="Calibri"/>
          <w:kern w:val="0"/>
          <w:lang w:eastAsia="en-AU"/>
          <w14:ligatures w14:val="none"/>
        </w:rPr>
        <w:t xml:space="preserve">and physical </w:t>
      </w:r>
      <w:r w:rsidR="003845F4" w:rsidRPr="001560D0">
        <w:rPr>
          <w:rFonts w:ascii="Calibri" w:eastAsia="Times New Roman" w:hAnsi="Calibri" w:cs="Calibri"/>
          <w:kern w:val="0"/>
          <w:lang w:eastAsia="en-AU"/>
          <w14:ligatures w14:val="none"/>
        </w:rPr>
        <w:t xml:space="preserve">health and wellbeing, </w:t>
      </w:r>
    </w:p>
    <w:p w14:paraId="5BC56714" w14:textId="2A652CFF" w:rsidR="003845F4" w:rsidRPr="001560D0" w:rsidRDefault="001560D0" w:rsidP="001560D0">
      <w:pPr>
        <w:pStyle w:val="ListParagraph"/>
        <w:numPr>
          <w:ilvl w:val="0"/>
          <w:numId w:val="18"/>
        </w:numPr>
        <w:spacing w:after="0" w:line="240" w:lineRule="auto"/>
        <w:textAlignment w:val="baseline"/>
        <w:rPr>
          <w:rFonts w:ascii="Arial" w:eastAsia="Times New Roman" w:hAnsi="Arial" w:cs="Arial"/>
          <w:kern w:val="0"/>
          <w:lang w:eastAsia="en-AU"/>
          <w14:ligatures w14:val="none"/>
        </w:rPr>
      </w:pPr>
      <w:r w:rsidRPr="001560D0">
        <w:rPr>
          <w:rFonts w:ascii="Calibri" w:eastAsia="Times New Roman" w:hAnsi="Calibri" w:cs="Calibri"/>
          <w:kern w:val="0"/>
          <w:lang w:eastAsia="en-AU"/>
          <w14:ligatures w14:val="none"/>
        </w:rPr>
        <w:t>T</w:t>
      </w:r>
      <w:r w:rsidR="003845F4" w:rsidRPr="001560D0">
        <w:rPr>
          <w:rFonts w:ascii="Calibri" w:eastAsia="Times New Roman" w:hAnsi="Calibri" w:cs="Calibri"/>
          <w:kern w:val="0"/>
          <w:lang w:eastAsia="en-AU"/>
          <w14:ligatures w14:val="none"/>
        </w:rPr>
        <w:t xml:space="preserve">ake reasonable care that their actions do not affect the health and safety of other people in the </w:t>
      </w:r>
      <w:r w:rsidRPr="001560D0">
        <w:rPr>
          <w:rFonts w:ascii="Calibri" w:eastAsia="Times New Roman" w:hAnsi="Calibri" w:cs="Calibri"/>
          <w:kern w:val="0"/>
          <w:lang w:eastAsia="en-AU"/>
          <w14:ligatures w14:val="none"/>
        </w:rPr>
        <w:t>workplace.</w:t>
      </w:r>
      <w:r w:rsidR="003845F4" w:rsidRPr="001560D0">
        <w:rPr>
          <w:rFonts w:ascii="Calibri" w:eastAsia="Times New Roman" w:hAnsi="Calibri" w:cs="Calibri"/>
          <w:kern w:val="0"/>
          <w:lang w:eastAsia="en-AU"/>
          <w14:ligatures w14:val="none"/>
        </w:rPr>
        <w:t> </w:t>
      </w:r>
    </w:p>
    <w:p w14:paraId="0F6B1182" w14:textId="074D249F" w:rsidR="001560D0" w:rsidRPr="001560D0" w:rsidRDefault="001560D0" w:rsidP="001560D0">
      <w:pPr>
        <w:pStyle w:val="ListParagraph"/>
        <w:numPr>
          <w:ilvl w:val="0"/>
          <w:numId w:val="18"/>
        </w:numPr>
        <w:spacing w:after="0" w:line="240" w:lineRule="auto"/>
        <w:textAlignment w:val="baseline"/>
        <w:rPr>
          <w:rFonts w:ascii="Arial" w:eastAsia="Times New Roman" w:hAnsi="Arial" w:cs="Arial"/>
          <w:kern w:val="0"/>
          <w:lang w:eastAsia="en-AU"/>
          <w14:ligatures w14:val="none"/>
        </w:rPr>
      </w:pPr>
      <w:r>
        <w:rPr>
          <w:rFonts w:ascii="Calibri" w:eastAsia="Times New Roman" w:hAnsi="Calibri" w:cs="Calibri"/>
          <w:kern w:val="0"/>
          <w:lang w:eastAsia="en-AU"/>
          <w14:ligatures w14:val="none"/>
        </w:rPr>
        <w:t xml:space="preserve">Seek to help the Centre improve n their knowledge and awareness of mental health behaviour and </w:t>
      </w:r>
      <w:r w:rsidR="00FE5EF0">
        <w:rPr>
          <w:rFonts w:ascii="Calibri" w:eastAsia="Times New Roman" w:hAnsi="Calibri" w:cs="Calibri"/>
          <w:kern w:val="0"/>
          <w:lang w:eastAsia="en-AU"/>
          <w14:ligatures w14:val="none"/>
        </w:rPr>
        <w:t>issues.</w:t>
      </w:r>
      <w:r>
        <w:rPr>
          <w:rFonts w:ascii="Calibri" w:eastAsia="Times New Roman" w:hAnsi="Calibri" w:cs="Calibri"/>
          <w:kern w:val="0"/>
          <w:lang w:eastAsia="en-AU"/>
          <w14:ligatures w14:val="none"/>
        </w:rPr>
        <w:t xml:space="preserve"> </w:t>
      </w:r>
    </w:p>
    <w:p w14:paraId="3F105051" w14:textId="77777777"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sz w:val="24"/>
          <w:szCs w:val="24"/>
          <w:lang w:eastAsia="en-AU"/>
          <w14:ligatures w14:val="none"/>
        </w:rPr>
        <w:t> </w:t>
      </w:r>
    </w:p>
    <w:p w14:paraId="6FE61C66" w14:textId="04E8EEE5"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sz w:val="24"/>
          <w:szCs w:val="24"/>
          <w:lang w:eastAsia="en-AU"/>
          <w14:ligatures w14:val="none"/>
        </w:rPr>
        <w:t> </w:t>
      </w:r>
      <w:r w:rsidR="00C27B2E">
        <w:rPr>
          <w:rFonts w:ascii="Calibri" w:eastAsia="Times New Roman" w:hAnsi="Calibri" w:cs="Calibri"/>
          <w:kern w:val="0"/>
          <w:sz w:val="24"/>
          <w:szCs w:val="24"/>
          <w:lang w:eastAsia="en-AU"/>
          <w14:ligatures w14:val="none"/>
        </w:rPr>
        <w:t xml:space="preserve">This policy needs to be read with the </w:t>
      </w:r>
      <w:r w:rsidR="00693F4B">
        <w:rPr>
          <w:rFonts w:ascii="Calibri" w:eastAsia="Times New Roman" w:hAnsi="Calibri" w:cs="Calibri"/>
          <w:kern w:val="0"/>
          <w:sz w:val="24"/>
          <w:szCs w:val="24"/>
          <w:lang w:eastAsia="en-AU"/>
          <w14:ligatures w14:val="none"/>
        </w:rPr>
        <w:t xml:space="preserve">Work Health and Wellbeing </w:t>
      </w:r>
      <w:r w:rsidR="00C27B2E">
        <w:rPr>
          <w:rFonts w:ascii="Calibri" w:eastAsia="Times New Roman" w:hAnsi="Calibri" w:cs="Calibri"/>
          <w:kern w:val="0"/>
          <w:sz w:val="24"/>
          <w:szCs w:val="24"/>
          <w:lang w:eastAsia="en-AU"/>
          <w14:ligatures w14:val="none"/>
        </w:rPr>
        <w:t xml:space="preserve">Risk Management Plan </w:t>
      </w:r>
    </w:p>
    <w:p w14:paraId="69DC6140" w14:textId="77777777"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sz w:val="24"/>
          <w:szCs w:val="24"/>
          <w:lang w:eastAsia="en-AU"/>
          <w14:ligatures w14:val="none"/>
        </w:rPr>
        <w:t> </w:t>
      </w:r>
    </w:p>
    <w:p w14:paraId="468BB92E" w14:textId="77777777"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sz w:val="24"/>
          <w:szCs w:val="24"/>
          <w:lang w:eastAsia="en-AU"/>
          <w14:ligatures w14:val="none"/>
        </w:rPr>
        <w:t> </w:t>
      </w:r>
    </w:p>
    <w:p w14:paraId="794BE6E2" w14:textId="77777777" w:rsidR="003845F4" w:rsidRPr="003845F4" w:rsidRDefault="003845F4" w:rsidP="003845F4">
      <w:pPr>
        <w:spacing w:after="0" w:line="240" w:lineRule="auto"/>
        <w:ind w:left="-450"/>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b/>
          <w:bCs/>
          <w:kern w:val="0"/>
          <w:sz w:val="24"/>
          <w:szCs w:val="24"/>
          <w:u w:val="single"/>
          <w:lang w:eastAsia="en-AU"/>
          <w14:ligatures w14:val="none"/>
        </w:rPr>
        <w:t>Considerations </w:t>
      </w:r>
      <w:r w:rsidRPr="003845F4">
        <w:rPr>
          <w:rFonts w:ascii="Calibri" w:eastAsia="Times New Roman" w:hAnsi="Calibri" w:cs="Calibri"/>
          <w:kern w:val="0"/>
          <w:sz w:val="24"/>
          <w:szCs w:val="24"/>
          <w:lang w:eastAsia="en-AU"/>
          <w14:ligatures w14:val="none"/>
        </w:rPr>
        <w:t> </w:t>
      </w:r>
    </w:p>
    <w:p w14:paraId="6FE56FBF" w14:textId="77777777" w:rsidR="003845F4" w:rsidRPr="003845F4" w:rsidRDefault="003845F4" w:rsidP="003845F4">
      <w:pPr>
        <w:spacing w:after="0" w:line="240" w:lineRule="auto"/>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sz w:val="20"/>
          <w:szCs w:val="20"/>
          <w:lang w:eastAsia="en-AU"/>
          <w14:ligatures w14:val="none"/>
        </w:rPr>
        <w:t> </w:t>
      </w:r>
    </w:p>
    <w:tbl>
      <w:tblPr>
        <w:tblW w:w="0" w:type="dxa"/>
        <w:tblInd w:w="-3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40"/>
        <w:gridCol w:w="2220"/>
        <w:gridCol w:w="4195"/>
      </w:tblGrid>
      <w:tr w:rsidR="003845F4" w:rsidRPr="003845F4" w14:paraId="6C6E8971" w14:textId="77777777" w:rsidTr="003845F4">
        <w:trPr>
          <w:trHeight w:val="300"/>
        </w:trPr>
        <w:tc>
          <w:tcPr>
            <w:tcW w:w="3000" w:type="dxa"/>
            <w:tcBorders>
              <w:top w:val="single" w:sz="6" w:space="0" w:color="000000"/>
              <w:left w:val="single" w:sz="6" w:space="0" w:color="000000"/>
              <w:bottom w:val="single" w:sz="6" w:space="0" w:color="000000"/>
              <w:right w:val="single" w:sz="6" w:space="0" w:color="000000"/>
            </w:tcBorders>
            <w:shd w:val="clear" w:color="auto" w:fill="D9D9D9"/>
            <w:hideMark/>
          </w:tcPr>
          <w:p w14:paraId="4FFCF822" w14:textId="77777777" w:rsidR="003845F4" w:rsidRPr="003845F4" w:rsidRDefault="003845F4" w:rsidP="003845F4">
            <w:pPr>
              <w:spacing w:after="0" w:line="240" w:lineRule="auto"/>
              <w:jc w:val="center"/>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0"/>
                <w:szCs w:val="20"/>
                <w:lang w:eastAsia="en-AU"/>
                <w14:ligatures w14:val="none"/>
              </w:rPr>
              <w:t>Education and Care Services National Regulations</w:t>
            </w:r>
            <w:r w:rsidRPr="003845F4">
              <w:rPr>
                <w:rFonts w:ascii="Calibri" w:eastAsia="Times New Roman" w:hAnsi="Calibri" w:cs="Calibri"/>
                <w:kern w:val="0"/>
                <w:sz w:val="20"/>
                <w:szCs w:val="20"/>
                <w:lang w:eastAsia="en-AU"/>
                <w14:ligatures w14:val="none"/>
              </w:rPr>
              <w:t> </w:t>
            </w:r>
          </w:p>
        </w:tc>
        <w:tc>
          <w:tcPr>
            <w:tcW w:w="2265" w:type="dxa"/>
            <w:tcBorders>
              <w:top w:val="single" w:sz="6" w:space="0" w:color="000000"/>
              <w:left w:val="single" w:sz="6" w:space="0" w:color="000000"/>
              <w:bottom w:val="single" w:sz="6" w:space="0" w:color="000000"/>
              <w:right w:val="single" w:sz="6" w:space="0" w:color="000000"/>
            </w:tcBorders>
            <w:shd w:val="clear" w:color="auto" w:fill="D9D9D9"/>
            <w:hideMark/>
          </w:tcPr>
          <w:p w14:paraId="36C81308" w14:textId="77777777" w:rsidR="003845F4" w:rsidRPr="003845F4" w:rsidRDefault="003845F4" w:rsidP="003845F4">
            <w:pPr>
              <w:spacing w:after="0" w:line="240" w:lineRule="auto"/>
              <w:jc w:val="center"/>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0"/>
                <w:szCs w:val="20"/>
                <w:lang w:eastAsia="en-AU"/>
                <w14:ligatures w14:val="none"/>
              </w:rPr>
              <w:t>National Quality Standard</w:t>
            </w:r>
            <w:r w:rsidRPr="003845F4">
              <w:rPr>
                <w:rFonts w:ascii="Calibri" w:eastAsia="Times New Roman" w:hAnsi="Calibri" w:cs="Calibri"/>
                <w:kern w:val="0"/>
                <w:sz w:val="20"/>
                <w:szCs w:val="20"/>
                <w:lang w:eastAsia="en-AU"/>
                <w14:ligatures w14:val="none"/>
              </w:rPr>
              <w:t> </w:t>
            </w:r>
          </w:p>
        </w:tc>
        <w:tc>
          <w:tcPr>
            <w:tcW w:w="4260" w:type="dxa"/>
            <w:tcBorders>
              <w:top w:val="single" w:sz="6" w:space="0" w:color="000000"/>
              <w:left w:val="single" w:sz="6" w:space="0" w:color="000000"/>
              <w:bottom w:val="single" w:sz="6" w:space="0" w:color="000000"/>
              <w:right w:val="single" w:sz="6" w:space="0" w:color="000000"/>
            </w:tcBorders>
            <w:shd w:val="clear" w:color="auto" w:fill="D9D9D9"/>
            <w:hideMark/>
          </w:tcPr>
          <w:p w14:paraId="348EFC37" w14:textId="77777777" w:rsidR="003845F4" w:rsidRPr="003845F4" w:rsidRDefault="003845F4" w:rsidP="003845F4">
            <w:pPr>
              <w:spacing w:after="0" w:line="240" w:lineRule="auto"/>
              <w:jc w:val="center"/>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b/>
                <w:bCs/>
                <w:kern w:val="0"/>
                <w:sz w:val="20"/>
                <w:szCs w:val="20"/>
                <w:lang w:eastAsia="en-AU"/>
                <w14:ligatures w14:val="none"/>
              </w:rPr>
              <w:t>Other</w:t>
            </w:r>
            <w:r w:rsidRPr="003845F4">
              <w:rPr>
                <w:rFonts w:ascii="Calibri" w:eastAsia="Times New Roman" w:hAnsi="Calibri" w:cs="Calibri"/>
                <w:kern w:val="0"/>
                <w:sz w:val="20"/>
                <w:szCs w:val="20"/>
                <w:lang w:eastAsia="en-AU"/>
                <w14:ligatures w14:val="none"/>
              </w:rPr>
              <w:t> </w:t>
            </w:r>
          </w:p>
        </w:tc>
      </w:tr>
      <w:tr w:rsidR="003845F4" w:rsidRPr="003845F4" w14:paraId="5248831E" w14:textId="77777777" w:rsidTr="003845F4">
        <w:trPr>
          <w:trHeight w:val="300"/>
        </w:trPr>
        <w:tc>
          <w:tcPr>
            <w:tcW w:w="3000" w:type="dxa"/>
            <w:tcBorders>
              <w:top w:val="single" w:sz="6" w:space="0" w:color="000000"/>
              <w:left w:val="single" w:sz="6" w:space="0" w:color="000000"/>
              <w:bottom w:val="single" w:sz="6" w:space="0" w:color="000000"/>
              <w:right w:val="single" w:sz="6" w:space="0" w:color="000000"/>
            </w:tcBorders>
            <w:shd w:val="clear" w:color="auto" w:fill="auto"/>
            <w:hideMark/>
          </w:tcPr>
          <w:p w14:paraId="679BAE7B" w14:textId="77777777" w:rsidR="003845F4" w:rsidRPr="003845F4" w:rsidRDefault="003845F4" w:rsidP="003845F4">
            <w:pPr>
              <w:spacing w:after="0" w:line="240" w:lineRule="auto"/>
              <w:jc w:val="both"/>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kern w:val="0"/>
                <w:sz w:val="20"/>
                <w:szCs w:val="20"/>
                <w:lang w:eastAsia="en-AU"/>
                <w14:ligatures w14:val="none"/>
              </w:rPr>
              <w:t> </w:t>
            </w:r>
          </w:p>
        </w:tc>
        <w:tc>
          <w:tcPr>
            <w:tcW w:w="2265" w:type="dxa"/>
            <w:tcBorders>
              <w:top w:val="single" w:sz="6" w:space="0" w:color="000000"/>
              <w:left w:val="single" w:sz="6" w:space="0" w:color="000000"/>
              <w:bottom w:val="single" w:sz="6" w:space="0" w:color="000000"/>
              <w:right w:val="single" w:sz="6" w:space="0" w:color="000000"/>
            </w:tcBorders>
            <w:shd w:val="clear" w:color="auto" w:fill="auto"/>
            <w:hideMark/>
          </w:tcPr>
          <w:p w14:paraId="5A819D64" w14:textId="77777777" w:rsidR="003845F4" w:rsidRPr="003845F4" w:rsidRDefault="003845F4" w:rsidP="003845F4">
            <w:pPr>
              <w:spacing w:after="0" w:line="240" w:lineRule="auto"/>
              <w:jc w:val="both"/>
              <w:textAlignment w:val="baseline"/>
              <w:rPr>
                <w:rFonts w:ascii="Times New Roman" w:eastAsia="Times New Roman" w:hAnsi="Times New Roman" w:cs="Times New Roman"/>
                <w:kern w:val="0"/>
                <w:sz w:val="24"/>
                <w:szCs w:val="24"/>
                <w:lang w:eastAsia="en-AU"/>
                <w14:ligatures w14:val="none"/>
              </w:rPr>
            </w:pPr>
            <w:r w:rsidRPr="003845F4">
              <w:rPr>
                <w:rFonts w:ascii="Calibri" w:eastAsia="Times New Roman" w:hAnsi="Calibri" w:cs="Calibri"/>
                <w:kern w:val="0"/>
                <w:sz w:val="20"/>
                <w:szCs w:val="20"/>
                <w:lang w:eastAsia="en-AU"/>
                <w14:ligatures w14:val="none"/>
              </w:rPr>
              <w:t> </w:t>
            </w:r>
          </w:p>
        </w:tc>
        <w:tc>
          <w:tcPr>
            <w:tcW w:w="4260" w:type="dxa"/>
            <w:tcBorders>
              <w:top w:val="single" w:sz="6" w:space="0" w:color="000000"/>
              <w:left w:val="single" w:sz="6" w:space="0" w:color="000000"/>
              <w:bottom w:val="single" w:sz="6" w:space="0" w:color="000000"/>
              <w:right w:val="single" w:sz="6" w:space="0" w:color="000000"/>
            </w:tcBorders>
            <w:shd w:val="clear" w:color="auto" w:fill="auto"/>
            <w:hideMark/>
          </w:tcPr>
          <w:p w14:paraId="397FF712" w14:textId="7B65F284" w:rsidR="003845F4" w:rsidRDefault="003845F4" w:rsidP="003845F4">
            <w:pPr>
              <w:numPr>
                <w:ilvl w:val="0"/>
                <w:numId w:val="13"/>
              </w:numPr>
              <w:spacing w:after="0" w:line="240" w:lineRule="auto"/>
              <w:ind w:left="765" w:firstLine="0"/>
              <w:jc w:val="both"/>
              <w:textAlignment w:val="baseline"/>
              <w:rPr>
                <w:rFonts w:ascii="Calibri" w:eastAsia="Times New Roman" w:hAnsi="Calibri" w:cs="Calibri"/>
                <w:kern w:val="0"/>
                <w:sz w:val="20"/>
                <w:szCs w:val="20"/>
                <w:lang w:eastAsia="en-AU"/>
                <w14:ligatures w14:val="none"/>
              </w:rPr>
            </w:pPr>
            <w:r w:rsidRPr="003845F4">
              <w:rPr>
                <w:rFonts w:ascii="Calibri" w:eastAsia="Times New Roman" w:hAnsi="Calibri" w:cs="Calibri"/>
                <w:kern w:val="0"/>
                <w:sz w:val="20"/>
                <w:szCs w:val="20"/>
                <w:lang w:eastAsia="en-AU"/>
                <w14:ligatures w14:val="none"/>
              </w:rPr>
              <w:t>Risk Management Plan   </w:t>
            </w:r>
          </w:p>
          <w:p w14:paraId="1115AD5D" w14:textId="7EE4FFDE" w:rsidR="009268DF" w:rsidRPr="003845F4" w:rsidRDefault="009268DF" w:rsidP="003845F4">
            <w:pPr>
              <w:numPr>
                <w:ilvl w:val="0"/>
                <w:numId w:val="13"/>
              </w:numPr>
              <w:spacing w:after="0" w:line="240" w:lineRule="auto"/>
              <w:ind w:left="765" w:firstLine="0"/>
              <w:jc w:val="both"/>
              <w:textAlignment w:val="baseline"/>
              <w:rPr>
                <w:rFonts w:ascii="Calibri" w:eastAsia="Times New Roman" w:hAnsi="Calibri" w:cs="Calibri"/>
                <w:kern w:val="0"/>
                <w:sz w:val="20"/>
                <w:szCs w:val="20"/>
                <w:lang w:eastAsia="en-AU"/>
                <w14:ligatures w14:val="none"/>
              </w:rPr>
            </w:pPr>
            <w:r>
              <w:rPr>
                <w:rFonts w:ascii="Calibri" w:eastAsia="Times New Roman" w:hAnsi="Calibri" w:cs="Calibri"/>
                <w:kern w:val="0"/>
                <w:sz w:val="20"/>
                <w:szCs w:val="20"/>
                <w:lang w:eastAsia="en-AU"/>
                <w14:ligatures w14:val="none"/>
              </w:rPr>
              <w:t xml:space="preserve">Centre Policies </w:t>
            </w:r>
          </w:p>
          <w:p w14:paraId="7D363D09" w14:textId="77777777" w:rsidR="003845F4" w:rsidRPr="00E5664E" w:rsidRDefault="003845F4" w:rsidP="003845F4">
            <w:pPr>
              <w:numPr>
                <w:ilvl w:val="0"/>
                <w:numId w:val="13"/>
              </w:numPr>
              <w:spacing w:after="0" w:line="240" w:lineRule="auto"/>
              <w:ind w:left="765" w:firstLine="0"/>
              <w:jc w:val="both"/>
              <w:textAlignment w:val="baseline"/>
              <w:rPr>
                <w:rFonts w:ascii="Calibri" w:eastAsia="Times New Roman" w:hAnsi="Calibri" w:cs="Calibri"/>
                <w:kern w:val="0"/>
                <w:sz w:val="20"/>
                <w:szCs w:val="20"/>
                <w:lang w:eastAsia="en-AU"/>
                <w14:ligatures w14:val="none"/>
              </w:rPr>
            </w:pPr>
            <w:r w:rsidRPr="00E5664E">
              <w:rPr>
                <w:rFonts w:ascii="Calibri" w:eastAsia="Times New Roman" w:hAnsi="Calibri" w:cs="Calibri"/>
                <w:kern w:val="0"/>
                <w:lang w:eastAsia="en-AU"/>
                <w14:ligatures w14:val="none"/>
              </w:rPr>
              <w:t>EAP provider </w:t>
            </w:r>
          </w:p>
          <w:p w14:paraId="24D077C2" w14:textId="77777777" w:rsidR="003845F4" w:rsidRPr="003845F4" w:rsidRDefault="003845F4" w:rsidP="003845F4">
            <w:pPr>
              <w:numPr>
                <w:ilvl w:val="0"/>
                <w:numId w:val="13"/>
              </w:numPr>
              <w:spacing w:after="0" w:line="240" w:lineRule="auto"/>
              <w:ind w:left="765" w:firstLine="0"/>
              <w:jc w:val="both"/>
              <w:textAlignment w:val="baseline"/>
              <w:rPr>
                <w:rFonts w:ascii="Calibri" w:eastAsia="Times New Roman" w:hAnsi="Calibri" w:cs="Calibri"/>
                <w:kern w:val="0"/>
                <w:sz w:val="20"/>
                <w:szCs w:val="20"/>
                <w:lang w:eastAsia="en-AU"/>
                <w14:ligatures w14:val="none"/>
              </w:rPr>
            </w:pPr>
            <w:r w:rsidRPr="003845F4">
              <w:rPr>
                <w:rFonts w:ascii="Calibri" w:eastAsia="Times New Roman" w:hAnsi="Calibri" w:cs="Calibri"/>
                <w:kern w:val="0"/>
                <w:sz w:val="20"/>
                <w:szCs w:val="20"/>
                <w:lang w:eastAsia="en-AU"/>
                <w14:ligatures w14:val="none"/>
              </w:rPr>
              <w:lastRenderedPageBreak/>
              <w:t>Beyond Blue </w:t>
            </w:r>
          </w:p>
          <w:p w14:paraId="6C8F201F" w14:textId="77777777" w:rsidR="003845F4" w:rsidRPr="003845F4" w:rsidRDefault="003845F4" w:rsidP="003845F4">
            <w:pPr>
              <w:numPr>
                <w:ilvl w:val="0"/>
                <w:numId w:val="13"/>
              </w:numPr>
              <w:spacing w:after="0" w:line="240" w:lineRule="auto"/>
              <w:ind w:left="765" w:firstLine="0"/>
              <w:jc w:val="both"/>
              <w:textAlignment w:val="baseline"/>
              <w:rPr>
                <w:rFonts w:ascii="Calibri" w:eastAsia="Times New Roman" w:hAnsi="Calibri" w:cs="Calibri"/>
                <w:kern w:val="0"/>
                <w:sz w:val="20"/>
                <w:szCs w:val="20"/>
                <w:lang w:eastAsia="en-AU"/>
                <w14:ligatures w14:val="none"/>
              </w:rPr>
            </w:pPr>
            <w:r w:rsidRPr="003845F4">
              <w:rPr>
                <w:rFonts w:ascii="Calibri" w:eastAsia="Times New Roman" w:hAnsi="Calibri" w:cs="Calibri"/>
                <w:kern w:val="0"/>
                <w:sz w:val="20"/>
                <w:szCs w:val="20"/>
                <w:lang w:eastAsia="en-AU"/>
                <w14:ligatures w14:val="none"/>
              </w:rPr>
              <w:t>Black Dog Institute  </w:t>
            </w:r>
          </w:p>
          <w:p w14:paraId="49D02C83" w14:textId="77777777" w:rsidR="003845F4" w:rsidRPr="003845F4" w:rsidRDefault="003845F4" w:rsidP="003845F4">
            <w:pPr>
              <w:numPr>
                <w:ilvl w:val="0"/>
                <w:numId w:val="13"/>
              </w:numPr>
              <w:spacing w:after="0" w:line="240" w:lineRule="auto"/>
              <w:ind w:left="765" w:firstLine="0"/>
              <w:jc w:val="both"/>
              <w:textAlignment w:val="baseline"/>
              <w:rPr>
                <w:rFonts w:ascii="Calibri" w:eastAsia="Times New Roman" w:hAnsi="Calibri" w:cs="Calibri"/>
                <w:kern w:val="0"/>
                <w:sz w:val="20"/>
                <w:szCs w:val="20"/>
                <w:lang w:eastAsia="en-AU"/>
                <w14:ligatures w14:val="none"/>
              </w:rPr>
            </w:pPr>
            <w:proofErr w:type="spellStart"/>
            <w:r w:rsidRPr="003845F4">
              <w:rPr>
                <w:rFonts w:ascii="Calibri" w:eastAsia="Times New Roman" w:hAnsi="Calibri" w:cs="Calibri"/>
                <w:kern w:val="0"/>
                <w:sz w:val="20"/>
                <w:szCs w:val="20"/>
                <w:lang w:eastAsia="en-AU"/>
                <w14:ligatures w14:val="none"/>
              </w:rPr>
              <w:t>LifeLine</w:t>
            </w:r>
            <w:proofErr w:type="spellEnd"/>
            <w:r w:rsidRPr="003845F4">
              <w:rPr>
                <w:rFonts w:ascii="Calibri" w:eastAsia="Times New Roman" w:hAnsi="Calibri" w:cs="Calibri"/>
                <w:kern w:val="0"/>
                <w:sz w:val="20"/>
                <w:szCs w:val="20"/>
                <w:lang w:eastAsia="en-AU"/>
                <w14:ligatures w14:val="none"/>
              </w:rPr>
              <w:t>  </w:t>
            </w:r>
          </w:p>
        </w:tc>
      </w:tr>
    </w:tbl>
    <w:p w14:paraId="64E10F2F" w14:textId="77777777" w:rsidR="003845F4" w:rsidRPr="003845F4" w:rsidRDefault="003845F4" w:rsidP="003845F4">
      <w:pPr>
        <w:spacing w:after="0" w:line="240" w:lineRule="auto"/>
        <w:jc w:val="both"/>
        <w:textAlignment w:val="baseline"/>
        <w:rPr>
          <w:rFonts w:ascii="Segoe UI" w:eastAsia="Times New Roman" w:hAnsi="Segoe UI" w:cs="Segoe UI"/>
          <w:kern w:val="0"/>
          <w:sz w:val="18"/>
          <w:szCs w:val="18"/>
          <w:lang w:eastAsia="en-AU"/>
          <w14:ligatures w14:val="none"/>
        </w:rPr>
      </w:pPr>
      <w:r w:rsidRPr="003845F4">
        <w:rPr>
          <w:rFonts w:ascii="Calibri" w:eastAsia="Times New Roman" w:hAnsi="Calibri" w:cs="Calibri"/>
          <w:kern w:val="0"/>
          <w:sz w:val="20"/>
          <w:szCs w:val="20"/>
          <w:lang w:eastAsia="en-AU"/>
          <w14:ligatures w14:val="none"/>
        </w:rPr>
        <w:lastRenderedPageBreak/>
        <w:t> </w:t>
      </w:r>
    </w:p>
    <w:p w14:paraId="33800934" w14:textId="77777777" w:rsidR="00CA16A7" w:rsidRDefault="00CA16A7"/>
    <w:sectPr w:rsidR="00CA16A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85909C" w14:textId="77777777" w:rsidR="00774E56" w:rsidRDefault="00774E56" w:rsidP="00E5664E">
      <w:pPr>
        <w:spacing w:after="0" w:line="240" w:lineRule="auto"/>
      </w:pPr>
      <w:r>
        <w:separator/>
      </w:r>
    </w:p>
  </w:endnote>
  <w:endnote w:type="continuationSeparator" w:id="0">
    <w:p w14:paraId="78B07DA7" w14:textId="77777777" w:rsidR="00774E56" w:rsidRDefault="00774E56" w:rsidP="00E56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00B1D" w14:textId="77777777" w:rsidR="00774E56" w:rsidRDefault="00774E56" w:rsidP="00E5664E">
      <w:pPr>
        <w:spacing w:after="0" w:line="240" w:lineRule="auto"/>
      </w:pPr>
      <w:r>
        <w:separator/>
      </w:r>
    </w:p>
  </w:footnote>
  <w:footnote w:type="continuationSeparator" w:id="0">
    <w:p w14:paraId="418E691F" w14:textId="77777777" w:rsidR="00774E56" w:rsidRDefault="00774E56" w:rsidP="00E566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C2919C" w14:textId="77777777" w:rsidR="00E5664E" w:rsidRPr="00E5664E" w:rsidRDefault="00E5664E" w:rsidP="00E5664E">
    <w:pPr>
      <w:tabs>
        <w:tab w:val="center" w:pos="4513"/>
        <w:tab w:val="right" w:pos="9026"/>
      </w:tabs>
      <w:spacing w:after="0" w:line="240" w:lineRule="auto"/>
      <w:jc w:val="center"/>
      <w:rPr>
        <w:rFonts w:eastAsia="Cambria" w:cstheme="minorHAnsi"/>
        <w:b/>
        <w:color w:val="808080"/>
        <w:kern w:val="0"/>
        <w:sz w:val="32"/>
        <w:szCs w:val="32"/>
        <w:lang w:eastAsia="en-AU"/>
        <w14:ligatures w14:val="none"/>
      </w:rPr>
    </w:pPr>
    <w:r w:rsidRPr="00E5664E">
      <w:rPr>
        <w:rFonts w:ascii="Arial" w:eastAsia="Cambria" w:hAnsi="Arial" w:cs="Arial"/>
        <w:b/>
        <w:noProof/>
        <w:color w:val="808080"/>
        <w:kern w:val="0"/>
        <w:sz w:val="32"/>
        <w:szCs w:val="32"/>
        <w:lang w:eastAsia="en-AU"/>
        <w14:ligatures w14:val="none"/>
      </w:rPr>
      <w:drawing>
        <wp:anchor distT="0" distB="0" distL="114300" distR="114300" simplePos="0" relativeHeight="251659264" behindDoc="1" locked="0" layoutInCell="1" allowOverlap="1" wp14:anchorId="12676CB5" wp14:editId="24C2136D">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E5664E">
      <w:rPr>
        <w:rFonts w:ascii="Arial" w:eastAsia="Cambria" w:hAnsi="Arial" w:cs="Arial"/>
        <w:b/>
        <w:color w:val="808080"/>
        <w:kern w:val="0"/>
        <w:sz w:val="32"/>
        <w:szCs w:val="32"/>
        <w:lang w:eastAsia="en-AU"/>
        <w14:ligatures w14:val="none"/>
      </w:rPr>
      <w:t xml:space="preserve"> </w:t>
    </w:r>
    <w:r w:rsidRPr="00E5664E">
      <w:rPr>
        <w:rFonts w:eastAsia="Cambria" w:cstheme="minorHAnsi"/>
        <w:b/>
        <w:color w:val="808080"/>
        <w:kern w:val="0"/>
        <w:sz w:val="32"/>
        <w:szCs w:val="32"/>
        <w:lang w:eastAsia="en-AU"/>
        <w14:ligatures w14:val="none"/>
      </w:rPr>
      <w:t>Wahroonga After School Care Centre Incorporated</w:t>
    </w:r>
  </w:p>
  <w:p w14:paraId="2958D3A8" w14:textId="77777777" w:rsidR="00E5664E" w:rsidRPr="00E5664E" w:rsidRDefault="00E5664E" w:rsidP="00E5664E">
    <w:pPr>
      <w:tabs>
        <w:tab w:val="center" w:pos="4513"/>
        <w:tab w:val="right" w:pos="9026"/>
      </w:tabs>
      <w:spacing w:after="0" w:line="240" w:lineRule="auto"/>
      <w:jc w:val="center"/>
      <w:rPr>
        <w:rFonts w:eastAsia="Cambria" w:cstheme="minorHAnsi"/>
        <w:b/>
        <w:color w:val="808080"/>
        <w:kern w:val="0"/>
        <w:lang w:eastAsia="en-AU"/>
        <w14:ligatures w14:val="none"/>
      </w:rPr>
    </w:pPr>
  </w:p>
  <w:p w14:paraId="4FBCA088" w14:textId="77777777" w:rsidR="00E5664E" w:rsidRPr="00E5664E" w:rsidRDefault="00E5664E" w:rsidP="00E5664E">
    <w:pPr>
      <w:pBdr>
        <w:bottom w:val="single" w:sz="24" w:space="1" w:color="808080" w:themeColor="background1" w:themeShade="80"/>
      </w:pBdr>
      <w:tabs>
        <w:tab w:val="center" w:pos="4513"/>
        <w:tab w:val="right" w:pos="9356"/>
      </w:tabs>
      <w:spacing w:after="0" w:line="240" w:lineRule="auto"/>
      <w:ind w:left="-426" w:right="-330" w:firstLine="426"/>
      <w:jc w:val="center"/>
      <w:rPr>
        <w:rFonts w:eastAsiaTheme="minorEastAsia" w:cstheme="minorHAnsi"/>
        <w:i/>
        <w:kern w:val="0"/>
        <w:lang w:eastAsia="en-AU"/>
        <w14:ligatures w14:val="none"/>
      </w:rPr>
    </w:pPr>
    <w:r w:rsidRPr="00E5664E">
      <w:rPr>
        <w:rFonts w:eastAsia="Cambria" w:cstheme="minorHAnsi"/>
        <w:i/>
        <w:color w:val="808080"/>
        <w:kern w:val="0"/>
        <w:lang w:eastAsia="en-AU"/>
        <w14:ligatures w14:val="none"/>
      </w:rPr>
      <w:t>P.O. Box 489, Wahroonga, N.S.W 2076               Phone:  0428 914 394</w:t>
    </w:r>
  </w:p>
  <w:p w14:paraId="6152F4FB" w14:textId="77777777" w:rsidR="00E5664E" w:rsidRDefault="00E566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C7981"/>
    <w:multiLevelType w:val="multilevel"/>
    <w:tmpl w:val="33D61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58778F"/>
    <w:multiLevelType w:val="multilevel"/>
    <w:tmpl w:val="FB382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BB05F5"/>
    <w:multiLevelType w:val="multilevel"/>
    <w:tmpl w:val="694CF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260145"/>
    <w:multiLevelType w:val="multilevel"/>
    <w:tmpl w:val="62AA7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C56E80"/>
    <w:multiLevelType w:val="multilevel"/>
    <w:tmpl w:val="E8AE1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0352E8"/>
    <w:multiLevelType w:val="multilevel"/>
    <w:tmpl w:val="B95A2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5A275A9"/>
    <w:multiLevelType w:val="multilevel"/>
    <w:tmpl w:val="62AA7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D900045"/>
    <w:multiLevelType w:val="multilevel"/>
    <w:tmpl w:val="FE0A5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2F7168"/>
    <w:multiLevelType w:val="hybridMultilevel"/>
    <w:tmpl w:val="C7B045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6BA11C0"/>
    <w:multiLevelType w:val="multilevel"/>
    <w:tmpl w:val="62AA7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8E47985"/>
    <w:multiLevelType w:val="multilevel"/>
    <w:tmpl w:val="917E2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08B0902"/>
    <w:multiLevelType w:val="multilevel"/>
    <w:tmpl w:val="694CF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105388D"/>
    <w:multiLevelType w:val="multilevel"/>
    <w:tmpl w:val="7C0C5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31F58A2"/>
    <w:multiLevelType w:val="multilevel"/>
    <w:tmpl w:val="22E8A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2661496"/>
    <w:multiLevelType w:val="multilevel"/>
    <w:tmpl w:val="FA9E01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4070B8D"/>
    <w:multiLevelType w:val="multilevel"/>
    <w:tmpl w:val="C2DAA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44E2CA0"/>
    <w:multiLevelType w:val="hybridMultilevel"/>
    <w:tmpl w:val="41909608"/>
    <w:lvl w:ilvl="0" w:tplc="0C090001">
      <w:start w:val="1"/>
      <w:numFmt w:val="bullet"/>
      <w:lvlText w:val=""/>
      <w:lvlJc w:val="left"/>
      <w:pPr>
        <w:ind w:left="1290" w:hanging="360"/>
      </w:pPr>
      <w:rPr>
        <w:rFonts w:ascii="Symbol" w:hAnsi="Symbol" w:hint="default"/>
      </w:rPr>
    </w:lvl>
    <w:lvl w:ilvl="1" w:tplc="0C090003" w:tentative="1">
      <w:start w:val="1"/>
      <w:numFmt w:val="bullet"/>
      <w:lvlText w:val="o"/>
      <w:lvlJc w:val="left"/>
      <w:pPr>
        <w:ind w:left="2010" w:hanging="360"/>
      </w:pPr>
      <w:rPr>
        <w:rFonts w:ascii="Courier New" w:hAnsi="Courier New" w:cs="Courier New" w:hint="default"/>
      </w:rPr>
    </w:lvl>
    <w:lvl w:ilvl="2" w:tplc="0C090005" w:tentative="1">
      <w:start w:val="1"/>
      <w:numFmt w:val="bullet"/>
      <w:lvlText w:val=""/>
      <w:lvlJc w:val="left"/>
      <w:pPr>
        <w:ind w:left="2730" w:hanging="360"/>
      </w:pPr>
      <w:rPr>
        <w:rFonts w:ascii="Wingdings" w:hAnsi="Wingdings" w:hint="default"/>
      </w:rPr>
    </w:lvl>
    <w:lvl w:ilvl="3" w:tplc="0C090001" w:tentative="1">
      <w:start w:val="1"/>
      <w:numFmt w:val="bullet"/>
      <w:lvlText w:val=""/>
      <w:lvlJc w:val="left"/>
      <w:pPr>
        <w:ind w:left="3450" w:hanging="360"/>
      </w:pPr>
      <w:rPr>
        <w:rFonts w:ascii="Symbol" w:hAnsi="Symbol" w:hint="default"/>
      </w:rPr>
    </w:lvl>
    <w:lvl w:ilvl="4" w:tplc="0C090003" w:tentative="1">
      <w:start w:val="1"/>
      <w:numFmt w:val="bullet"/>
      <w:lvlText w:val="o"/>
      <w:lvlJc w:val="left"/>
      <w:pPr>
        <w:ind w:left="4170" w:hanging="360"/>
      </w:pPr>
      <w:rPr>
        <w:rFonts w:ascii="Courier New" w:hAnsi="Courier New" w:cs="Courier New" w:hint="default"/>
      </w:rPr>
    </w:lvl>
    <w:lvl w:ilvl="5" w:tplc="0C090005" w:tentative="1">
      <w:start w:val="1"/>
      <w:numFmt w:val="bullet"/>
      <w:lvlText w:val=""/>
      <w:lvlJc w:val="left"/>
      <w:pPr>
        <w:ind w:left="4890" w:hanging="360"/>
      </w:pPr>
      <w:rPr>
        <w:rFonts w:ascii="Wingdings" w:hAnsi="Wingdings" w:hint="default"/>
      </w:rPr>
    </w:lvl>
    <w:lvl w:ilvl="6" w:tplc="0C090001" w:tentative="1">
      <w:start w:val="1"/>
      <w:numFmt w:val="bullet"/>
      <w:lvlText w:val=""/>
      <w:lvlJc w:val="left"/>
      <w:pPr>
        <w:ind w:left="5610" w:hanging="360"/>
      </w:pPr>
      <w:rPr>
        <w:rFonts w:ascii="Symbol" w:hAnsi="Symbol" w:hint="default"/>
      </w:rPr>
    </w:lvl>
    <w:lvl w:ilvl="7" w:tplc="0C090003" w:tentative="1">
      <w:start w:val="1"/>
      <w:numFmt w:val="bullet"/>
      <w:lvlText w:val="o"/>
      <w:lvlJc w:val="left"/>
      <w:pPr>
        <w:ind w:left="6330" w:hanging="360"/>
      </w:pPr>
      <w:rPr>
        <w:rFonts w:ascii="Courier New" w:hAnsi="Courier New" w:cs="Courier New" w:hint="default"/>
      </w:rPr>
    </w:lvl>
    <w:lvl w:ilvl="8" w:tplc="0C090005" w:tentative="1">
      <w:start w:val="1"/>
      <w:numFmt w:val="bullet"/>
      <w:lvlText w:val=""/>
      <w:lvlJc w:val="left"/>
      <w:pPr>
        <w:ind w:left="7050" w:hanging="360"/>
      </w:pPr>
      <w:rPr>
        <w:rFonts w:ascii="Wingdings" w:hAnsi="Wingdings" w:hint="default"/>
      </w:rPr>
    </w:lvl>
  </w:abstractNum>
  <w:abstractNum w:abstractNumId="17" w15:restartNumberingAfterBreak="0">
    <w:nsid w:val="7F2C0FF0"/>
    <w:multiLevelType w:val="multilevel"/>
    <w:tmpl w:val="5032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4"/>
  </w:num>
  <w:num w:numId="2">
    <w:abstractNumId w:val="4"/>
  </w:num>
  <w:num w:numId="3">
    <w:abstractNumId w:val="1"/>
  </w:num>
  <w:num w:numId="4">
    <w:abstractNumId w:val="12"/>
  </w:num>
  <w:num w:numId="5">
    <w:abstractNumId w:val="2"/>
  </w:num>
  <w:num w:numId="6">
    <w:abstractNumId w:val="5"/>
  </w:num>
  <w:num w:numId="7">
    <w:abstractNumId w:val="17"/>
  </w:num>
  <w:num w:numId="8">
    <w:abstractNumId w:val="10"/>
  </w:num>
  <w:num w:numId="9">
    <w:abstractNumId w:val="7"/>
  </w:num>
  <w:num w:numId="10">
    <w:abstractNumId w:val="0"/>
  </w:num>
  <w:num w:numId="11">
    <w:abstractNumId w:val="15"/>
  </w:num>
  <w:num w:numId="12">
    <w:abstractNumId w:val="9"/>
  </w:num>
  <w:num w:numId="13">
    <w:abstractNumId w:val="13"/>
  </w:num>
  <w:num w:numId="14">
    <w:abstractNumId w:val="8"/>
  </w:num>
  <w:num w:numId="15">
    <w:abstractNumId w:val="16"/>
  </w:num>
  <w:num w:numId="16">
    <w:abstractNumId w:val="11"/>
  </w:num>
  <w:num w:numId="17">
    <w:abstractNumId w:val="6"/>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5F4"/>
    <w:rsid w:val="000557CA"/>
    <w:rsid w:val="00077486"/>
    <w:rsid w:val="001560D0"/>
    <w:rsid w:val="00195D81"/>
    <w:rsid w:val="003845F4"/>
    <w:rsid w:val="003A177F"/>
    <w:rsid w:val="003F2F40"/>
    <w:rsid w:val="004A6009"/>
    <w:rsid w:val="00693F4B"/>
    <w:rsid w:val="006D0AC3"/>
    <w:rsid w:val="00774E56"/>
    <w:rsid w:val="00922E79"/>
    <w:rsid w:val="009268DF"/>
    <w:rsid w:val="009C050E"/>
    <w:rsid w:val="00B149AF"/>
    <w:rsid w:val="00C27B2E"/>
    <w:rsid w:val="00CA16A7"/>
    <w:rsid w:val="00E5664E"/>
    <w:rsid w:val="00F37996"/>
    <w:rsid w:val="00FD198E"/>
    <w:rsid w:val="00FE5EF0"/>
    <w:rsid w:val="00FF3DB7"/>
    <w:rsid w:val="00FF69B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A3412"/>
  <w15:chartTrackingRefBased/>
  <w15:docId w15:val="{88A12562-625D-44F7-B9B8-A8DD1F14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3845F4"/>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customStyle="1" w:styleId="normaltextrun">
    <w:name w:val="normaltextrun"/>
    <w:basedOn w:val="DefaultParagraphFont"/>
    <w:rsid w:val="003845F4"/>
  </w:style>
  <w:style w:type="character" w:customStyle="1" w:styleId="eop">
    <w:name w:val="eop"/>
    <w:basedOn w:val="DefaultParagraphFont"/>
    <w:rsid w:val="003845F4"/>
  </w:style>
  <w:style w:type="paragraph" w:styleId="ListParagraph">
    <w:name w:val="List Paragraph"/>
    <w:basedOn w:val="Normal"/>
    <w:uiPriority w:val="34"/>
    <w:qFormat/>
    <w:rsid w:val="006D0AC3"/>
    <w:pPr>
      <w:ind w:left="720"/>
      <w:contextualSpacing/>
    </w:pPr>
  </w:style>
  <w:style w:type="paragraph" w:styleId="Header">
    <w:name w:val="header"/>
    <w:basedOn w:val="Normal"/>
    <w:link w:val="HeaderChar"/>
    <w:uiPriority w:val="99"/>
    <w:unhideWhenUsed/>
    <w:rsid w:val="00E566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664E"/>
  </w:style>
  <w:style w:type="paragraph" w:styleId="Footer">
    <w:name w:val="footer"/>
    <w:basedOn w:val="Normal"/>
    <w:link w:val="FooterChar"/>
    <w:uiPriority w:val="99"/>
    <w:unhideWhenUsed/>
    <w:rsid w:val="00E566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66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661193">
      <w:bodyDiv w:val="1"/>
      <w:marLeft w:val="0"/>
      <w:marRight w:val="0"/>
      <w:marTop w:val="0"/>
      <w:marBottom w:val="0"/>
      <w:divBdr>
        <w:top w:val="none" w:sz="0" w:space="0" w:color="auto"/>
        <w:left w:val="none" w:sz="0" w:space="0" w:color="auto"/>
        <w:bottom w:val="none" w:sz="0" w:space="0" w:color="auto"/>
        <w:right w:val="none" w:sz="0" w:space="0" w:color="auto"/>
      </w:divBdr>
      <w:divsChild>
        <w:div w:id="351416776">
          <w:marLeft w:val="0"/>
          <w:marRight w:val="0"/>
          <w:marTop w:val="0"/>
          <w:marBottom w:val="0"/>
          <w:divBdr>
            <w:top w:val="none" w:sz="0" w:space="0" w:color="auto"/>
            <w:left w:val="none" w:sz="0" w:space="0" w:color="auto"/>
            <w:bottom w:val="none" w:sz="0" w:space="0" w:color="auto"/>
            <w:right w:val="none" w:sz="0" w:space="0" w:color="auto"/>
          </w:divBdr>
          <w:divsChild>
            <w:div w:id="66148305">
              <w:marLeft w:val="-75"/>
              <w:marRight w:val="0"/>
              <w:marTop w:val="30"/>
              <w:marBottom w:val="30"/>
              <w:divBdr>
                <w:top w:val="none" w:sz="0" w:space="0" w:color="auto"/>
                <w:left w:val="none" w:sz="0" w:space="0" w:color="auto"/>
                <w:bottom w:val="none" w:sz="0" w:space="0" w:color="auto"/>
                <w:right w:val="none" w:sz="0" w:space="0" w:color="auto"/>
              </w:divBdr>
              <w:divsChild>
                <w:div w:id="662120480">
                  <w:marLeft w:val="0"/>
                  <w:marRight w:val="0"/>
                  <w:marTop w:val="0"/>
                  <w:marBottom w:val="0"/>
                  <w:divBdr>
                    <w:top w:val="none" w:sz="0" w:space="0" w:color="auto"/>
                    <w:left w:val="none" w:sz="0" w:space="0" w:color="auto"/>
                    <w:bottom w:val="none" w:sz="0" w:space="0" w:color="auto"/>
                    <w:right w:val="none" w:sz="0" w:space="0" w:color="auto"/>
                  </w:divBdr>
                  <w:divsChild>
                    <w:div w:id="250704058">
                      <w:marLeft w:val="0"/>
                      <w:marRight w:val="0"/>
                      <w:marTop w:val="0"/>
                      <w:marBottom w:val="0"/>
                      <w:divBdr>
                        <w:top w:val="none" w:sz="0" w:space="0" w:color="auto"/>
                        <w:left w:val="none" w:sz="0" w:space="0" w:color="auto"/>
                        <w:bottom w:val="none" w:sz="0" w:space="0" w:color="auto"/>
                        <w:right w:val="none" w:sz="0" w:space="0" w:color="auto"/>
                      </w:divBdr>
                    </w:div>
                  </w:divsChild>
                </w:div>
                <w:div w:id="1587879521">
                  <w:marLeft w:val="0"/>
                  <w:marRight w:val="0"/>
                  <w:marTop w:val="0"/>
                  <w:marBottom w:val="0"/>
                  <w:divBdr>
                    <w:top w:val="none" w:sz="0" w:space="0" w:color="auto"/>
                    <w:left w:val="none" w:sz="0" w:space="0" w:color="auto"/>
                    <w:bottom w:val="none" w:sz="0" w:space="0" w:color="auto"/>
                    <w:right w:val="none" w:sz="0" w:space="0" w:color="auto"/>
                  </w:divBdr>
                  <w:divsChild>
                    <w:div w:id="1624774987">
                      <w:marLeft w:val="0"/>
                      <w:marRight w:val="0"/>
                      <w:marTop w:val="0"/>
                      <w:marBottom w:val="0"/>
                      <w:divBdr>
                        <w:top w:val="none" w:sz="0" w:space="0" w:color="auto"/>
                        <w:left w:val="none" w:sz="0" w:space="0" w:color="auto"/>
                        <w:bottom w:val="none" w:sz="0" w:space="0" w:color="auto"/>
                        <w:right w:val="none" w:sz="0" w:space="0" w:color="auto"/>
                      </w:divBdr>
                    </w:div>
                  </w:divsChild>
                </w:div>
                <w:div w:id="2083407802">
                  <w:marLeft w:val="0"/>
                  <w:marRight w:val="0"/>
                  <w:marTop w:val="0"/>
                  <w:marBottom w:val="0"/>
                  <w:divBdr>
                    <w:top w:val="none" w:sz="0" w:space="0" w:color="auto"/>
                    <w:left w:val="none" w:sz="0" w:space="0" w:color="auto"/>
                    <w:bottom w:val="none" w:sz="0" w:space="0" w:color="auto"/>
                    <w:right w:val="none" w:sz="0" w:space="0" w:color="auto"/>
                  </w:divBdr>
                  <w:divsChild>
                    <w:div w:id="239680045">
                      <w:marLeft w:val="0"/>
                      <w:marRight w:val="0"/>
                      <w:marTop w:val="0"/>
                      <w:marBottom w:val="0"/>
                      <w:divBdr>
                        <w:top w:val="none" w:sz="0" w:space="0" w:color="auto"/>
                        <w:left w:val="none" w:sz="0" w:space="0" w:color="auto"/>
                        <w:bottom w:val="none" w:sz="0" w:space="0" w:color="auto"/>
                        <w:right w:val="none" w:sz="0" w:space="0" w:color="auto"/>
                      </w:divBdr>
                    </w:div>
                  </w:divsChild>
                </w:div>
                <w:div w:id="504326810">
                  <w:marLeft w:val="0"/>
                  <w:marRight w:val="0"/>
                  <w:marTop w:val="0"/>
                  <w:marBottom w:val="0"/>
                  <w:divBdr>
                    <w:top w:val="none" w:sz="0" w:space="0" w:color="auto"/>
                    <w:left w:val="none" w:sz="0" w:space="0" w:color="auto"/>
                    <w:bottom w:val="none" w:sz="0" w:space="0" w:color="auto"/>
                    <w:right w:val="none" w:sz="0" w:space="0" w:color="auto"/>
                  </w:divBdr>
                  <w:divsChild>
                    <w:div w:id="1434479010">
                      <w:marLeft w:val="0"/>
                      <w:marRight w:val="0"/>
                      <w:marTop w:val="0"/>
                      <w:marBottom w:val="0"/>
                      <w:divBdr>
                        <w:top w:val="none" w:sz="0" w:space="0" w:color="auto"/>
                        <w:left w:val="none" w:sz="0" w:space="0" w:color="auto"/>
                        <w:bottom w:val="none" w:sz="0" w:space="0" w:color="auto"/>
                        <w:right w:val="none" w:sz="0" w:space="0" w:color="auto"/>
                      </w:divBdr>
                    </w:div>
                  </w:divsChild>
                </w:div>
                <w:div w:id="1776439079">
                  <w:marLeft w:val="0"/>
                  <w:marRight w:val="0"/>
                  <w:marTop w:val="0"/>
                  <w:marBottom w:val="0"/>
                  <w:divBdr>
                    <w:top w:val="none" w:sz="0" w:space="0" w:color="auto"/>
                    <w:left w:val="none" w:sz="0" w:space="0" w:color="auto"/>
                    <w:bottom w:val="none" w:sz="0" w:space="0" w:color="auto"/>
                    <w:right w:val="none" w:sz="0" w:space="0" w:color="auto"/>
                  </w:divBdr>
                  <w:divsChild>
                    <w:div w:id="1316490897">
                      <w:marLeft w:val="0"/>
                      <w:marRight w:val="0"/>
                      <w:marTop w:val="0"/>
                      <w:marBottom w:val="0"/>
                      <w:divBdr>
                        <w:top w:val="none" w:sz="0" w:space="0" w:color="auto"/>
                        <w:left w:val="none" w:sz="0" w:space="0" w:color="auto"/>
                        <w:bottom w:val="none" w:sz="0" w:space="0" w:color="auto"/>
                        <w:right w:val="none" w:sz="0" w:space="0" w:color="auto"/>
                      </w:divBdr>
                    </w:div>
                  </w:divsChild>
                </w:div>
                <w:div w:id="1699311992">
                  <w:marLeft w:val="0"/>
                  <w:marRight w:val="0"/>
                  <w:marTop w:val="0"/>
                  <w:marBottom w:val="0"/>
                  <w:divBdr>
                    <w:top w:val="none" w:sz="0" w:space="0" w:color="auto"/>
                    <w:left w:val="none" w:sz="0" w:space="0" w:color="auto"/>
                    <w:bottom w:val="none" w:sz="0" w:space="0" w:color="auto"/>
                    <w:right w:val="none" w:sz="0" w:space="0" w:color="auto"/>
                  </w:divBdr>
                  <w:divsChild>
                    <w:div w:id="852305225">
                      <w:marLeft w:val="0"/>
                      <w:marRight w:val="0"/>
                      <w:marTop w:val="0"/>
                      <w:marBottom w:val="0"/>
                      <w:divBdr>
                        <w:top w:val="none" w:sz="0" w:space="0" w:color="auto"/>
                        <w:left w:val="none" w:sz="0" w:space="0" w:color="auto"/>
                        <w:bottom w:val="none" w:sz="0" w:space="0" w:color="auto"/>
                        <w:right w:val="none" w:sz="0" w:space="0" w:color="auto"/>
                      </w:divBdr>
                    </w:div>
                  </w:divsChild>
                </w:div>
                <w:div w:id="259997576">
                  <w:marLeft w:val="0"/>
                  <w:marRight w:val="0"/>
                  <w:marTop w:val="0"/>
                  <w:marBottom w:val="0"/>
                  <w:divBdr>
                    <w:top w:val="none" w:sz="0" w:space="0" w:color="auto"/>
                    <w:left w:val="none" w:sz="0" w:space="0" w:color="auto"/>
                    <w:bottom w:val="none" w:sz="0" w:space="0" w:color="auto"/>
                    <w:right w:val="none" w:sz="0" w:space="0" w:color="auto"/>
                  </w:divBdr>
                  <w:divsChild>
                    <w:div w:id="1010454494">
                      <w:marLeft w:val="0"/>
                      <w:marRight w:val="0"/>
                      <w:marTop w:val="0"/>
                      <w:marBottom w:val="0"/>
                      <w:divBdr>
                        <w:top w:val="none" w:sz="0" w:space="0" w:color="auto"/>
                        <w:left w:val="none" w:sz="0" w:space="0" w:color="auto"/>
                        <w:bottom w:val="none" w:sz="0" w:space="0" w:color="auto"/>
                        <w:right w:val="none" w:sz="0" w:space="0" w:color="auto"/>
                      </w:divBdr>
                    </w:div>
                  </w:divsChild>
                </w:div>
                <w:div w:id="220755634">
                  <w:marLeft w:val="0"/>
                  <w:marRight w:val="0"/>
                  <w:marTop w:val="0"/>
                  <w:marBottom w:val="0"/>
                  <w:divBdr>
                    <w:top w:val="none" w:sz="0" w:space="0" w:color="auto"/>
                    <w:left w:val="none" w:sz="0" w:space="0" w:color="auto"/>
                    <w:bottom w:val="none" w:sz="0" w:space="0" w:color="auto"/>
                    <w:right w:val="none" w:sz="0" w:space="0" w:color="auto"/>
                  </w:divBdr>
                  <w:divsChild>
                    <w:div w:id="1404523323">
                      <w:marLeft w:val="0"/>
                      <w:marRight w:val="0"/>
                      <w:marTop w:val="0"/>
                      <w:marBottom w:val="0"/>
                      <w:divBdr>
                        <w:top w:val="none" w:sz="0" w:space="0" w:color="auto"/>
                        <w:left w:val="none" w:sz="0" w:space="0" w:color="auto"/>
                        <w:bottom w:val="none" w:sz="0" w:space="0" w:color="auto"/>
                        <w:right w:val="none" w:sz="0" w:space="0" w:color="auto"/>
                      </w:divBdr>
                    </w:div>
                  </w:divsChild>
                </w:div>
                <w:div w:id="1223298035">
                  <w:marLeft w:val="0"/>
                  <w:marRight w:val="0"/>
                  <w:marTop w:val="0"/>
                  <w:marBottom w:val="0"/>
                  <w:divBdr>
                    <w:top w:val="none" w:sz="0" w:space="0" w:color="auto"/>
                    <w:left w:val="none" w:sz="0" w:space="0" w:color="auto"/>
                    <w:bottom w:val="none" w:sz="0" w:space="0" w:color="auto"/>
                    <w:right w:val="none" w:sz="0" w:space="0" w:color="auto"/>
                  </w:divBdr>
                  <w:divsChild>
                    <w:div w:id="860775086">
                      <w:marLeft w:val="0"/>
                      <w:marRight w:val="0"/>
                      <w:marTop w:val="0"/>
                      <w:marBottom w:val="0"/>
                      <w:divBdr>
                        <w:top w:val="none" w:sz="0" w:space="0" w:color="auto"/>
                        <w:left w:val="none" w:sz="0" w:space="0" w:color="auto"/>
                        <w:bottom w:val="none" w:sz="0" w:space="0" w:color="auto"/>
                        <w:right w:val="none" w:sz="0" w:space="0" w:color="auto"/>
                      </w:divBdr>
                    </w:div>
                  </w:divsChild>
                </w:div>
                <w:div w:id="2128771579">
                  <w:marLeft w:val="0"/>
                  <w:marRight w:val="0"/>
                  <w:marTop w:val="0"/>
                  <w:marBottom w:val="0"/>
                  <w:divBdr>
                    <w:top w:val="none" w:sz="0" w:space="0" w:color="auto"/>
                    <w:left w:val="none" w:sz="0" w:space="0" w:color="auto"/>
                    <w:bottom w:val="none" w:sz="0" w:space="0" w:color="auto"/>
                    <w:right w:val="none" w:sz="0" w:space="0" w:color="auto"/>
                  </w:divBdr>
                  <w:divsChild>
                    <w:div w:id="188672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839683">
          <w:marLeft w:val="0"/>
          <w:marRight w:val="0"/>
          <w:marTop w:val="0"/>
          <w:marBottom w:val="0"/>
          <w:divBdr>
            <w:top w:val="none" w:sz="0" w:space="0" w:color="auto"/>
            <w:left w:val="none" w:sz="0" w:space="0" w:color="auto"/>
            <w:bottom w:val="none" w:sz="0" w:space="0" w:color="auto"/>
            <w:right w:val="none" w:sz="0" w:space="0" w:color="auto"/>
          </w:divBdr>
        </w:div>
        <w:div w:id="1268730696">
          <w:marLeft w:val="0"/>
          <w:marRight w:val="0"/>
          <w:marTop w:val="0"/>
          <w:marBottom w:val="0"/>
          <w:divBdr>
            <w:top w:val="none" w:sz="0" w:space="0" w:color="auto"/>
            <w:left w:val="none" w:sz="0" w:space="0" w:color="auto"/>
            <w:bottom w:val="none" w:sz="0" w:space="0" w:color="auto"/>
            <w:right w:val="none" w:sz="0" w:space="0" w:color="auto"/>
          </w:divBdr>
        </w:div>
        <w:div w:id="845444060">
          <w:marLeft w:val="0"/>
          <w:marRight w:val="0"/>
          <w:marTop w:val="0"/>
          <w:marBottom w:val="0"/>
          <w:divBdr>
            <w:top w:val="none" w:sz="0" w:space="0" w:color="auto"/>
            <w:left w:val="none" w:sz="0" w:space="0" w:color="auto"/>
            <w:bottom w:val="none" w:sz="0" w:space="0" w:color="auto"/>
            <w:right w:val="none" w:sz="0" w:space="0" w:color="auto"/>
          </w:divBdr>
        </w:div>
        <w:div w:id="1591622062">
          <w:marLeft w:val="0"/>
          <w:marRight w:val="0"/>
          <w:marTop w:val="0"/>
          <w:marBottom w:val="0"/>
          <w:divBdr>
            <w:top w:val="none" w:sz="0" w:space="0" w:color="auto"/>
            <w:left w:val="none" w:sz="0" w:space="0" w:color="auto"/>
            <w:bottom w:val="none" w:sz="0" w:space="0" w:color="auto"/>
            <w:right w:val="none" w:sz="0" w:space="0" w:color="auto"/>
          </w:divBdr>
        </w:div>
        <w:div w:id="1811819741">
          <w:marLeft w:val="0"/>
          <w:marRight w:val="0"/>
          <w:marTop w:val="0"/>
          <w:marBottom w:val="0"/>
          <w:divBdr>
            <w:top w:val="none" w:sz="0" w:space="0" w:color="auto"/>
            <w:left w:val="none" w:sz="0" w:space="0" w:color="auto"/>
            <w:bottom w:val="none" w:sz="0" w:space="0" w:color="auto"/>
            <w:right w:val="none" w:sz="0" w:space="0" w:color="auto"/>
          </w:divBdr>
        </w:div>
        <w:div w:id="627391333">
          <w:marLeft w:val="0"/>
          <w:marRight w:val="0"/>
          <w:marTop w:val="0"/>
          <w:marBottom w:val="0"/>
          <w:divBdr>
            <w:top w:val="none" w:sz="0" w:space="0" w:color="auto"/>
            <w:left w:val="none" w:sz="0" w:space="0" w:color="auto"/>
            <w:bottom w:val="none" w:sz="0" w:space="0" w:color="auto"/>
            <w:right w:val="none" w:sz="0" w:space="0" w:color="auto"/>
          </w:divBdr>
        </w:div>
        <w:div w:id="480663011">
          <w:marLeft w:val="0"/>
          <w:marRight w:val="0"/>
          <w:marTop w:val="0"/>
          <w:marBottom w:val="0"/>
          <w:divBdr>
            <w:top w:val="none" w:sz="0" w:space="0" w:color="auto"/>
            <w:left w:val="none" w:sz="0" w:space="0" w:color="auto"/>
            <w:bottom w:val="none" w:sz="0" w:space="0" w:color="auto"/>
            <w:right w:val="none" w:sz="0" w:space="0" w:color="auto"/>
          </w:divBdr>
        </w:div>
        <w:div w:id="85926787">
          <w:marLeft w:val="0"/>
          <w:marRight w:val="0"/>
          <w:marTop w:val="0"/>
          <w:marBottom w:val="0"/>
          <w:divBdr>
            <w:top w:val="none" w:sz="0" w:space="0" w:color="auto"/>
            <w:left w:val="none" w:sz="0" w:space="0" w:color="auto"/>
            <w:bottom w:val="none" w:sz="0" w:space="0" w:color="auto"/>
            <w:right w:val="none" w:sz="0" w:space="0" w:color="auto"/>
          </w:divBdr>
        </w:div>
        <w:div w:id="2001545555">
          <w:marLeft w:val="0"/>
          <w:marRight w:val="0"/>
          <w:marTop w:val="0"/>
          <w:marBottom w:val="0"/>
          <w:divBdr>
            <w:top w:val="none" w:sz="0" w:space="0" w:color="auto"/>
            <w:left w:val="none" w:sz="0" w:space="0" w:color="auto"/>
            <w:bottom w:val="none" w:sz="0" w:space="0" w:color="auto"/>
            <w:right w:val="none" w:sz="0" w:space="0" w:color="auto"/>
          </w:divBdr>
        </w:div>
        <w:div w:id="654649494">
          <w:marLeft w:val="0"/>
          <w:marRight w:val="0"/>
          <w:marTop w:val="0"/>
          <w:marBottom w:val="0"/>
          <w:divBdr>
            <w:top w:val="none" w:sz="0" w:space="0" w:color="auto"/>
            <w:left w:val="none" w:sz="0" w:space="0" w:color="auto"/>
            <w:bottom w:val="none" w:sz="0" w:space="0" w:color="auto"/>
            <w:right w:val="none" w:sz="0" w:space="0" w:color="auto"/>
          </w:divBdr>
          <w:divsChild>
            <w:div w:id="914363297">
              <w:marLeft w:val="0"/>
              <w:marRight w:val="0"/>
              <w:marTop w:val="0"/>
              <w:marBottom w:val="0"/>
              <w:divBdr>
                <w:top w:val="none" w:sz="0" w:space="0" w:color="auto"/>
                <w:left w:val="none" w:sz="0" w:space="0" w:color="auto"/>
                <w:bottom w:val="none" w:sz="0" w:space="0" w:color="auto"/>
                <w:right w:val="none" w:sz="0" w:space="0" w:color="auto"/>
              </w:divBdr>
            </w:div>
          </w:divsChild>
        </w:div>
        <w:div w:id="1780292526">
          <w:marLeft w:val="0"/>
          <w:marRight w:val="0"/>
          <w:marTop w:val="0"/>
          <w:marBottom w:val="0"/>
          <w:divBdr>
            <w:top w:val="none" w:sz="0" w:space="0" w:color="auto"/>
            <w:left w:val="none" w:sz="0" w:space="0" w:color="auto"/>
            <w:bottom w:val="none" w:sz="0" w:space="0" w:color="auto"/>
            <w:right w:val="none" w:sz="0" w:space="0" w:color="auto"/>
          </w:divBdr>
          <w:divsChild>
            <w:div w:id="842939890">
              <w:marLeft w:val="0"/>
              <w:marRight w:val="0"/>
              <w:marTop w:val="0"/>
              <w:marBottom w:val="0"/>
              <w:divBdr>
                <w:top w:val="none" w:sz="0" w:space="0" w:color="auto"/>
                <w:left w:val="none" w:sz="0" w:space="0" w:color="auto"/>
                <w:bottom w:val="none" w:sz="0" w:space="0" w:color="auto"/>
                <w:right w:val="none" w:sz="0" w:space="0" w:color="auto"/>
              </w:divBdr>
            </w:div>
            <w:div w:id="2110540813">
              <w:marLeft w:val="0"/>
              <w:marRight w:val="0"/>
              <w:marTop w:val="0"/>
              <w:marBottom w:val="0"/>
              <w:divBdr>
                <w:top w:val="none" w:sz="0" w:space="0" w:color="auto"/>
                <w:left w:val="none" w:sz="0" w:space="0" w:color="auto"/>
                <w:bottom w:val="none" w:sz="0" w:space="0" w:color="auto"/>
                <w:right w:val="none" w:sz="0" w:space="0" w:color="auto"/>
              </w:divBdr>
            </w:div>
            <w:div w:id="510413281">
              <w:marLeft w:val="0"/>
              <w:marRight w:val="0"/>
              <w:marTop w:val="0"/>
              <w:marBottom w:val="0"/>
              <w:divBdr>
                <w:top w:val="none" w:sz="0" w:space="0" w:color="auto"/>
                <w:left w:val="none" w:sz="0" w:space="0" w:color="auto"/>
                <w:bottom w:val="none" w:sz="0" w:space="0" w:color="auto"/>
                <w:right w:val="none" w:sz="0" w:space="0" w:color="auto"/>
              </w:divBdr>
            </w:div>
            <w:div w:id="1282154725">
              <w:marLeft w:val="0"/>
              <w:marRight w:val="0"/>
              <w:marTop w:val="0"/>
              <w:marBottom w:val="0"/>
              <w:divBdr>
                <w:top w:val="none" w:sz="0" w:space="0" w:color="auto"/>
                <w:left w:val="none" w:sz="0" w:space="0" w:color="auto"/>
                <w:bottom w:val="none" w:sz="0" w:space="0" w:color="auto"/>
                <w:right w:val="none" w:sz="0" w:space="0" w:color="auto"/>
              </w:divBdr>
            </w:div>
            <w:div w:id="1382554338">
              <w:marLeft w:val="0"/>
              <w:marRight w:val="0"/>
              <w:marTop w:val="0"/>
              <w:marBottom w:val="0"/>
              <w:divBdr>
                <w:top w:val="none" w:sz="0" w:space="0" w:color="auto"/>
                <w:left w:val="none" w:sz="0" w:space="0" w:color="auto"/>
                <w:bottom w:val="none" w:sz="0" w:space="0" w:color="auto"/>
                <w:right w:val="none" w:sz="0" w:space="0" w:color="auto"/>
              </w:divBdr>
            </w:div>
          </w:divsChild>
        </w:div>
        <w:div w:id="474837636">
          <w:marLeft w:val="0"/>
          <w:marRight w:val="0"/>
          <w:marTop w:val="0"/>
          <w:marBottom w:val="0"/>
          <w:divBdr>
            <w:top w:val="none" w:sz="0" w:space="0" w:color="auto"/>
            <w:left w:val="none" w:sz="0" w:space="0" w:color="auto"/>
            <w:bottom w:val="none" w:sz="0" w:space="0" w:color="auto"/>
            <w:right w:val="none" w:sz="0" w:space="0" w:color="auto"/>
          </w:divBdr>
          <w:divsChild>
            <w:div w:id="1971782374">
              <w:marLeft w:val="0"/>
              <w:marRight w:val="0"/>
              <w:marTop w:val="0"/>
              <w:marBottom w:val="0"/>
              <w:divBdr>
                <w:top w:val="none" w:sz="0" w:space="0" w:color="auto"/>
                <w:left w:val="none" w:sz="0" w:space="0" w:color="auto"/>
                <w:bottom w:val="none" w:sz="0" w:space="0" w:color="auto"/>
                <w:right w:val="none" w:sz="0" w:space="0" w:color="auto"/>
              </w:divBdr>
            </w:div>
            <w:div w:id="976107603">
              <w:marLeft w:val="0"/>
              <w:marRight w:val="0"/>
              <w:marTop w:val="0"/>
              <w:marBottom w:val="0"/>
              <w:divBdr>
                <w:top w:val="none" w:sz="0" w:space="0" w:color="auto"/>
                <w:left w:val="none" w:sz="0" w:space="0" w:color="auto"/>
                <w:bottom w:val="none" w:sz="0" w:space="0" w:color="auto"/>
                <w:right w:val="none" w:sz="0" w:space="0" w:color="auto"/>
              </w:divBdr>
            </w:div>
            <w:div w:id="1920289671">
              <w:marLeft w:val="0"/>
              <w:marRight w:val="0"/>
              <w:marTop w:val="0"/>
              <w:marBottom w:val="0"/>
              <w:divBdr>
                <w:top w:val="none" w:sz="0" w:space="0" w:color="auto"/>
                <w:left w:val="none" w:sz="0" w:space="0" w:color="auto"/>
                <w:bottom w:val="none" w:sz="0" w:space="0" w:color="auto"/>
                <w:right w:val="none" w:sz="0" w:space="0" w:color="auto"/>
              </w:divBdr>
            </w:div>
          </w:divsChild>
        </w:div>
        <w:div w:id="1278171563">
          <w:marLeft w:val="0"/>
          <w:marRight w:val="0"/>
          <w:marTop w:val="0"/>
          <w:marBottom w:val="0"/>
          <w:divBdr>
            <w:top w:val="none" w:sz="0" w:space="0" w:color="auto"/>
            <w:left w:val="none" w:sz="0" w:space="0" w:color="auto"/>
            <w:bottom w:val="none" w:sz="0" w:space="0" w:color="auto"/>
            <w:right w:val="none" w:sz="0" w:space="0" w:color="auto"/>
          </w:divBdr>
          <w:divsChild>
            <w:div w:id="1706713836">
              <w:marLeft w:val="0"/>
              <w:marRight w:val="0"/>
              <w:marTop w:val="0"/>
              <w:marBottom w:val="0"/>
              <w:divBdr>
                <w:top w:val="none" w:sz="0" w:space="0" w:color="auto"/>
                <w:left w:val="none" w:sz="0" w:space="0" w:color="auto"/>
                <w:bottom w:val="none" w:sz="0" w:space="0" w:color="auto"/>
                <w:right w:val="none" w:sz="0" w:space="0" w:color="auto"/>
              </w:divBdr>
            </w:div>
            <w:div w:id="1901478135">
              <w:marLeft w:val="0"/>
              <w:marRight w:val="0"/>
              <w:marTop w:val="0"/>
              <w:marBottom w:val="0"/>
              <w:divBdr>
                <w:top w:val="none" w:sz="0" w:space="0" w:color="auto"/>
                <w:left w:val="none" w:sz="0" w:space="0" w:color="auto"/>
                <w:bottom w:val="none" w:sz="0" w:space="0" w:color="auto"/>
                <w:right w:val="none" w:sz="0" w:space="0" w:color="auto"/>
              </w:divBdr>
            </w:div>
          </w:divsChild>
        </w:div>
        <w:div w:id="1297108122">
          <w:marLeft w:val="0"/>
          <w:marRight w:val="0"/>
          <w:marTop w:val="0"/>
          <w:marBottom w:val="0"/>
          <w:divBdr>
            <w:top w:val="none" w:sz="0" w:space="0" w:color="auto"/>
            <w:left w:val="none" w:sz="0" w:space="0" w:color="auto"/>
            <w:bottom w:val="none" w:sz="0" w:space="0" w:color="auto"/>
            <w:right w:val="none" w:sz="0" w:space="0" w:color="auto"/>
          </w:divBdr>
          <w:divsChild>
            <w:div w:id="2097240835">
              <w:marLeft w:val="0"/>
              <w:marRight w:val="0"/>
              <w:marTop w:val="0"/>
              <w:marBottom w:val="0"/>
              <w:divBdr>
                <w:top w:val="none" w:sz="0" w:space="0" w:color="auto"/>
                <w:left w:val="none" w:sz="0" w:space="0" w:color="auto"/>
                <w:bottom w:val="none" w:sz="0" w:space="0" w:color="auto"/>
                <w:right w:val="none" w:sz="0" w:space="0" w:color="auto"/>
              </w:divBdr>
            </w:div>
            <w:div w:id="691690192">
              <w:marLeft w:val="0"/>
              <w:marRight w:val="0"/>
              <w:marTop w:val="0"/>
              <w:marBottom w:val="0"/>
              <w:divBdr>
                <w:top w:val="none" w:sz="0" w:space="0" w:color="auto"/>
                <w:left w:val="none" w:sz="0" w:space="0" w:color="auto"/>
                <w:bottom w:val="none" w:sz="0" w:space="0" w:color="auto"/>
                <w:right w:val="none" w:sz="0" w:space="0" w:color="auto"/>
              </w:divBdr>
            </w:div>
            <w:div w:id="202718183">
              <w:marLeft w:val="0"/>
              <w:marRight w:val="0"/>
              <w:marTop w:val="0"/>
              <w:marBottom w:val="0"/>
              <w:divBdr>
                <w:top w:val="none" w:sz="0" w:space="0" w:color="auto"/>
                <w:left w:val="none" w:sz="0" w:space="0" w:color="auto"/>
                <w:bottom w:val="none" w:sz="0" w:space="0" w:color="auto"/>
                <w:right w:val="none" w:sz="0" w:space="0" w:color="auto"/>
              </w:divBdr>
            </w:div>
            <w:div w:id="411512028">
              <w:marLeft w:val="0"/>
              <w:marRight w:val="0"/>
              <w:marTop w:val="0"/>
              <w:marBottom w:val="0"/>
              <w:divBdr>
                <w:top w:val="none" w:sz="0" w:space="0" w:color="auto"/>
                <w:left w:val="none" w:sz="0" w:space="0" w:color="auto"/>
                <w:bottom w:val="none" w:sz="0" w:space="0" w:color="auto"/>
                <w:right w:val="none" w:sz="0" w:space="0" w:color="auto"/>
              </w:divBdr>
            </w:div>
            <w:div w:id="1556045105">
              <w:marLeft w:val="0"/>
              <w:marRight w:val="0"/>
              <w:marTop w:val="0"/>
              <w:marBottom w:val="0"/>
              <w:divBdr>
                <w:top w:val="none" w:sz="0" w:space="0" w:color="auto"/>
                <w:left w:val="none" w:sz="0" w:space="0" w:color="auto"/>
                <w:bottom w:val="none" w:sz="0" w:space="0" w:color="auto"/>
                <w:right w:val="none" w:sz="0" w:space="0" w:color="auto"/>
              </w:divBdr>
            </w:div>
          </w:divsChild>
        </w:div>
        <w:div w:id="686831755">
          <w:marLeft w:val="0"/>
          <w:marRight w:val="0"/>
          <w:marTop w:val="0"/>
          <w:marBottom w:val="0"/>
          <w:divBdr>
            <w:top w:val="none" w:sz="0" w:space="0" w:color="auto"/>
            <w:left w:val="none" w:sz="0" w:space="0" w:color="auto"/>
            <w:bottom w:val="none" w:sz="0" w:space="0" w:color="auto"/>
            <w:right w:val="none" w:sz="0" w:space="0" w:color="auto"/>
          </w:divBdr>
          <w:divsChild>
            <w:div w:id="1606767786">
              <w:marLeft w:val="0"/>
              <w:marRight w:val="0"/>
              <w:marTop w:val="0"/>
              <w:marBottom w:val="0"/>
              <w:divBdr>
                <w:top w:val="none" w:sz="0" w:space="0" w:color="auto"/>
                <w:left w:val="none" w:sz="0" w:space="0" w:color="auto"/>
                <w:bottom w:val="none" w:sz="0" w:space="0" w:color="auto"/>
                <w:right w:val="none" w:sz="0" w:space="0" w:color="auto"/>
              </w:divBdr>
            </w:div>
          </w:divsChild>
        </w:div>
        <w:div w:id="1736124121">
          <w:marLeft w:val="0"/>
          <w:marRight w:val="0"/>
          <w:marTop w:val="0"/>
          <w:marBottom w:val="0"/>
          <w:divBdr>
            <w:top w:val="none" w:sz="0" w:space="0" w:color="auto"/>
            <w:left w:val="none" w:sz="0" w:space="0" w:color="auto"/>
            <w:bottom w:val="none" w:sz="0" w:space="0" w:color="auto"/>
            <w:right w:val="none" w:sz="0" w:space="0" w:color="auto"/>
          </w:divBdr>
          <w:divsChild>
            <w:div w:id="1614049222">
              <w:marLeft w:val="0"/>
              <w:marRight w:val="0"/>
              <w:marTop w:val="0"/>
              <w:marBottom w:val="0"/>
              <w:divBdr>
                <w:top w:val="none" w:sz="0" w:space="0" w:color="auto"/>
                <w:left w:val="none" w:sz="0" w:space="0" w:color="auto"/>
                <w:bottom w:val="none" w:sz="0" w:space="0" w:color="auto"/>
                <w:right w:val="none" w:sz="0" w:space="0" w:color="auto"/>
              </w:divBdr>
            </w:div>
            <w:div w:id="894051782">
              <w:marLeft w:val="0"/>
              <w:marRight w:val="0"/>
              <w:marTop w:val="0"/>
              <w:marBottom w:val="0"/>
              <w:divBdr>
                <w:top w:val="none" w:sz="0" w:space="0" w:color="auto"/>
                <w:left w:val="none" w:sz="0" w:space="0" w:color="auto"/>
                <w:bottom w:val="none" w:sz="0" w:space="0" w:color="auto"/>
                <w:right w:val="none" w:sz="0" w:space="0" w:color="auto"/>
              </w:divBdr>
            </w:div>
            <w:div w:id="709184788">
              <w:marLeft w:val="0"/>
              <w:marRight w:val="0"/>
              <w:marTop w:val="0"/>
              <w:marBottom w:val="0"/>
              <w:divBdr>
                <w:top w:val="none" w:sz="0" w:space="0" w:color="auto"/>
                <w:left w:val="none" w:sz="0" w:space="0" w:color="auto"/>
                <w:bottom w:val="none" w:sz="0" w:space="0" w:color="auto"/>
                <w:right w:val="none" w:sz="0" w:space="0" w:color="auto"/>
              </w:divBdr>
            </w:div>
            <w:div w:id="1806242817">
              <w:marLeft w:val="0"/>
              <w:marRight w:val="0"/>
              <w:marTop w:val="0"/>
              <w:marBottom w:val="0"/>
              <w:divBdr>
                <w:top w:val="none" w:sz="0" w:space="0" w:color="auto"/>
                <w:left w:val="none" w:sz="0" w:space="0" w:color="auto"/>
                <w:bottom w:val="none" w:sz="0" w:space="0" w:color="auto"/>
                <w:right w:val="none" w:sz="0" w:space="0" w:color="auto"/>
              </w:divBdr>
            </w:div>
          </w:divsChild>
        </w:div>
        <w:div w:id="1508205770">
          <w:marLeft w:val="0"/>
          <w:marRight w:val="0"/>
          <w:marTop w:val="0"/>
          <w:marBottom w:val="0"/>
          <w:divBdr>
            <w:top w:val="none" w:sz="0" w:space="0" w:color="auto"/>
            <w:left w:val="none" w:sz="0" w:space="0" w:color="auto"/>
            <w:bottom w:val="none" w:sz="0" w:space="0" w:color="auto"/>
            <w:right w:val="none" w:sz="0" w:space="0" w:color="auto"/>
          </w:divBdr>
          <w:divsChild>
            <w:div w:id="1265959408">
              <w:marLeft w:val="0"/>
              <w:marRight w:val="0"/>
              <w:marTop w:val="0"/>
              <w:marBottom w:val="0"/>
              <w:divBdr>
                <w:top w:val="none" w:sz="0" w:space="0" w:color="auto"/>
                <w:left w:val="none" w:sz="0" w:space="0" w:color="auto"/>
                <w:bottom w:val="none" w:sz="0" w:space="0" w:color="auto"/>
                <w:right w:val="none" w:sz="0" w:space="0" w:color="auto"/>
              </w:divBdr>
            </w:div>
          </w:divsChild>
        </w:div>
        <w:div w:id="341709601">
          <w:marLeft w:val="0"/>
          <w:marRight w:val="0"/>
          <w:marTop w:val="0"/>
          <w:marBottom w:val="0"/>
          <w:divBdr>
            <w:top w:val="none" w:sz="0" w:space="0" w:color="auto"/>
            <w:left w:val="none" w:sz="0" w:space="0" w:color="auto"/>
            <w:bottom w:val="none" w:sz="0" w:space="0" w:color="auto"/>
            <w:right w:val="none" w:sz="0" w:space="0" w:color="auto"/>
          </w:divBdr>
          <w:divsChild>
            <w:div w:id="1784375321">
              <w:marLeft w:val="0"/>
              <w:marRight w:val="0"/>
              <w:marTop w:val="0"/>
              <w:marBottom w:val="0"/>
              <w:divBdr>
                <w:top w:val="none" w:sz="0" w:space="0" w:color="auto"/>
                <w:left w:val="none" w:sz="0" w:space="0" w:color="auto"/>
                <w:bottom w:val="none" w:sz="0" w:space="0" w:color="auto"/>
                <w:right w:val="none" w:sz="0" w:space="0" w:color="auto"/>
              </w:divBdr>
            </w:div>
            <w:div w:id="527793496">
              <w:marLeft w:val="0"/>
              <w:marRight w:val="0"/>
              <w:marTop w:val="0"/>
              <w:marBottom w:val="0"/>
              <w:divBdr>
                <w:top w:val="none" w:sz="0" w:space="0" w:color="auto"/>
                <w:left w:val="none" w:sz="0" w:space="0" w:color="auto"/>
                <w:bottom w:val="none" w:sz="0" w:space="0" w:color="auto"/>
                <w:right w:val="none" w:sz="0" w:space="0" w:color="auto"/>
              </w:divBdr>
            </w:div>
            <w:div w:id="1448235603">
              <w:marLeft w:val="0"/>
              <w:marRight w:val="0"/>
              <w:marTop w:val="0"/>
              <w:marBottom w:val="0"/>
              <w:divBdr>
                <w:top w:val="none" w:sz="0" w:space="0" w:color="auto"/>
                <w:left w:val="none" w:sz="0" w:space="0" w:color="auto"/>
                <w:bottom w:val="none" w:sz="0" w:space="0" w:color="auto"/>
                <w:right w:val="none" w:sz="0" w:space="0" w:color="auto"/>
              </w:divBdr>
            </w:div>
            <w:div w:id="1597980013">
              <w:marLeft w:val="0"/>
              <w:marRight w:val="0"/>
              <w:marTop w:val="0"/>
              <w:marBottom w:val="0"/>
              <w:divBdr>
                <w:top w:val="none" w:sz="0" w:space="0" w:color="auto"/>
                <w:left w:val="none" w:sz="0" w:space="0" w:color="auto"/>
                <w:bottom w:val="none" w:sz="0" w:space="0" w:color="auto"/>
                <w:right w:val="none" w:sz="0" w:space="0" w:color="auto"/>
              </w:divBdr>
            </w:div>
          </w:divsChild>
        </w:div>
        <w:div w:id="1584483634">
          <w:marLeft w:val="0"/>
          <w:marRight w:val="0"/>
          <w:marTop w:val="0"/>
          <w:marBottom w:val="0"/>
          <w:divBdr>
            <w:top w:val="none" w:sz="0" w:space="0" w:color="auto"/>
            <w:left w:val="none" w:sz="0" w:space="0" w:color="auto"/>
            <w:bottom w:val="none" w:sz="0" w:space="0" w:color="auto"/>
            <w:right w:val="none" w:sz="0" w:space="0" w:color="auto"/>
          </w:divBdr>
        </w:div>
        <w:div w:id="117067628">
          <w:marLeft w:val="0"/>
          <w:marRight w:val="0"/>
          <w:marTop w:val="0"/>
          <w:marBottom w:val="0"/>
          <w:divBdr>
            <w:top w:val="none" w:sz="0" w:space="0" w:color="auto"/>
            <w:left w:val="none" w:sz="0" w:space="0" w:color="auto"/>
            <w:bottom w:val="none" w:sz="0" w:space="0" w:color="auto"/>
            <w:right w:val="none" w:sz="0" w:space="0" w:color="auto"/>
          </w:divBdr>
        </w:div>
        <w:div w:id="1926064519">
          <w:marLeft w:val="0"/>
          <w:marRight w:val="0"/>
          <w:marTop w:val="0"/>
          <w:marBottom w:val="0"/>
          <w:divBdr>
            <w:top w:val="none" w:sz="0" w:space="0" w:color="auto"/>
            <w:left w:val="none" w:sz="0" w:space="0" w:color="auto"/>
            <w:bottom w:val="none" w:sz="0" w:space="0" w:color="auto"/>
            <w:right w:val="none" w:sz="0" w:space="0" w:color="auto"/>
          </w:divBdr>
        </w:div>
        <w:div w:id="2129665583">
          <w:marLeft w:val="0"/>
          <w:marRight w:val="0"/>
          <w:marTop w:val="0"/>
          <w:marBottom w:val="0"/>
          <w:divBdr>
            <w:top w:val="none" w:sz="0" w:space="0" w:color="auto"/>
            <w:left w:val="none" w:sz="0" w:space="0" w:color="auto"/>
            <w:bottom w:val="none" w:sz="0" w:space="0" w:color="auto"/>
            <w:right w:val="none" w:sz="0" w:space="0" w:color="auto"/>
          </w:divBdr>
          <w:divsChild>
            <w:div w:id="2087147953">
              <w:marLeft w:val="-75"/>
              <w:marRight w:val="0"/>
              <w:marTop w:val="30"/>
              <w:marBottom w:val="30"/>
              <w:divBdr>
                <w:top w:val="none" w:sz="0" w:space="0" w:color="auto"/>
                <w:left w:val="none" w:sz="0" w:space="0" w:color="auto"/>
                <w:bottom w:val="none" w:sz="0" w:space="0" w:color="auto"/>
                <w:right w:val="none" w:sz="0" w:space="0" w:color="auto"/>
              </w:divBdr>
              <w:divsChild>
                <w:div w:id="1319845245">
                  <w:marLeft w:val="0"/>
                  <w:marRight w:val="0"/>
                  <w:marTop w:val="0"/>
                  <w:marBottom w:val="0"/>
                  <w:divBdr>
                    <w:top w:val="none" w:sz="0" w:space="0" w:color="auto"/>
                    <w:left w:val="none" w:sz="0" w:space="0" w:color="auto"/>
                    <w:bottom w:val="none" w:sz="0" w:space="0" w:color="auto"/>
                    <w:right w:val="none" w:sz="0" w:space="0" w:color="auto"/>
                  </w:divBdr>
                  <w:divsChild>
                    <w:div w:id="2116317647">
                      <w:marLeft w:val="0"/>
                      <w:marRight w:val="0"/>
                      <w:marTop w:val="0"/>
                      <w:marBottom w:val="0"/>
                      <w:divBdr>
                        <w:top w:val="none" w:sz="0" w:space="0" w:color="auto"/>
                        <w:left w:val="none" w:sz="0" w:space="0" w:color="auto"/>
                        <w:bottom w:val="none" w:sz="0" w:space="0" w:color="auto"/>
                        <w:right w:val="none" w:sz="0" w:space="0" w:color="auto"/>
                      </w:divBdr>
                    </w:div>
                  </w:divsChild>
                </w:div>
                <w:div w:id="551307136">
                  <w:marLeft w:val="0"/>
                  <w:marRight w:val="0"/>
                  <w:marTop w:val="0"/>
                  <w:marBottom w:val="0"/>
                  <w:divBdr>
                    <w:top w:val="none" w:sz="0" w:space="0" w:color="auto"/>
                    <w:left w:val="none" w:sz="0" w:space="0" w:color="auto"/>
                    <w:bottom w:val="none" w:sz="0" w:space="0" w:color="auto"/>
                    <w:right w:val="none" w:sz="0" w:space="0" w:color="auto"/>
                  </w:divBdr>
                  <w:divsChild>
                    <w:div w:id="1964263406">
                      <w:marLeft w:val="0"/>
                      <w:marRight w:val="0"/>
                      <w:marTop w:val="0"/>
                      <w:marBottom w:val="0"/>
                      <w:divBdr>
                        <w:top w:val="none" w:sz="0" w:space="0" w:color="auto"/>
                        <w:left w:val="none" w:sz="0" w:space="0" w:color="auto"/>
                        <w:bottom w:val="none" w:sz="0" w:space="0" w:color="auto"/>
                        <w:right w:val="none" w:sz="0" w:space="0" w:color="auto"/>
                      </w:divBdr>
                    </w:div>
                  </w:divsChild>
                </w:div>
                <w:div w:id="1975482483">
                  <w:marLeft w:val="0"/>
                  <w:marRight w:val="0"/>
                  <w:marTop w:val="0"/>
                  <w:marBottom w:val="0"/>
                  <w:divBdr>
                    <w:top w:val="none" w:sz="0" w:space="0" w:color="auto"/>
                    <w:left w:val="none" w:sz="0" w:space="0" w:color="auto"/>
                    <w:bottom w:val="none" w:sz="0" w:space="0" w:color="auto"/>
                    <w:right w:val="none" w:sz="0" w:space="0" w:color="auto"/>
                  </w:divBdr>
                  <w:divsChild>
                    <w:div w:id="440610659">
                      <w:marLeft w:val="0"/>
                      <w:marRight w:val="0"/>
                      <w:marTop w:val="0"/>
                      <w:marBottom w:val="0"/>
                      <w:divBdr>
                        <w:top w:val="none" w:sz="0" w:space="0" w:color="auto"/>
                        <w:left w:val="none" w:sz="0" w:space="0" w:color="auto"/>
                        <w:bottom w:val="none" w:sz="0" w:space="0" w:color="auto"/>
                        <w:right w:val="none" w:sz="0" w:space="0" w:color="auto"/>
                      </w:divBdr>
                    </w:div>
                  </w:divsChild>
                </w:div>
                <w:div w:id="1734232930">
                  <w:marLeft w:val="0"/>
                  <w:marRight w:val="0"/>
                  <w:marTop w:val="0"/>
                  <w:marBottom w:val="0"/>
                  <w:divBdr>
                    <w:top w:val="none" w:sz="0" w:space="0" w:color="auto"/>
                    <w:left w:val="none" w:sz="0" w:space="0" w:color="auto"/>
                    <w:bottom w:val="none" w:sz="0" w:space="0" w:color="auto"/>
                    <w:right w:val="none" w:sz="0" w:space="0" w:color="auto"/>
                  </w:divBdr>
                  <w:divsChild>
                    <w:div w:id="1974367887">
                      <w:marLeft w:val="0"/>
                      <w:marRight w:val="0"/>
                      <w:marTop w:val="0"/>
                      <w:marBottom w:val="0"/>
                      <w:divBdr>
                        <w:top w:val="none" w:sz="0" w:space="0" w:color="auto"/>
                        <w:left w:val="none" w:sz="0" w:space="0" w:color="auto"/>
                        <w:bottom w:val="none" w:sz="0" w:space="0" w:color="auto"/>
                        <w:right w:val="none" w:sz="0" w:space="0" w:color="auto"/>
                      </w:divBdr>
                    </w:div>
                  </w:divsChild>
                </w:div>
                <w:div w:id="1584219717">
                  <w:marLeft w:val="0"/>
                  <w:marRight w:val="0"/>
                  <w:marTop w:val="0"/>
                  <w:marBottom w:val="0"/>
                  <w:divBdr>
                    <w:top w:val="none" w:sz="0" w:space="0" w:color="auto"/>
                    <w:left w:val="none" w:sz="0" w:space="0" w:color="auto"/>
                    <w:bottom w:val="none" w:sz="0" w:space="0" w:color="auto"/>
                    <w:right w:val="none" w:sz="0" w:space="0" w:color="auto"/>
                  </w:divBdr>
                  <w:divsChild>
                    <w:div w:id="320737253">
                      <w:marLeft w:val="0"/>
                      <w:marRight w:val="0"/>
                      <w:marTop w:val="0"/>
                      <w:marBottom w:val="0"/>
                      <w:divBdr>
                        <w:top w:val="none" w:sz="0" w:space="0" w:color="auto"/>
                        <w:left w:val="none" w:sz="0" w:space="0" w:color="auto"/>
                        <w:bottom w:val="none" w:sz="0" w:space="0" w:color="auto"/>
                        <w:right w:val="none" w:sz="0" w:space="0" w:color="auto"/>
                      </w:divBdr>
                    </w:div>
                  </w:divsChild>
                </w:div>
                <w:div w:id="426999770">
                  <w:marLeft w:val="0"/>
                  <w:marRight w:val="0"/>
                  <w:marTop w:val="0"/>
                  <w:marBottom w:val="0"/>
                  <w:divBdr>
                    <w:top w:val="none" w:sz="0" w:space="0" w:color="auto"/>
                    <w:left w:val="none" w:sz="0" w:space="0" w:color="auto"/>
                    <w:bottom w:val="none" w:sz="0" w:space="0" w:color="auto"/>
                    <w:right w:val="none" w:sz="0" w:space="0" w:color="auto"/>
                  </w:divBdr>
                  <w:divsChild>
                    <w:div w:id="70112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06016">
          <w:marLeft w:val="0"/>
          <w:marRight w:val="0"/>
          <w:marTop w:val="0"/>
          <w:marBottom w:val="0"/>
          <w:divBdr>
            <w:top w:val="none" w:sz="0" w:space="0" w:color="auto"/>
            <w:left w:val="none" w:sz="0" w:space="0" w:color="auto"/>
            <w:bottom w:val="none" w:sz="0" w:space="0" w:color="auto"/>
            <w:right w:val="none" w:sz="0" w:space="0" w:color="auto"/>
          </w:divBdr>
        </w:div>
        <w:div w:id="3348493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645B4-5AC3-4010-9258-B0042811E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782</Words>
  <Characters>4464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Verity West</dc:creator>
  <cp:keywords/>
  <dc:description/>
  <cp:lastModifiedBy>Linda Russell</cp:lastModifiedBy>
  <cp:revision>10</cp:revision>
  <dcterms:created xsi:type="dcterms:W3CDTF">2023-06-29T00:55:00Z</dcterms:created>
  <dcterms:modified xsi:type="dcterms:W3CDTF">2023-08-31T03:44:00Z</dcterms:modified>
</cp:coreProperties>
</file>