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0"/>
        <w:gridCol w:w="551"/>
        <w:gridCol w:w="1843"/>
        <w:gridCol w:w="1276"/>
        <w:gridCol w:w="3118"/>
        <w:gridCol w:w="1524"/>
      </w:tblGrid>
      <w:tr w:rsidR="00916DF0" w:rsidRPr="00A66B62" w14:paraId="1336B4DB" w14:textId="77777777" w:rsidTr="001C5245">
        <w:tc>
          <w:tcPr>
            <w:tcW w:w="1470" w:type="dxa"/>
            <w:tcBorders>
              <w:top w:val="single" w:sz="4" w:space="0" w:color="BFBFBF"/>
              <w:left w:val="single" w:sz="4" w:space="0" w:color="BFBFBF"/>
              <w:bottom w:val="single" w:sz="4" w:space="0" w:color="BFBFBF"/>
              <w:right w:val="single" w:sz="4" w:space="0" w:color="BFBFBF"/>
            </w:tcBorders>
          </w:tcPr>
          <w:p w14:paraId="5E57C87A"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Title:</w:t>
            </w:r>
          </w:p>
        </w:tc>
        <w:tc>
          <w:tcPr>
            <w:tcW w:w="8312" w:type="dxa"/>
            <w:gridSpan w:val="5"/>
            <w:tcBorders>
              <w:top w:val="single" w:sz="4" w:space="0" w:color="BFBFBF"/>
              <w:left w:val="single" w:sz="4" w:space="0" w:color="BFBFBF"/>
              <w:bottom w:val="single" w:sz="4" w:space="0" w:color="BFBFBF"/>
              <w:right w:val="single" w:sz="4" w:space="0" w:color="BFBFBF"/>
            </w:tcBorders>
          </w:tcPr>
          <w:p w14:paraId="68B2E13C" w14:textId="77777777" w:rsidR="00916DF0" w:rsidRPr="00A66B62" w:rsidRDefault="00916DF0" w:rsidP="00A5217A">
            <w:pPr>
              <w:pStyle w:val="pphead1"/>
              <w:rPr>
                <w:rFonts w:asciiTheme="minorHAnsi" w:hAnsiTheme="minorHAnsi" w:cs="Arial"/>
                <w:noProof w:val="0"/>
                <w:color w:val="auto"/>
                <w:sz w:val="24"/>
                <w:szCs w:val="24"/>
              </w:rPr>
            </w:pPr>
          </w:p>
          <w:p w14:paraId="3177B0BC" w14:textId="77777777" w:rsidR="00916DF0" w:rsidRPr="00A66B62" w:rsidRDefault="00A66B62" w:rsidP="00A5217A">
            <w:pPr>
              <w:pStyle w:val="pphead1"/>
              <w:rPr>
                <w:rFonts w:asciiTheme="minorHAnsi" w:hAnsiTheme="minorHAnsi" w:cs="Arial"/>
                <w:noProof w:val="0"/>
                <w:color w:val="auto"/>
                <w:sz w:val="24"/>
                <w:szCs w:val="24"/>
                <w:u w:val="single"/>
              </w:rPr>
            </w:pPr>
            <w:r>
              <w:rPr>
                <w:rFonts w:asciiTheme="minorHAnsi" w:hAnsiTheme="minorHAnsi" w:cs="Arial"/>
                <w:noProof w:val="0"/>
                <w:color w:val="auto"/>
                <w:sz w:val="24"/>
                <w:szCs w:val="24"/>
                <w:u w:val="single"/>
              </w:rPr>
              <w:t xml:space="preserve"> </w:t>
            </w:r>
            <w:r w:rsidR="00916DF0" w:rsidRPr="00A66B62">
              <w:rPr>
                <w:rFonts w:asciiTheme="minorHAnsi" w:hAnsiTheme="minorHAnsi" w:cs="Arial"/>
                <w:noProof w:val="0"/>
                <w:color w:val="auto"/>
                <w:sz w:val="24"/>
                <w:szCs w:val="24"/>
                <w:u w:val="single"/>
              </w:rPr>
              <w:t>Dealing with Medical Conditions and Medication Administration</w:t>
            </w:r>
            <w:r>
              <w:rPr>
                <w:rFonts w:asciiTheme="minorHAnsi" w:hAnsiTheme="minorHAnsi" w:cs="Arial"/>
                <w:noProof w:val="0"/>
                <w:color w:val="auto"/>
                <w:sz w:val="24"/>
                <w:szCs w:val="24"/>
                <w:u w:val="single"/>
              </w:rPr>
              <w:t xml:space="preserve"> Policy</w:t>
            </w:r>
          </w:p>
          <w:p w14:paraId="57C3F263" w14:textId="77777777" w:rsidR="00916DF0" w:rsidRPr="00A66B62" w:rsidRDefault="00916DF0" w:rsidP="00A5217A">
            <w:pPr>
              <w:pStyle w:val="pphead1"/>
              <w:rPr>
                <w:rFonts w:asciiTheme="minorHAnsi" w:hAnsiTheme="minorHAnsi" w:cs="Arial"/>
                <w:sz w:val="24"/>
                <w:szCs w:val="24"/>
                <w:u w:val="single"/>
              </w:rPr>
            </w:pPr>
          </w:p>
        </w:tc>
      </w:tr>
      <w:tr w:rsidR="00916DF0" w:rsidRPr="00A66B62" w14:paraId="31B39CDF" w14:textId="77777777" w:rsidTr="001C5245">
        <w:tc>
          <w:tcPr>
            <w:tcW w:w="1470" w:type="dxa"/>
            <w:tcBorders>
              <w:top w:val="single" w:sz="4" w:space="0" w:color="BFBFBF"/>
              <w:left w:val="single" w:sz="4" w:space="0" w:color="BFBFBF"/>
              <w:bottom w:val="single" w:sz="4" w:space="0" w:color="BFBFBF"/>
              <w:right w:val="single" w:sz="4" w:space="0" w:color="BFBFBF"/>
            </w:tcBorders>
          </w:tcPr>
          <w:p w14:paraId="34C4F6D2"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Version:</w:t>
            </w:r>
          </w:p>
        </w:tc>
        <w:tc>
          <w:tcPr>
            <w:tcW w:w="551" w:type="dxa"/>
            <w:tcBorders>
              <w:top w:val="single" w:sz="4" w:space="0" w:color="BFBFBF"/>
              <w:left w:val="single" w:sz="4" w:space="0" w:color="BFBFBF"/>
              <w:bottom w:val="single" w:sz="4" w:space="0" w:color="BFBFBF"/>
              <w:right w:val="single" w:sz="4" w:space="0" w:color="BFBFBF"/>
            </w:tcBorders>
            <w:vAlign w:val="center"/>
          </w:tcPr>
          <w:p w14:paraId="033DB826" w14:textId="43288D8B" w:rsidR="00916DF0" w:rsidRPr="004D4843" w:rsidRDefault="00DA34F9" w:rsidP="007C51F3">
            <w:pPr>
              <w:spacing w:before="120" w:after="120" w:line="240" w:lineRule="auto"/>
              <w:jc w:val="center"/>
              <w:rPr>
                <w:rFonts w:asciiTheme="minorHAnsi" w:hAnsiTheme="minorHAnsi" w:cs="Arial"/>
                <w:sz w:val="24"/>
                <w:szCs w:val="24"/>
              </w:rPr>
            </w:pPr>
            <w:r>
              <w:rPr>
                <w:rFonts w:asciiTheme="minorHAnsi" w:hAnsiTheme="minorHAnsi" w:cs="Arial"/>
                <w:sz w:val="24"/>
                <w:szCs w:val="24"/>
              </w:rPr>
              <w:t>3</w:t>
            </w:r>
            <w:r w:rsidR="00916DF0" w:rsidRPr="004D4843">
              <w:rPr>
                <w:rFonts w:asciiTheme="minorHAnsi" w:hAnsiTheme="minorHAnsi" w:cs="Arial"/>
                <w:sz w:val="24"/>
                <w:szCs w:val="24"/>
              </w:rPr>
              <w:t>.0</w:t>
            </w:r>
          </w:p>
        </w:tc>
        <w:tc>
          <w:tcPr>
            <w:tcW w:w="1843" w:type="dxa"/>
            <w:tcBorders>
              <w:top w:val="single" w:sz="4" w:space="0" w:color="BFBFBF"/>
              <w:left w:val="single" w:sz="4" w:space="0" w:color="BFBFBF"/>
              <w:bottom w:val="single" w:sz="4" w:space="0" w:color="BFBFBF"/>
              <w:right w:val="single" w:sz="4" w:space="0" w:color="BFBFBF"/>
            </w:tcBorders>
          </w:tcPr>
          <w:p w14:paraId="71CE45D2" w14:textId="77777777" w:rsidR="00916DF0" w:rsidRPr="00A66B62" w:rsidRDefault="00916DF0" w:rsidP="007C51F3">
            <w:pPr>
              <w:spacing w:before="120" w:after="120" w:line="240" w:lineRule="auto"/>
              <w:jc w:val="right"/>
              <w:rPr>
                <w:rFonts w:asciiTheme="minorHAnsi" w:hAnsiTheme="minorHAnsi" w:cs="Arial"/>
                <w:b/>
                <w:bCs/>
                <w:sz w:val="24"/>
                <w:szCs w:val="24"/>
              </w:rPr>
            </w:pPr>
            <w:r w:rsidRPr="00A66B62">
              <w:rPr>
                <w:rFonts w:asciiTheme="minorHAnsi" w:hAnsiTheme="minorHAnsi" w:cs="Arial"/>
                <w:b/>
                <w:bCs/>
                <w:sz w:val="24"/>
                <w:szCs w:val="24"/>
              </w:rPr>
              <w:t>Last Edited:</w:t>
            </w:r>
          </w:p>
        </w:tc>
        <w:tc>
          <w:tcPr>
            <w:tcW w:w="1276" w:type="dxa"/>
            <w:tcBorders>
              <w:top w:val="single" w:sz="4" w:space="0" w:color="BFBFBF"/>
              <w:left w:val="single" w:sz="4" w:space="0" w:color="BFBFBF"/>
              <w:bottom w:val="single" w:sz="4" w:space="0" w:color="BFBFBF"/>
              <w:right w:val="single" w:sz="4" w:space="0" w:color="BFBFBF"/>
            </w:tcBorders>
            <w:vAlign w:val="center"/>
          </w:tcPr>
          <w:p w14:paraId="11597617" w14:textId="77777777" w:rsidR="00916DF0" w:rsidRPr="004D4843" w:rsidRDefault="00FF6BD0" w:rsidP="007C51F3">
            <w:pPr>
              <w:spacing w:before="120" w:after="120" w:line="240" w:lineRule="auto"/>
              <w:jc w:val="center"/>
              <w:rPr>
                <w:rFonts w:asciiTheme="minorHAnsi" w:hAnsiTheme="minorHAnsi" w:cs="Arial"/>
                <w:sz w:val="24"/>
                <w:szCs w:val="24"/>
              </w:rPr>
            </w:pPr>
            <w:r w:rsidRPr="004D4843">
              <w:rPr>
                <w:rFonts w:asciiTheme="minorHAnsi" w:hAnsiTheme="minorHAnsi" w:cs="Arial"/>
                <w:sz w:val="24"/>
                <w:szCs w:val="24"/>
              </w:rPr>
              <w:t>27/5/17</w:t>
            </w:r>
          </w:p>
        </w:tc>
        <w:tc>
          <w:tcPr>
            <w:tcW w:w="3118" w:type="dxa"/>
            <w:tcBorders>
              <w:top w:val="single" w:sz="4" w:space="0" w:color="BFBFBF"/>
              <w:left w:val="single" w:sz="4" w:space="0" w:color="BFBFBF"/>
              <w:bottom w:val="single" w:sz="4" w:space="0" w:color="BFBFBF"/>
              <w:right w:val="single" w:sz="4" w:space="0" w:color="BFBFBF"/>
            </w:tcBorders>
          </w:tcPr>
          <w:p w14:paraId="30141105"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Approved by Committee:</w:t>
            </w:r>
          </w:p>
        </w:tc>
        <w:tc>
          <w:tcPr>
            <w:tcW w:w="1524" w:type="dxa"/>
            <w:tcBorders>
              <w:top w:val="single" w:sz="4" w:space="0" w:color="BFBFBF"/>
              <w:left w:val="single" w:sz="4" w:space="0" w:color="BFBFBF"/>
              <w:bottom w:val="single" w:sz="4" w:space="0" w:color="BFBFBF"/>
              <w:right w:val="single" w:sz="4" w:space="0" w:color="BFBFBF"/>
            </w:tcBorders>
            <w:vAlign w:val="center"/>
          </w:tcPr>
          <w:p w14:paraId="0CDDBD4B" w14:textId="0BC6E0F0" w:rsidR="00916DF0" w:rsidRPr="004D4843" w:rsidRDefault="00E76FBC" w:rsidP="007C51F3">
            <w:pPr>
              <w:spacing w:before="120" w:after="120" w:line="240" w:lineRule="auto"/>
              <w:jc w:val="center"/>
              <w:rPr>
                <w:rFonts w:asciiTheme="minorHAnsi" w:hAnsiTheme="minorHAnsi" w:cs="Arial"/>
                <w:sz w:val="24"/>
                <w:szCs w:val="24"/>
              </w:rPr>
            </w:pPr>
            <w:r>
              <w:rPr>
                <w:rFonts w:asciiTheme="minorHAnsi" w:hAnsiTheme="minorHAnsi" w:cs="Arial"/>
                <w:sz w:val="24"/>
                <w:szCs w:val="24"/>
              </w:rPr>
              <w:t>March 23</w:t>
            </w:r>
          </w:p>
        </w:tc>
      </w:tr>
      <w:tr w:rsidR="00916DF0" w:rsidRPr="00A66B62" w14:paraId="08C7ECBC" w14:textId="77777777" w:rsidTr="001C5245">
        <w:tc>
          <w:tcPr>
            <w:tcW w:w="1470" w:type="dxa"/>
            <w:tcBorders>
              <w:top w:val="single" w:sz="4" w:space="0" w:color="BFBFBF"/>
              <w:left w:val="single" w:sz="4" w:space="0" w:color="BFBFBF"/>
              <w:bottom w:val="single" w:sz="4" w:space="0" w:color="BFBFBF"/>
              <w:right w:val="single" w:sz="4" w:space="0" w:color="BFBFBF"/>
            </w:tcBorders>
          </w:tcPr>
          <w:p w14:paraId="5295DA72" w14:textId="77777777" w:rsidR="00916DF0" w:rsidRPr="00A66B62" w:rsidRDefault="00916DF0" w:rsidP="007C51F3">
            <w:pPr>
              <w:spacing w:before="120" w:after="120" w:line="240" w:lineRule="auto"/>
              <w:rPr>
                <w:rFonts w:asciiTheme="minorHAnsi" w:hAnsiTheme="minorHAnsi" w:cs="Arial"/>
                <w:b/>
                <w:bCs/>
                <w:sz w:val="24"/>
                <w:szCs w:val="24"/>
              </w:rPr>
            </w:pPr>
            <w:r w:rsidRPr="00A66B62">
              <w:rPr>
                <w:rFonts w:asciiTheme="minorHAnsi" w:hAnsiTheme="minorHAnsi" w:cs="Arial"/>
                <w:b/>
                <w:bCs/>
                <w:sz w:val="24"/>
                <w:szCs w:val="24"/>
              </w:rPr>
              <w:t>Purpose:</w:t>
            </w:r>
          </w:p>
        </w:tc>
        <w:tc>
          <w:tcPr>
            <w:tcW w:w="8312" w:type="dxa"/>
            <w:gridSpan w:val="5"/>
            <w:tcBorders>
              <w:top w:val="single" w:sz="4" w:space="0" w:color="BFBFBF"/>
              <w:left w:val="single" w:sz="4" w:space="0" w:color="BFBFBF"/>
              <w:bottom w:val="single" w:sz="4" w:space="0" w:color="BFBFBF"/>
              <w:right w:val="single" w:sz="4" w:space="0" w:color="BFBFBF"/>
            </w:tcBorders>
          </w:tcPr>
          <w:p w14:paraId="59EA3389" w14:textId="77777777" w:rsidR="00916DF0" w:rsidRPr="004D4843" w:rsidRDefault="00C12036" w:rsidP="00C12036">
            <w:pPr>
              <w:spacing w:before="120" w:after="120" w:line="240" w:lineRule="auto"/>
              <w:rPr>
                <w:rFonts w:asciiTheme="minorHAnsi" w:hAnsiTheme="minorHAnsi" w:cs="Arial"/>
                <w:sz w:val="24"/>
                <w:szCs w:val="24"/>
              </w:rPr>
            </w:pPr>
            <w:r w:rsidRPr="004D4843">
              <w:rPr>
                <w:rFonts w:asciiTheme="minorHAnsi" w:hAnsiTheme="minorHAnsi" w:cs="Arial"/>
                <w:sz w:val="24"/>
                <w:szCs w:val="24"/>
              </w:rPr>
              <w:t>The pu</w:t>
            </w:r>
            <w:r w:rsidR="00916DF0" w:rsidRPr="004D4843">
              <w:rPr>
                <w:rFonts w:asciiTheme="minorHAnsi" w:hAnsiTheme="minorHAnsi" w:cs="Arial"/>
                <w:sz w:val="24"/>
                <w:szCs w:val="24"/>
              </w:rPr>
              <w:t>rpose of this</w:t>
            </w:r>
            <w:r w:rsidRPr="004D4843">
              <w:rPr>
                <w:rFonts w:asciiTheme="minorHAnsi" w:hAnsiTheme="minorHAnsi" w:cs="Arial"/>
                <w:sz w:val="24"/>
                <w:szCs w:val="24"/>
              </w:rPr>
              <w:t xml:space="preserve"> </w:t>
            </w:r>
            <w:r w:rsidR="00A66B62" w:rsidRPr="004D4843">
              <w:rPr>
                <w:rFonts w:asciiTheme="minorHAnsi" w:hAnsiTheme="minorHAnsi" w:cs="Arial"/>
                <w:sz w:val="24"/>
                <w:szCs w:val="24"/>
              </w:rPr>
              <w:t>policy</w:t>
            </w:r>
            <w:r w:rsidR="00916DF0" w:rsidRPr="004D4843">
              <w:rPr>
                <w:rFonts w:asciiTheme="minorHAnsi" w:hAnsiTheme="minorHAnsi" w:cs="Arial"/>
                <w:sz w:val="24"/>
                <w:szCs w:val="24"/>
              </w:rPr>
              <w:t xml:space="preserve"> is to guide Educa</w:t>
            </w:r>
            <w:bookmarkStart w:id="0" w:name="_GoBack"/>
            <w:bookmarkEnd w:id="0"/>
            <w:r w:rsidR="00916DF0" w:rsidRPr="004D4843">
              <w:rPr>
                <w:rFonts w:asciiTheme="minorHAnsi" w:hAnsiTheme="minorHAnsi" w:cs="Arial"/>
                <w:sz w:val="24"/>
                <w:szCs w:val="24"/>
              </w:rPr>
              <w:t xml:space="preserve">tors of Wahroonga After School Care Inc. and families through the correct enrolment and implementation of care for children and/or </w:t>
            </w:r>
            <w:r w:rsidR="00A66B62" w:rsidRPr="004D4843">
              <w:rPr>
                <w:rFonts w:asciiTheme="minorHAnsi" w:hAnsiTheme="minorHAnsi" w:cs="Arial"/>
                <w:sz w:val="24"/>
                <w:szCs w:val="24"/>
              </w:rPr>
              <w:t>Educator</w:t>
            </w:r>
            <w:r w:rsidR="00916DF0" w:rsidRPr="004D4843">
              <w:rPr>
                <w:rFonts w:asciiTheme="minorHAnsi" w:hAnsiTheme="minorHAnsi" w:cs="Arial"/>
                <w:sz w:val="24"/>
                <w:szCs w:val="24"/>
              </w:rPr>
              <w:t>s with medical conditions and their medications.</w:t>
            </w:r>
          </w:p>
        </w:tc>
      </w:tr>
    </w:tbl>
    <w:p w14:paraId="78D1933A" w14:textId="77777777" w:rsidR="00916DF0" w:rsidRPr="004D4843" w:rsidRDefault="00916DF0" w:rsidP="00A66B62">
      <w:pPr>
        <w:pStyle w:val="pphead2"/>
        <w:ind w:left="-426"/>
        <w:rPr>
          <w:rFonts w:asciiTheme="minorHAnsi" w:hAnsiTheme="minorHAnsi" w:cs="Arial"/>
          <w:b/>
          <w:bCs/>
          <w:noProof w:val="0"/>
          <w:sz w:val="22"/>
          <w:szCs w:val="22"/>
          <w:u w:val="single"/>
        </w:rPr>
      </w:pPr>
      <w:r w:rsidRPr="004D4843">
        <w:rPr>
          <w:rFonts w:asciiTheme="minorHAnsi" w:hAnsiTheme="minorHAnsi" w:cs="Arial"/>
          <w:b/>
          <w:bCs/>
          <w:noProof w:val="0"/>
          <w:sz w:val="22"/>
          <w:szCs w:val="22"/>
          <w:u w:val="single"/>
        </w:rPr>
        <w:t>Policy Statement:</w:t>
      </w:r>
    </w:p>
    <w:p w14:paraId="1B0A1B59" w14:textId="77777777" w:rsidR="00916DF0" w:rsidRPr="004D4843" w:rsidRDefault="00916DF0" w:rsidP="00A66B62">
      <w:pPr>
        <w:pStyle w:val="pptext"/>
        <w:ind w:left="-426"/>
        <w:rPr>
          <w:rFonts w:asciiTheme="minorHAnsi" w:hAnsiTheme="minorHAnsi" w:cs="Arial"/>
          <w:noProof w:val="0"/>
          <w:sz w:val="22"/>
          <w:szCs w:val="22"/>
        </w:rPr>
      </w:pPr>
      <w:r w:rsidRPr="004D4843">
        <w:rPr>
          <w:rFonts w:asciiTheme="minorHAnsi" w:hAnsiTheme="minorHAnsi" w:cs="Arial"/>
          <w:iCs/>
          <w:noProof w:val="0"/>
          <w:sz w:val="22"/>
          <w:szCs w:val="22"/>
        </w:rPr>
        <w:t>Wahroonga After School Care</w:t>
      </w:r>
      <w:r w:rsidRPr="004D4843">
        <w:rPr>
          <w:rFonts w:asciiTheme="minorHAnsi" w:hAnsiTheme="minorHAnsi" w:cs="Arial"/>
          <w:noProof w:val="0"/>
          <w:sz w:val="22"/>
          <w:szCs w:val="22"/>
        </w:rPr>
        <w:t xml:space="preserve"> will work closely with children, families and Wahroonga Public School and other health professionals to manage medical conditions of children attending the </w:t>
      </w:r>
      <w:r w:rsidR="003A355D" w:rsidRPr="004D4843">
        <w:rPr>
          <w:rFonts w:asciiTheme="minorHAnsi" w:hAnsiTheme="minorHAnsi" w:cs="Arial"/>
          <w:noProof w:val="0"/>
          <w:sz w:val="22"/>
          <w:szCs w:val="22"/>
        </w:rPr>
        <w:t>Centre</w:t>
      </w:r>
      <w:r w:rsidRPr="004D4843">
        <w:rPr>
          <w:rFonts w:asciiTheme="minorHAnsi" w:hAnsiTheme="minorHAnsi" w:cs="Arial"/>
          <w:noProof w:val="0"/>
          <w:sz w:val="22"/>
          <w:szCs w:val="22"/>
        </w:rPr>
        <w:t xml:space="preserve">. We will support children with medical conditions and encourage participate in the day to day program in order to promote their sense of </w:t>
      </w:r>
      <w:r w:rsidR="00FF6BD0" w:rsidRPr="004D4843">
        <w:rPr>
          <w:rFonts w:asciiTheme="minorHAnsi" w:hAnsiTheme="minorHAnsi" w:cs="Arial"/>
          <w:noProof w:val="0"/>
          <w:sz w:val="22"/>
          <w:szCs w:val="22"/>
        </w:rPr>
        <w:t>wellbeing</w:t>
      </w:r>
      <w:r w:rsidRPr="004D4843">
        <w:rPr>
          <w:rFonts w:asciiTheme="minorHAnsi" w:hAnsiTheme="minorHAnsi" w:cs="Arial"/>
          <w:noProof w:val="0"/>
          <w:sz w:val="22"/>
          <w:szCs w:val="22"/>
        </w:rPr>
        <w:t xml:space="preserve">, connectedness and belonging to the </w:t>
      </w:r>
      <w:r w:rsidR="00A66B62" w:rsidRPr="004D4843">
        <w:rPr>
          <w:rFonts w:asciiTheme="minorHAnsi" w:hAnsiTheme="minorHAnsi" w:cs="Arial"/>
          <w:noProof w:val="0"/>
          <w:sz w:val="22"/>
          <w:szCs w:val="22"/>
        </w:rPr>
        <w:t>centre</w:t>
      </w:r>
      <w:r w:rsidRPr="004D4843">
        <w:rPr>
          <w:rFonts w:asciiTheme="minorHAnsi" w:hAnsiTheme="minorHAnsi" w:cs="Arial"/>
          <w:noProof w:val="0"/>
          <w:sz w:val="22"/>
          <w:szCs w:val="22"/>
        </w:rPr>
        <w:t xml:space="preserve"> (“</w:t>
      </w:r>
      <w:r w:rsidRPr="004D4843">
        <w:rPr>
          <w:rFonts w:asciiTheme="minorHAnsi" w:hAnsiTheme="minorHAnsi" w:cs="Arial"/>
          <w:i/>
          <w:iCs/>
          <w:noProof w:val="0"/>
          <w:sz w:val="22"/>
          <w:szCs w:val="22"/>
        </w:rPr>
        <w:t>My Time, Our Place”</w:t>
      </w:r>
      <w:r w:rsidRPr="004D4843">
        <w:rPr>
          <w:rFonts w:asciiTheme="minorHAnsi" w:hAnsiTheme="minorHAnsi" w:cs="Arial"/>
          <w:noProof w:val="0"/>
          <w:sz w:val="22"/>
          <w:szCs w:val="22"/>
        </w:rPr>
        <w:t xml:space="preserve"> 1.2, 3.1). Our </w:t>
      </w:r>
      <w:r w:rsidR="00A66B62" w:rsidRPr="004D4843">
        <w:rPr>
          <w:rFonts w:asciiTheme="minorHAnsi" w:hAnsiTheme="minorHAnsi" w:cs="Arial"/>
          <w:noProof w:val="0"/>
          <w:sz w:val="22"/>
          <w:szCs w:val="22"/>
        </w:rPr>
        <w:t>Educator</w:t>
      </w:r>
      <w:r w:rsidRPr="004D4843">
        <w:rPr>
          <w:rFonts w:asciiTheme="minorHAnsi" w:hAnsiTheme="minorHAnsi" w:cs="Arial"/>
          <w:noProof w:val="0"/>
          <w:sz w:val="22"/>
          <w:szCs w:val="22"/>
        </w:rPr>
        <w:t>s will aim to be fully aware of the nature and management of any child’s medical condition and will respect the child and the family’s confidentiality (</w:t>
      </w:r>
      <w:r w:rsidRPr="004D4843">
        <w:rPr>
          <w:rFonts w:asciiTheme="minorHAnsi" w:hAnsiTheme="minorHAnsi" w:cs="Arial"/>
          <w:i/>
          <w:iCs/>
          <w:noProof w:val="0"/>
          <w:sz w:val="22"/>
          <w:szCs w:val="22"/>
        </w:rPr>
        <w:t>“My Time, Our Place”</w:t>
      </w:r>
      <w:r w:rsidRPr="004D4843">
        <w:rPr>
          <w:rFonts w:asciiTheme="minorHAnsi" w:hAnsiTheme="minorHAnsi" w:cs="Arial"/>
          <w:noProof w:val="0"/>
          <w:sz w:val="22"/>
          <w:szCs w:val="22"/>
        </w:rPr>
        <w:t xml:space="preserve"> 1.4). Medications will only be administered to children in accordance with the National Law and Regulations.</w:t>
      </w:r>
    </w:p>
    <w:p w14:paraId="6DC7E1CC" w14:textId="77777777" w:rsidR="00916DF0" w:rsidRPr="004D4843" w:rsidRDefault="00916DF0" w:rsidP="00054822">
      <w:pPr>
        <w:pStyle w:val="pptext"/>
        <w:rPr>
          <w:rFonts w:asciiTheme="minorHAnsi" w:hAnsiTheme="minorHAnsi" w:cs="Arial"/>
          <w:noProof w:val="0"/>
          <w:sz w:val="22"/>
          <w:szCs w:val="22"/>
        </w:rPr>
      </w:pPr>
    </w:p>
    <w:p w14:paraId="282E3F5B" w14:textId="77777777" w:rsidR="00916DF0" w:rsidRPr="004D4843" w:rsidRDefault="00916DF0" w:rsidP="00A66B62">
      <w:pPr>
        <w:pStyle w:val="ppindenttext"/>
        <w:ind w:left="0" w:hanging="426"/>
        <w:rPr>
          <w:rFonts w:asciiTheme="minorHAnsi" w:hAnsiTheme="minorHAnsi" w:cs="Arial"/>
          <w:b/>
          <w:bCs/>
          <w:noProof w:val="0"/>
          <w:u w:val="single"/>
        </w:rPr>
      </w:pPr>
      <w:r w:rsidRPr="004D4843">
        <w:rPr>
          <w:rFonts w:asciiTheme="minorHAnsi" w:hAnsiTheme="minorHAnsi" w:cs="Arial"/>
          <w:b/>
          <w:bCs/>
          <w:noProof w:val="0"/>
          <w:u w:val="single"/>
        </w:rPr>
        <w:t>Procedures:</w:t>
      </w:r>
    </w:p>
    <w:p w14:paraId="11413D6F" w14:textId="77777777" w:rsidR="00916DF0" w:rsidRPr="004D4843" w:rsidRDefault="00916DF0" w:rsidP="00A66B62">
      <w:pPr>
        <w:pStyle w:val="ppindenttext"/>
        <w:numPr>
          <w:ilvl w:val="0"/>
          <w:numId w:val="14"/>
        </w:numPr>
        <w:ind w:left="142" w:hanging="568"/>
        <w:rPr>
          <w:rFonts w:asciiTheme="minorHAnsi" w:hAnsiTheme="minorHAnsi" w:cs="Arial"/>
          <w:b/>
          <w:bCs/>
          <w:noProof w:val="0"/>
        </w:rPr>
      </w:pPr>
      <w:r w:rsidRPr="004D4843">
        <w:rPr>
          <w:rFonts w:asciiTheme="minorHAnsi" w:hAnsiTheme="minorHAnsi" w:cs="Arial"/>
          <w:b/>
          <w:bCs/>
          <w:noProof w:val="0"/>
        </w:rPr>
        <w:t>Dealing with medical conditions</w:t>
      </w:r>
    </w:p>
    <w:p w14:paraId="0EDE87B8"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 xml:space="preserve">Families will be asked to record and inform the </w:t>
      </w:r>
      <w:r w:rsidR="003A355D" w:rsidRPr="004D4843">
        <w:rPr>
          <w:rFonts w:asciiTheme="minorHAnsi" w:hAnsiTheme="minorHAnsi" w:cs="Arial"/>
          <w:noProof w:val="0"/>
        </w:rPr>
        <w:t>Centre</w:t>
      </w:r>
      <w:r w:rsidRPr="004D4843">
        <w:rPr>
          <w:rFonts w:asciiTheme="minorHAnsi" w:hAnsiTheme="minorHAnsi" w:cs="Arial"/>
          <w:noProof w:val="0"/>
        </w:rPr>
        <w:t xml:space="preserve"> of any medical conditions the child may have at the time of enrolment. A discussion regarding the condition may take place take with the Nominated Supervisor</w:t>
      </w:r>
    </w:p>
    <w:p w14:paraId="0A0960C2"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 xml:space="preserve">The </w:t>
      </w:r>
      <w:r w:rsidR="003A355D" w:rsidRPr="004D4843">
        <w:rPr>
          <w:rFonts w:asciiTheme="minorHAnsi" w:hAnsiTheme="minorHAnsi" w:cs="Arial"/>
          <w:noProof w:val="0"/>
        </w:rPr>
        <w:t>Centre</w:t>
      </w:r>
      <w:r w:rsidRPr="004D4843">
        <w:rPr>
          <w:rFonts w:asciiTheme="minorHAnsi" w:hAnsiTheme="minorHAnsi" w:cs="Arial"/>
          <w:noProof w:val="0"/>
        </w:rPr>
        <w:t xml:space="preserve"> will provide the family with a copy of this policy in accordance with regulation 91.</w:t>
      </w:r>
    </w:p>
    <w:p w14:paraId="24D1ADD2"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Medications will only be administered to children in accordance with the National Law and Regulations</w:t>
      </w:r>
    </w:p>
    <w:p w14:paraId="1B0625BC"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 xml:space="preserve">For any specific or long term medical conditions, the </w:t>
      </w:r>
      <w:r w:rsidR="003A355D" w:rsidRPr="004D4843">
        <w:rPr>
          <w:rFonts w:asciiTheme="minorHAnsi" w:hAnsiTheme="minorHAnsi" w:cs="Arial"/>
          <w:noProof w:val="0"/>
        </w:rPr>
        <w:t>Centre</w:t>
      </w:r>
      <w:r w:rsidRPr="004D4843">
        <w:rPr>
          <w:rFonts w:asciiTheme="minorHAnsi" w:hAnsiTheme="minorHAnsi" w:cs="Arial"/>
          <w:noProof w:val="0"/>
        </w:rPr>
        <w:t xml:space="preserve"> will require the completion of a Medical Management Plan developed in conjunction with the child’s doctor and family. </w:t>
      </w:r>
    </w:p>
    <w:p w14:paraId="55E26BF8"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The Medical Management Plan will be followed in the event of any incident relating to the child’s specific health care need, allergy or relevant medical condition.</w:t>
      </w:r>
    </w:p>
    <w:p w14:paraId="6A54FEA7"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 xml:space="preserve">Specific training will be provided and available to all </w:t>
      </w:r>
      <w:r w:rsidR="00A66B62" w:rsidRPr="004D4843">
        <w:rPr>
          <w:rFonts w:asciiTheme="minorHAnsi" w:hAnsiTheme="minorHAnsi" w:cs="Arial"/>
          <w:noProof w:val="0"/>
        </w:rPr>
        <w:t>Educator</w:t>
      </w:r>
      <w:r w:rsidRPr="004D4843">
        <w:rPr>
          <w:rFonts w:asciiTheme="minorHAnsi" w:hAnsiTheme="minorHAnsi" w:cs="Arial"/>
          <w:noProof w:val="0"/>
        </w:rPr>
        <w:t>s to ensure that they are able to effectively implement the Medical Management Plans.</w:t>
      </w:r>
    </w:p>
    <w:p w14:paraId="59BA4CA5"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 xml:space="preserve">Where a child has an allergy, the family will be asked to supply information from their doctor explaining the effects if the child is exposed to whatever they are allergic to and to explain ways the </w:t>
      </w:r>
      <w:r w:rsidR="00A66B62" w:rsidRPr="004D4843">
        <w:rPr>
          <w:rFonts w:asciiTheme="minorHAnsi" w:hAnsiTheme="minorHAnsi" w:cs="Arial"/>
          <w:noProof w:val="0"/>
        </w:rPr>
        <w:t>Educator</w:t>
      </w:r>
      <w:r w:rsidRPr="004D4843">
        <w:rPr>
          <w:rFonts w:asciiTheme="minorHAnsi" w:hAnsiTheme="minorHAnsi" w:cs="Arial"/>
          <w:noProof w:val="0"/>
        </w:rPr>
        <w:t xml:space="preserve">s can help the child if they do become exposed. Where medication for treatment of long term conditions such as asthma, epilepsy, anaphylaxis or ADHD is required, the </w:t>
      </w:r>
      <w:r w:rsidR="003A355D" w:rsidRPr="004D4843">
        <w:rPr>
          <w:rFonts w:asciiTheme="minorHAnsi" w:hAnsiTheme="minorHAnsi" w:cs="Arial"/>
          <w:noProof w:val="0"/>
        </w:rPr>
        <w:t>Centre</w:t>
      </w:r>
      <w:r w:rsidRPr="004D4843">
        <w:rPr>
          <w:rFonts w:asciiTheme="minorHAnsi" w:hAnsiTheme="minorHAnsi" w:cs="Arial"/>
          <w:noProof w:val="0"/>
        </w:rPr>
        <w:t xml:space="preserve"> will require an individual Medical Management Plan from the child’s medical practitioner or specialist detailing the medical condition of the child, correct dosage of any medication as prescribed and how the condition is to be managed in the </w:t>
      </w:r>
      <w:r w:rsidR="003A355D" w:rsidRPr="004D4843">
        <w:rPr>
          <w:rFonts w:asciiTheme="minorHAnsi" w:hAnsiTheme="minorHAnsi" w:cs="Arial"/>
          <w:noProof w:val="0"/>
        </w:rPr>
        <w:t>Centre</w:t>
      </w:r>
      <w:r w:rsidRPr="004D4843">
        <w:rPr>
          <w:rFonts w:asciiTheme="minorHAnsi" w:hAnsiTheme="minorHAnsi" w:cs="Arial"/>
          <w:noProof w:val="0"/>
        </w:rPr>
        <w:t xml:space="preserve"> environment.</w:t>
      </w:r>
    </w:p>
    <w:p w14:paraId="5B1B3912" w14:textId="77777777" w:rsidR="00916DF0" w:rsidRPr="004D4843" w:rsidRDefault="00916DF0" w:rsidP="00A66B62">
      <w:pPr>
        <w:pStyle w:val="ppindenttext"/>
        <w:numPr>
          <w:ilvl w:val="0"/>
          <w:numId w:val="13"/>
        </w:numPr>
        <w:ind w:left="142" w:hanging="568"/>
        <w:rPr>
          <w:rFonts w:asciiTheme="minorHAnsi" w:hAnsiTheme="minorHAnsi" w:cs="Arial"/>
          <w:noProof w:val="0"/>
        </w:rPr>
      </w:pPr>
      <w:r w:rsidRPr="004D4843">
        <w:rPr>
          <w:rFonts w:asciiTheme="minorHAnsi" w:hAnsiTheme="minorHAnsi" w:cs="Arial"/>
          <w:noProof w:val="0"/>
        </w:rPr>
        <w:t>A medical and allergy list will be created and maintained each year. Educators will refer to and update the list regularly</w:t>
      </w:r>
    </w:p>
    <w:p w14:paraId="3E694D4B" w14:textId="77777777" w:rsidR="00916DF0" w:rsidRPr="004D4843" w:rsidRDefault="00916DF0" w:rsidP="00A66B62">
      <w:pPr>
        <w:pStyle w:val="ppindenttext"/>
        <w:numPr>
          <w:ilvl w:val="0"/>
          <w:numId w:val="13"/>
        </w:numPr>
        <w:ind w:left="142" w:hanging="568"/>
        <w:rPr>
          <w:rFonts w:asciiTheme="minorHAnsi" w:hAnsiTheme="minorHAnsi" w:cs="Times New Roman"/>
          <w:noProof w:val="0"/>
        </w:rPr>
      </w:pPr>
      <w:r w:rsidRPr="004D4843">
        <w:rPr>
          <w:rFonts w:asciiTheme="minorHAnsi" w:hAnsiTheme="minorHAnsi" w:cs="Arial"/>
          <w:noProof w:val="0"/>
        </w:rPr>
        <w:lastRenderedPageBreak/>
        <w:t xml:space="preserve">Where a child has permission to </w:t>
      </w:r>
      <w:r w:rsidR="00FF6BD0" w:rsidRPr="004D4843">
        <w:rPr>
          <w:rFonts w:asciiTheme="minorHAnsi" w:hAnsiTheme="minorHAnsi" w:cs="Arial"/>
          <w:noProof w:val="0"/>
        </w:rPr>
        <w:t>self-medicate</w:t>
      </w:r>
      <w:r w:rsidRPr="004D4843">
        <w:rPr>
          <w:rFonts w:asciiTheme="minorHAnsi" w:hAnsiTheme="minorHAnsi" w:cs="Arial"/>
          <w:noProof w:val="0"/>
        </w:rPr>
        <w:t xml:space="preserve">, this must be detailed in an individual Medical Management Plan.  This plan should include recommended procedures for recording that the medication has been administered. The child’s doctor must provide this plan. </w:t>
      </w:r>
    </w:p>
    <w:p w14:paraId="68C70358" w14:textId="77777777" w:rsidR="00916DF0" w:rsidRPr="004D4843" w:rsidRDefault="00916DF0" w:rsidP="00054822">
      <w:pPr>
        <w:pStyle w:val="ppindenttext"/>
        <w:ind w:left="720"/>
        <w:rPr>
          <w:rFonts w:asciiTheme="minorHAnsi" w:hAnsiTheme="minorHAnsi" w:cs="Arial"/>
          <w:b/>
          <w:bCs/>
          <w:noProof w:val="0"/>
        </w:rPr>
      </w:pPr>
    </w:p>
    <w:p w14:paraId="35D843A6" w14:textId="77777777" w:rsidR="00916DF0" w:rsidRPr="004D4843" w:rsidRDefault="00916DF0" w:rsidP="00A66B62">
      <w:pPr>
        <w:pStyle w:val="ppindenttext"/>
        <w:numPr>
          <w:ilvl w:val="0"/>
          <w:numId w:val="14"/>
        </w:numPr>
        <w:ind w:left="142" w:hanging="568"/>
        <w:rPr>
          <w:rFonts w:asciiTheme="minorHAnsi" w:hAnsiTheme="minorHAnsi" w:cs="Arial"/>
          <w:b/>
          <w:bCs/>
          <w:noProof w:val="0"/>
        </w:rPr>
      </w:pPr>
      <w:r w:rsidRPr="004D4843">
        <w:rPr>
          <w:rFonts w:asciiTheme="minorHAnsi" w:hAnsiTheme="minorHAnsi" w:cs="Arial"/>
          <w:b/>
          <w:bCs/>
          <w:noProof w:val="0"/>
        </w:rPr>
        <w:t>Administration of Medication</w:t>
      </w:r>
    </w:p>
    <w:p w14:paraId="44A81ABC"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Prescription medication will only be administered to the child for whom it is prescribed, from the original container bearing the child’s name and with a current use by date. Non-prescription medication will not be administered at the </w:t>
      </w:r>
      <w:r w:rsidR="003A355D" w:rsidRPr="004D4843">
        <w:rPr>
          <w:rFonts w:asciiTheme="minorHAnsi" w:hAnsiTheme="minorHAnsi" w:cs="Arial"/>
          <w:noProof w:val="0"/>
        </w:rPr>
        <w:t>Centre</w:t>
      </w:r>
      <w:r w:rsidRPr="004D4843">
        <w:rPr>
          <w:rFonts w:asciiTheme="minorHAnsi" w:hAnsiTheme="minorHAnsi" w:cs="Arial"/>
          <w:noProof w:val="0"/>
        </w:rPr>
        <w:t xml:space="preserve"> unless authorised by a doctor. </w:t>
      </w:r>
    </w:p>
    <w:p w14:paraId="00167990"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Educators will only administer medication during </w:t>
      </w:r>
      <w:r w:rsidR="003A355D" w:rsidRPr="004D4843">
        <w:rPr>
          <w:rFonts w:asciiTheme="minorHAnsi" w:hAnsiTheme="minorHAnsi" w:cs="Arial"/>
          <w:noProof w:val="0"/>
        </w:rPr>
        <w:t>Centre</w:t>
      </w:r>
      <w:r w:rsidRPr="004D4843">
        <w:rPr>
          <w:rFonts w:asciiTheme="minorHAnsi" w:hAnsiTheme="minorHAnsi" w:cs="Arial"/>
          <w:noProof w:val="0"/>
        </w:rPr>
        <w:t>s operating hours.</w:t>
      </w:r>
    </w:p>
    <w:p w14:paraId="794245ED"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Permission for a child to self-medicate will be given with the family’s written permission only, or with the verbal approval of a medical practitioner or parent in the case of an emergency.</w:t>
      </w:r>
    </w:p>
    <w:p w14:paraId="7E819346"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In case of emergency requiring verbal consent to approve the administration of medication, the </w:t>
      </w:r>
      <w:r w:rsidR="003A355D" w:rsidRPr="004D4843">
        <w:rPr>
          <w:rFonts w:asciiTheme="minorHAnsi" w:hAnsiTheme="minorHAnsi" w:cs="Arial"/>
          <w:noProof w:val="0"/>
        </w:rPr>
        <w:t>Centre</w:t>
      </w:r>
      <w:r w:rsidRPr="004D4843">
        <w:rPr>
          <w:rFonts w:asciiTheme="minorHAnsi" w:hAnsiTheme="minorHAnsi" w:cs="Arial"/>
          <w:noProof w:val="0"/>
        </w:rPr>
        <w:t xml:space="preserve"> will provide written notice to the family as soon as practical after administration of the medication.</w:t>
      </w:r>
    </w:p>
    <w:p w14:paraId="4BFBEDEC"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An authorisation is not required in the event of an asthma or anaphylaxis emergency however the authorisation must be sought as soon as possible after the time the parent and emergency </w:t>
      </w:r>
      <w:r w:rsidR="00A66B62" w:rsidRPr="004D4843">
        <w:rPr>
          <w:rFonts w:asciiTheme="minorHAnsi" w:hAnsiTheme="minorHAnsi" w:cs="Arial"/>
          <w:noProof w:val="0"/>
        </w:rPr>
        <w:t>services</w:t>
      </w:r>
      <w:r w:rsidRPr="004D4843">
        <w:rPr>
          <w:rFonts w:asciiTheme="minorHAnsi" w:hAnsiTheme="minorHAnsi" w:cs="Arial"/>
          <w:noProof w:val="0"/>
        </w:rPr>
        <w:t xml:space="preserve"> are notified. </w:t>
      </w:r>
    </w:p>
    <w:p w14:paraId="1AE35C91"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Families who wish for medication to be administered to their child or have their child self-administer the medication at the </w:t>
      </w:r>
      <w:r w:rsidR="003A355D" w:rsidRPr="004D4843">
        <w:rPr>
          <w:rFonts w:asciiTheme="minorHAnsi" w:hAnsiTheme="minorHAnsi" w:cs="Arial"/>
          <w:noProof w:val="0"/>
        </w:rPr>
        <w:t>Centre</w:t>
      </w:r>
      <w:r w:rsidRPr="004D4843">
        <w:rPr>
          <w:rFonts w:asciiTheme="minorHAnsi" w:hAnsiTheme="minorHAnsi" w:cs="Arial"/>
          <w:noProof w:val="0"/>
        </w:rPr>
        <w:t xml:space="preserve"> must complete a medication form providing the following information:</w:t>
      </w:r>
    </w:p>
    <w:p w14:paraId="1F62D462" w14:textId="77777777" w:rsidR="00916DF0" w:rsidRPr="004D4843" w:rsidRDefault="00916DF0" w:rsidP="00A66B62">
      <w:pPr>
        <w:pStyle w:val="ppindenttext"/>
        <w:numPr>
          <w:ilvl w:val="2"/>
          <w:numId w:val="17"/>
        </w:numPr>
        <w:tabs>
          <w:tab w:val="left" w:pos="1080"/>
        </w:tabs>
        <w:spacing w:line="240" w:lineRule="auto"/>
        <w:ind w:left="567" w:hanging="425"/>
        <w:rPr>
          <w:rFonts w:asciiTheme="minorHAnsi" w:hAnsiTheme="minorHAnsi" w:cs="Arial"/>
          <w:noProof w:val="0"/>
        </w:rPr>
      </w:pPr>
      <w:r w:rsidRPr="004D4843">
        <w:rPr>
          <w:rFonts w:asciiTheme="minorHAnsi" w:hAnsiTheme="minorHAnsi" w:cs="Arial"/>
          <w:noProof w:val="0"/>
        </w:rPr>
        <w:t>Name of child</w:t>
      </w:r>
    </w:p>
    <w:p w14:paraId="2D7A85CD" w14:textId="77777777" w:rsidR="00916DF0" w:rsidRPr="004D4843" w:rsidRDefault="00916DF0" w:rsidP="00A66B62">
      <w:pPr>
        <w:pStyle w:val="ppindenttext"/>
        <w:numPr>
          <w:ilvl w:val="2"/>
          <w:numId w:val="17"/>
        </w:numPr>
        <w:tabs>
          <w:tab w:val="left" w:pos="1080"/>
        </w:tabs>
        <w:spacing w:line="240" w:lineRule="auto"/>
        <w:ind w:left="567" w:hanging="425"/>
        <w:rPr>
          <w:rFonts w:asciiTheme="minorHAnsi" w:hAnsiTheme="minorHAnsi" w:cs="Arial"/>
          <w:noProof w:val="0"/>
        </w:rPr>
      </w:pPr>
      <w:r w:rsidRPr="004D4843">
        <w:rPr>
          <w:rFonts w:asciiTheme="minorHAnsi" w:hAnsiTheme="minorHAnsi" w:cs="Arial"/>
          <w:noProof w:val="0"/>
        </w:rPr>
        <w:t>Name of medication</w:t>
      </w:r>
    </w:p>
    <w:p w14:paraId="506BC6EA" w14:textId="77777777" w:rsidR="00916DF0" w:rsidRPr="004D4843" w:rsidRDefault="00916DF0" w:rsidP="00A66B62">
      <w:pPr>
        <w:pStyle w:val="ppindenttext"/>
        <w:numPr>
          <w:ilvl w:val="2"/>
          <w:numId w:val="17"/>
        </w:numPr>
        <w:tabs>
          <w:tab w:val="left" w:pos="1080"/>
        </w:tabs>
        <w:spacing w:line="240" w:lineRule="auto"/>
        <w:ind w:left="567" w:hanging="425"/>
        <w:rPr>
          <w:rFonts w:asciiTheme="minorHAnsi" w:hAnsiTheme="minorHAnsi" w:cs="Arial"/>
          <w:noProof w:val="0"/>
        </w:rPr>
      </w:pPr>
      <w:r w:rsidRPr="004D4843">
        <w:rPr>
          <w:rFonts w:asciiTheme="minorHAnsi" w:hAnsiTheme="minorHAnsi" w:cs="Arial"/>
          <w:noProof w:val="0"/>
        </w:rPr>
        <w:t>Details of the date, time and dosage to be administered. (General time, e.g. lunchtime will not be accepted.)</w:t>
      </w:r>
    </w:p>
    <w:p w14:paraId="51BAD6C0" w14:textId="77777777" w:rsidR="00916DF0" w:rsidRPr="004D4843" w:rsidRDefault="00916DF0" w:rsidP="00A66B62">
      <w:pPr>
        <w:pStyle w:val="ppindenttext"/>
        <w:numPr>
          <w:ilvl w:val="2"/>
          <w:numId w:val="17"/>
        </w:numPr>
        <w:tabs>
          <w:tab w:val="left" w:pos="1080"/>
        </w:tabs>
        <w:spacing w:line="240" w:lineRule="auto"/>
        <w:ind w:left="567" w:hanging="425"/>
        <w:rPr>
          <w:rFonts w:asciiTheme="minorHAnsi" w:hAnsiTheme="minorHAnsi" w:cs="Arial"/>
          <w:noProof w:val="0"/>
        </w:rPr>
      </w:pPr>
      <w:r w:rsidRPr="004D4843">
        <w:rPr>
          <w:rFonts w:asciiTheme="minorHAnsi" w:hAnsiTheme="minorHAnsi" w:cs="Arial"/>
          <w:noProof w:val="0"/>
        </w:rPr>
        <w:t xml:space="preserve">Where required, indicate if the child is allowed to administer the medication themselves or requires an </w:t>
      </w:r>
      <w:r w:rsidR="00A66B62" w:rsidRPr="004D4843">
        <w:rPr>
          <w:rFonts w:asciiTheme="minorHAnsi" w:hAnsiTheme="minorHAnsi" w:cs="Arial"/>
          <w:noProof w:val="0"/>
        </w:rPr>
        <w:t>Educator</w:t>
      </w:r>
      <w:r w:rsidRPr="004D4843">
        <w:rPr>
          <w:rFonts w:asciiTheme="minorHAnsi" w:hAnsiTheme="minorHAnsi" w:cs="Arial"/>
          <w:noProof w:val="0"/>
        </w:rPr>
        <w:t xml:space="preserve"> to do it.</w:t>
      </w:r>
    </w:p>
    <w:p w14:paraId="07CD5221" w14:textId="77777777" w:rsidR="00916DF0" w:rsidRPr="004D4843" w:rsidRDefault="00916DF0" w:rsidP="00A66B62">
      <w:pPr>
        <w:pStyle w:val="ppindenttext"/>
        <w:numPr>
          <w:ilvl w:val="2"/>
          <w:numId w:val="17"/>
        </w:numPr>
        <w:tabs>
          <w:tab w:val="left" w:pos="1080"/>
        </w:tabs>
        <w:spacing w:line="240" w:lineRule="auto"/>
        <w:ind w:left="567" w:hanging="425"/>
        <w:rPr>
          <w:rFonts w:asciiTheme="minorHAnsi" w:hAnsiTheme="minorHAnsi" w:cs="Arial"/>
          <w:noProof w:val="0"/>
        </w:rPr>
      </w:pPr>
      <w:r w:rsidRPr="004D4843">
        <w:rPr>
          <w:rFonts w:asciiTheme="minorHAnsi" w:hAnsiTheme="minorHAnsi" w:cs="Arial"/>
          <w:noProof w:val="0"/>
        </w:rPr>
        <w:t>Signature of family member</w:t>
      </w:r>
    </w:p>
    <w:p w14:paraId="6AD46F50"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Medication must be given directly to an </w:t>
      </w:r>
      <w:r w:rsidR="00A66B62" w:rsidRPr="004D4843">
        <w:rPr>
          <w:rFonts w:asciiTheme="minorHAnsi" w:hAnsiTheme="minorHAnsi" w:cs="Arial"/>
          <w:noProof w:val="0"/>
        </w:rPr>
        <w:t>Educator</w:t>
      </w:r>
      <w:r w:rsidRPr="004D4843">
        <w:rPr>
          <w:rFonts w:asciiTheme="minorHAnsi" w:hAnsiTheme="minorHAnsi" w:cs="Arial"/>
          <w:noProof w:val="0"/>
        </w:rPr>
        <w:t xml:space="preserve"> and not left in the child’s bag. Educators will store the medication in a designated secure place, clearly labelled and ensure that medication is kept out of reach of children at all times.</w:t>
      </w:r>
    </w:p>
    <w:p w14:paraId="72BF3A28"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If anyone other than the parent is bringing the child to the </w:t>
      </w:r>
      <w:r w:rsidR="003A355D" w:rsidRPr="004D4843">
        <w:rPr>
          <w:rFonts w:asciiTheme="minorHAnsi" w:hAnsiTheme="minorHAnsi" w:cs="Arial"/>
          <w:noProof w:val="0"/>
        </w:rPr>
        <w:t>Centre</w:t>
      </w:r>
      <w:r w:rsidRPr="004D4843">
        <w:rPr>
          <w:rFonts w:asciiTheme="minorHAnsi" w:hAnsiTheme="minorHAnsi" w:cs="Arial"/>
          <w:noProof w:val="0"/>
        </w:rPr>
        <w:t xml:space="preserve">, a written permission note from the parent, including the above information, must accompany the medication. </w:t>
      </w:r>
    </w:p>
    <w:p w14:paraId="2D271887"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An exception to the procedure is applied for asthma medication for severe asthmatics in which case the child may carry their own </w:t>
      </w:r>
      <w:proofErr w:type="gramStart"/>
      <w:r w:rsidRPr="004D4843">
        <w:rPr>
          <w:rFonts w:asciiTheme="minorHAnsi" w:hAnsiTheme="minorHAnsi" w:cs="Arial"/>
          <w:noProof w:val="0"/>
        </w:rPr>
        <w:t>medication  with</w:t>
      </w:r>
      <w:proofErr w:type="gramEnd"/>
      <w:r w:rsidRPr="004D4843">
        <w:rPr>
          <w:rFonts w:asciiTheme="minorHAnsi" w:hAnsiTheme="minorHAnsi" w:cs="Arial"/>
          <w:noProof w:val="0"/>
        </w:rPr>
        <w:t xml:space="preserve"> parental permission. Where a child carries their own asthma medication, they should be encouraged to report to an </w:t>
      </w:r>
      <w:r w:rsidR="00A66B62" w:rsidRPr="004D4843">
        <w:rPr>
          <w:rFonts w:asciiTheme="minorHAnsi" w:hAnsiTheme="minorHAnsi" w:cs="Arial"/>
          <w:noProof w:val="0"/>
        </w:rPr>
        <w:t>Educator</w:t>
      </w:r>
      <w:r w:rsidRPr="004D4843">
        <w:rPr>
          <w:rFonts w:asciiTheme="minorHAnsi" w:hAnsiTheme="minorHAnsi" w:cs="Arial"/>
          <w:noProof w:val="0"/>
        </w:rPr>
        <w:t xml:space="preserve"> their use of the puffer as soon as possible after administering and the </w:t>
      </w:r>
      <w:r w:rsidR="003A355D" w:rsidRPr="004D4843">
        <w:rPr>
          <w:rFonts w:asciiTheme="minorHAnsi" w:hAnsiTheme="minorHAnsi" w:cs="Arial"/>
          <w:noProof w:val="0"/>
        </w:rPr>
        <w:t>Centre</w:t>
      </w:r>
      <w:r w:rsidRPr="004D4843">
        <w:rPr>
          <w:rFonts w:asciiTheme="minorHAnsi" w:hAnsiTheme="minorHAnsi" w:cs="Arial"/>
          <w:noProof w:val="0"/>
        </w:rPr>
        <w:t xml:space="preserve"> will maintain a record of this medication administration including time, </w:t>
      </w:r>
      <w:r w:rsidR="00A66B62" w:rsidRPr="004D4843">
        <w:rPr>
          <w:rFonts w:asciiTheme="minorHAnsi" w:hAnsiTheme="minorHAnsi" w:cs="Arial"/>
          <w:noProof w:val="0"/>
        </w:rPr>
        <w:t>Educator</w:t>
      </w:r>
      <w:r w:rsidRPr="004D4843">
        <w:rPr>
          <w:rFonts w:asciiTheme="minorHAnsi" w:hAnsiTheme="minorHAnsi" w:cs="Arial"/>
          <w:noProof w:val="0"/>
        </w:rPr>
        <w:t xml:space="preserve"> advised and whether or not the symptoms were relieved. </w:t>
      </w:r>
    </w:p>
    <w:p w14:paraId="4FE4C098" w14:textId="77777777" w:rsidR="00916DF0" w:rsidRPr="00E76FBC" w:rsidRDefault="00916DF0" w:rsidP="00A66B62">
      <w:pPr>
        <w:pStyle w:val="ppindenttext"/>
        <w:numPr>
          <w:ilvl w:val="0"/>
          <w:numId w:val="15"/>
        </w:numPr>
        <w:ind w:left="142" w:hanging="568"/>
        <w:rPr>
          <w:rFonts w:asciiTheme="minorHAnsi" w:hAnsiTheme="minorHAnsi" w:cs="Arial"/>
          <w:noProof w:val="0"/>
        </w:rPr>
      </w:pPr>
      <w:r w:rsidRPr="00E76FBC">
        <w:rPr>
          <w:rFonts w:asciiTheme="minorHAnsi" w:hAnsiTheme="minorHAnsi" w:cs="Arial"/>
          <w:noProof w:val="0"/>
        </w:rPr>
        <w:t xml:space="preserve">Before medication is given to a child, the </w:t>
      </w:r>
      <w:r w:rsidR="00A66B62" w:rsidRPr="00E76FBC">
        <w:rPr>
          <w:rFonts w:asciiTheme="minorHAnsi" w:hAnsiTheme="minorHAnsi" w:cs="Arial"/>
          <w:noProof w:val="0"/>
        </w:rPr>
        <w:t>Educator</w:t>
      </w:r>
      <w:r w:rsidRPr="00E76FBC">
        <w:rPr>
          <w:rFonts w:asciiTheme="minorHAnsi" w:hAnsiTheme="minorHAnsi" w:cs="Arial"/>
          <w:noProof w:val="0"/>
        </w:rPr>
        <w:t xml:space="preserve"> (with current First Aid Certificate) who is administering the medication will verify the correct dosage for the correct child with another </w:t>
      </w:r>
      <w:r w:rsidR="00A66B62" w:rsidRPr="00E76FBC">
        <w:rPr>
          <w:rFonts w:asciiTheme="minorHAnsi" w:hAnsiTheme="minorHAnsi" w:cs="Arial"/>
          <w:noProof w:val="0"/>
        </w:rPr>
        <w:t>Educator</w:t>
      </w:r>
      <w:r w:rsidRPr="00E76FBC">
        <w:rPr>
          <w:rFonts w:asciiTheme="minorHAnsi" w:hAnsiTheme="minorHAnsi" w:cs="Arial"/>
          <w:noProof w:val="0"/>
        </w:rPr>
        <w:t xml:space="preserve"> who will also witness the administration of the medication.</w:t>
      </w:r>
    </w:p>
    <w:p w14:paraId="15BD60FC" w14:textId="77777777" w:rsidR="00916DF0" w:rsidRPr="00E76FBC" w:rsidRDefault="00916DF0" w:rsidP="00A66B62">
      <w:pPr>
        <w:pStyle w:val="ppindenttext"/>
        <w:numPr>
          <w:ilvl w:val="0"/>
          <w:numId w:val="15"/>
        </w:numPr>
        <w:ind w:left="142" w:hanging="568"/>
        <w:rPr>
          <w:rFonts w:asciiTheme="minorHAnsi" w:hAnsiTheme="minorHAnsi" w:cs="Arial"/>
          <w:noProof w:val="0"/>
        </w:rPr>
      </w:pPr>
      <w:r w:rsidRPr="00E76FBC">
        <w:rPr>
          <w:rFonts w:asciiTheme="minorHAnsi" w:hAnsiTheme="minorHAnsi" w:cs="Arial"/>
          <w:noProof w:val="0"/>
        </w:rPr>
        <w:lastRenderedPageBreak/>
        <w:t xml:space="preserve">After the medication is given, the </w:t>
      </w:r>
      <w:r w:rsidR="00A66B62" w:rsidRPr="00E76FBC">
        <w:rPr>
          <w:rFonts w:asciiTheme="minorHAnsi" w:hAnsiTheme="minorHAnsi" w:cs="Arial"/>
          <w:noProof w:val="0"/>
        </w:rPr>
        <w:t>Educator</w:t>
      </w:r>
      <w:r w:rsidRPr="00E76FBC">
        <w:rPr>
          <w:rFonts w:asciiTheme="minorHAnsi" w:hAnsiTheme="minorHAnsi" w:cs="Arial"/>
          <w:noProof w:val="0"/>
        </w:rPr>
        <w:t xml:space="preserve"> will record the following details on the medication form: Name of medication, date, time, dosage, name and signature of person who administered and name and signature of person who verified and witnessed.</w:t>
      </w:r>
    </w:p>
    <w:p w14:paraId="1D3E6E41" w14:textId="77777777" w:rsidR="00916DF0" w:rsidRPr="004D4843" w:rsidRDefault="00916DF0" w:rsidP="00A66B62">
      <w:pPr>
        <w:pStyle w:val="ppindenttext"/>
        <w:numPr>
          <w:ilvl w:val="0"/>
          <w:numId w:val="15"/>
        </w:numPr>
        <w:ind w:left="142" w:hanging="568"/>
        <w:rPr>
          <w:rFonts w:asciiTheme="minorHAnsi" w:hAnsiTheme="minorHAnsi" w:cs="Arial"/>
          <w:noProof w:val="0"/>
        </w:rPr>
      </w:pPr>
      <w:r w:rsidRPr="004D4843">
        <w:rPr>
          <w:rFonts w:asciiTheme="minorHAnsi" w:hAnsiTheme="minorHAnsi" w:cs="Arial"/>
          <w:noProof w:val="0"/>
        </w:rPr>
        <w:t xml:space="preserve">Where a medical practitioner’s approval is given, </w:t>
      </w:r>
      <w:r w:rsidR="00A66B62" w:rsidRPr="004D4843">
        <w:rPr>
          <w:rFonts w:asciiTheme="minorHAnsi" w:hAnsiTheme="minorHAnsi" w:cs="Arial"/>
          <w:noProof w:val="0"/>
        </w:rPr>
        <w:t>Educator</w:t>
      </w:r>
      <w:r w:rsidRPr="004D4843">
        <w:rPr>
          <w:rFonts w:asciiTheme="minorHAnsi" w:hAnsiTheme="minorHAnsi" w:cs="Arial"/>
          <w:noProof w:val="0"/>
        </w:rPr>
        <w:t>s will complete the medication form and write the name of the medical practitioner as the authorisation.</w:t>
      </w:r>
    </w:p>
    <w:p w14:paraId="7F186AC2" w14:textId="77777777" w:rsidR="00916DF0" w:rsidRPr="004D4843" w:rsidRDefault="00916DF0" w:rsidP="00054822">
      <w:pPr>
        <w:pStyle w:val="ppindenttext"/>
        <w:ind w:hanging="720"/>
        <w:rPr>
          <w:rFonts w:asciiTheme="minorHAnsi" w:hAnsiTheme="minorHAnsi" w:cs="Arial"/>
          <w:b/>
          <w:bCs/>
          <w:noProof w:val="0"/>
        </w:rPr>
      </w:pPr>
    </w:p>
    <w:p w14:paraId="66C488B0" w14:textId="77777777" w:rsidR="00A66B62" w:rsidRPr="004D4843" w:rsidRDefault="00A66B62"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Black"/>
          <w:color w:val="000090"/>
          <w:lang w:val="en-US"/>
        </w:rPr>
      </w:pPr>
    </w:p>
    <w:p w14:paraId="1CBCBDA7" w14:textId="77777777" w:rsidR="00916DF0" w:rsidRPr="004D4843" w:rsidRDefault="00A66B62"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b/>
          <w:bCs/>
          <w:u w:val="single"/>
          <w:lang w:val="en-US"/>
        </w:rPr>
      </w:pPr>
      <w:r w:rsidRPr="004D4843">
        <w:rPr>
          <w:rFonts w:asciiTheme="minorHAnsi" w:hAnsiTheme="minorHAnsi" w:cs="Arial"/>
          <w:b/>
          <w:bCs/>
          <w:u w:val="single"/>
          <w:lang w:val="en-US"/>
        </w:rPr>
        <w:t>Considerations</w:t>
      </w:r>
      <w:r w:rsidR="00916DF0" w:rsidRPr="004D4843">
        <w:rPr>
          <w:rFonts w:asciiTheme="minorHAnsi" w:hAnsiTheme="minorHAnsi" w:cs="Arial"/>
          <w:b/>
          <w:bCs/>
          <w:u w:val="single"/>
          <w:lang w:val="en-US"/>
        </w:rPr>
        <w:t>:</w:t>
      </w:r>
    </w:p>
    <w:tbl>
      <w:tblPr>
        <w:tblW w:w="946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1"/>
        <w:gridCol w:w="2162"/>
        <w:gridCol w:w="4961"/>
      </w:tblGrid>
      <w:tr w:rsidR="00916DF0" w:rsidRPr="00A66B62" w14:paraId="6184686D" w14:textId="77777777" w:rsidTr="004D4843">
        <w:tc>
          <w:tcPr>
            <w:tcW w:w="2341" w:type="dxa"/>
            <w:shd w:val="clear" w:color="auto" w:fill="D9D9D9"/>
          </w:tcPr>
          <w:p w14:paraId="0FC470DC"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4D4843">
              <w:rPr>
                <w:rFonts w:asciiTheme="minorHAnsi" w:hAnsiTheme="minorHAnsi" w:cs="Arial"/>
                <w:b/>
                <w:bCs/>
                <w:sz w:val="20"/>
                <w:szCs w:val="20"/>
                <w:lang w:val="en-US"/>
              </w:rPr>
              <w:t>Education and Care Services National Regulations</w:t>
            </w:r>
          </w:p>
        </w:tc>
        <w:tc>
          <w:tcPr>
            <w:tcW w:w="2162" w:type="dxa"/>
            <w:shd w:val="clear" w:color="auto" w:fill="D9D9D9"/>
          </w:tcPr>
          <w:p w14:paraId="7E2A5C71"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4D4843">
              <w:rPr>
                <w:rFonts w:asciiTheme="minorHAnsi" w:hAnsiTheme="minorHAnsi" w:cs="Arial"/>
                <w:b/>
                <w:bCs/>
                <w:sz w:val="20"/>
                <w:szCs w:val="20"/>
                <w:lang w:val="en-US"/>
              </w:rPr>
              <w:t>National Quality Standard</w:t>
            </w:r>
          </w:p>
        </w:tc>
        <w:tc>
          <w:tcPr>
            <w:tcW w:w="4961" w:type="dxa"/>
            <w:shd w:val="clear" w:color="auto" w:fill="D9D9D9"/>
          </w:tcPr>
          <w:p w14:paraId="3A2967EB"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asciiTheme="minorHAnsi" w:hAnsiTheme="minorHAnsi" w:cs="Arial"/>
                <w:b/>
                <w:bCs/>
                <w:sz w:val="20"/>
                <w:szCs w:val="20"/>
                <w:lang w:val="en-US"/>
              </w:rPr>
            </w:pPr>
            <w:r w:rsidRPr="004D4843">
              <w:rPr>
                <w:rFonts w:asciiTheme="minorHAnsi" w:hAnsiTheme="minorHAnsi" w:cs="Arial"/>
                <w:b/>
                <w:bCs/>
                <w:sz w:val="20"/>
                <w:szCs w:val="20"/>
                <w:lang w:val="en-US"/>
              </w:rPr>
              <w:t xml:space="preserve">Other </w:t>
            </w:r>
          </w:p>
        </w:tc>
      </w:tr>
      <w:tr w:rsidR="00916DF0" w:rsidRPr="00A66B62" w14:paraId="245FD86F" w14:textId="77777777" w:rsidTr="004D4843">
        <w:tc>
          <w:tcPr>
            <w:tcW w:w="2341" w:type="dxa"/>
          </w:tcPr>
          <w:p w14:paraId="2FA7176F" w14:textId="77777777" w:rsidR="004D4843" w:rsidRPr="004D4843" w:rsidRDefault="004D4843"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4D4843">
              <w:rPr>
                <w:rFonts w:asciiTheme="minorHAnsi" w:hAnsiTheme="minorHAnsi" w:cs="Arial"/>
                <w:sz w:val="20"/>
                <w:szCs w:val="20"/>
                <w:lang w:val="en-US"/>
              </w:rPr>
              <w:t>r90-96</w:t>
            </w:r>
          </w:p>
          <w:p w14:paraId="383ABE23" w14:textId="77777777" w:rsidR="004D4843" w:rsidRPr="004D4843" w:rsidRDefault="004D4843"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4D4843">
              <w:rPr>
                <w:rFonts w:asciiTheme="minorHAnsi" w:hAnsiTheme="minorHAnsi" w:cs="Arial"/>
                <w:sz w:val="20"/>
                <w:szCs w:val="20"/>
                <w:lang w:val="en-US"/>
              </w:rPr>
              <w:t>r</w:t>
            </w:r>
            <w:r w:rsidR="00916DF0" w:rsidRPr="004D4843">
              <w:rPr>
                <w:rFonts w:asciiTheme="minorHAnsi" w:hAnsiTheme="minorHAnsi" w:cs="Arial"/>
                <w:sz w:val="20"/>
                <w:szCs w:val="20"/>
                <w:lang w:val="en-US"/>
              </w:rPr>
              <w:t xml:space="preserve"> 178</w:t>
            </w:r>
          </w:p>
          <w:p w14:paraId="409D2320" w14:textId="77777777" w:rsidR="00916DF0" w:rsidRPr="004D4843" w:rsidRDefault="004D4843"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ind w:left="0"/>
              <w:rPr>
                <w:rFonts w:asciiTheme="minorHAnsi" w:hAnsiTheme="minorHAnsi" w:cs="Arial"/>
                <w:sz w:val="20"/>
                <w:szCs w:val="20"/>
                <w:lang w:val="en-US"/>
              </w:rPr>
            </w:pPr>
            <w:r w:rsidRPr="004D4843">
              <w:rPr>
                <w:rFonts w:asciiTheme="minorHAnsi" w:hAnsiTheme="minorHAnsi" w:cs="Arial"/>
                <w:sz w:val="20"/>
                <w:szCs w:val="20"/>
                <w:lang w:val="en-US"/>
              </w:rPr>
              <w:t>r</w:t>
            </w:r>
            <w:r w:rsidR="00916DF0" w:rsidRPr="004D4843">
              <w:rPr>
                <w:rFonts w:asciiTheme="minorHAnsi" w:hAnsiTheme="minorHAnsi" w:cs="Arial"/>
                <w:sz w:val="20"/>
                <w:szCs w:val="20"/>
                <w:lang w:val="en-US"/>
              </w:rPr>
              <w:t xml:space="preserve"> 181-184</w:t>
            </w:r>
          </w:p>
          <w:p w14:paraId="6759575E" w14:textId="77777777" w:rsidR="00916DF0" w:rsidRPr="004D4843" w:rsidRDefault="00916DF0" w:rsidP="0072100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Theme="minorHAnsi" w:hAnsiTheme="minorHAnsi" w:cs="Arial"/>
                <w:sz w:val="20"/>
                <w:szCs w:val="20"/>
                <w:lang w:val="en-US"/>
              </w:rPr>
            </w:pPr>
            <w:r w:rsidRPr="004D4843">
              <w:rPr>
                <w:rFonts w:asciiTheme="minorHAnsi" w:hAnsiTheme="minorHAnsi" w:cs="Arial"/>
                <w:sz w:val="20"/>
                <w:szCs w:val="20"/>
                <w:lang w:val="en-US"/>
              </w:rPr>
              <w:t xml:space="preserve"> s167, 173</w:t>
            </w:r>
          </w:p>
        </w:tc>
        <w:tc>
          <w:tcPr>
            <w:tcW w:w="2162" w:type="dxa"/>
          </w:tcPr>
          <w:p w14:paraId="69799BB2" w14:textId="77777777" w:rsidR="00FF6BD0" w:rsidRPr="004D4843" w:rsidRDefault="00FF6BD0" w:rsidP="00FF6BD0">
            <w:pPr>
              <w:spacing w:after="0" w:line="240" w:lineRule="auto"/>
              <w:rPr>
                <w:rFonts w:eastAsia="Times New Roman" w:cs="Times New Roman"/>
                <w:sz w:val="20"/>
                <w:szCs w:val="20"/>
                <w:lang w:eastAsia="en-AU"/>
              </w:rPr>
            </w:pPr>
            <w:r w:rsidRPr="004D4843">
              <w:rPr>
                <w:rFonts w:eastAsia="Times New Roman" w:cs="Times New Roman"/>
                <w:sz w:val="20"/>
                <w:szCs w:val="20"/>
                <w:lang w:eastAsia="en-AU"/>
              </w:rPr>
              <w:t>2.1</w:t>
            </w:r>
          </w:p>
          <w:p w14:paraId="7956E0BD" w14:textId="77777777" w:rsidR="004D4843" w:rsidRPr="004D4843" w:rsidRDefault="00FF6BD0"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rPr>
                <w:rFonts w:eastAsia="Times New Roman" w:cs="Times New Roman"/>
                <w:sz w:val="20"/>
                <w:szCs w:val="20"/>
                <w:lang w:eastAsia="en-AU"/>
              </w:rPr>
            </w:pPr>
            <w:r w:rsidRPr="004D4843">
              <w:rPr>
                <w:rFonts w:eastAsia="Times New Roman" w:cs="Times New Roman"/>
                <w:sz w:val="20"/>
                <w:szCs w:val="20"/>
                <w:lang w:eastAsia="en-AU"/>
              </w:rPr>
              <w:t xml:space="preserve">6.2  </w:t>
            </w:r>
          </w:p>
          <w:p w14:paraId="14F8B424" w14:textId="77777777" w:rsidR="00916DF0" w:rsidRPr="004D4843" w:rsidRDefault="00FF6BD0" w:rsidP="004D4843">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0"/>
              <w:rPr>
                <w:rFonts w:asciiTheme="minorHAnsi" w:hAnsiTheme="minorHAnsi" w:cs="Arial"/>
                <w:sz w:val="20"/>
                <w:szCs w:val="20"/>
                <w:lang w:val="en-US"/>
              </w:rPr>
            </w:pPr>
            <w:r w:rsidRPr="004D4843">
              <w:rPr>
                <w:rFonts w:eastAsia="Times New Roman" w:cs="Times New Roman"/>
                <w:sz w:val="20"/>
                <w:szCs w:val="20"/>
                <w:lang w:eastAsia="en-AU"/>
              </w:rPr>
              <w:t>6.3</w:t>
            </w:r>
          </w:p>
        </w:tc>
        <w:tc>
          <w:tcPr>
            <w:tcW w:w="4961" w:type="dxa"/>
          </w:tcPr>
          <w:p w14:paraId="242377C3" w14:textId="77777777" w:rsidR="00916DF0" w:rsidRPr="004D4843" w:rsidRDefault="00916DF0" w:rsidP="004D4843">
            <w:pPr>
              <w:pStyle w:val="ListParagraph"/>
              <w:widowControl w:val="0"/>
              <w:numPr>
                <w:ilvl w:val="0"/>
                <w:numId w:val="20"/>
              </w:numPr>
              <w:tabs>
                <w:tab w:val="left" w:pos="314"/>
                <w:tab w:val="left" w:pos="385"/>
                <w:tab w:val="left" w:pos="440"/>
              </w:tabs>
              <w:autoSpaceDE w:val="0"/>
              <w:autoSpaceDN w:val="0"/>
              <w:adjustRightInd w:val="0"/>
              <w:spacing w:after="0" w:line="240" w:lineRule="auto"/>
              <w:rPr>
                <w:rFonts w:asciiTheme="minorHAnsi" w:hAnsiTheme="minorHAnsi" w:cs="Helvetica"/>
                <w:sz w:val="20"/>
                <w:szCs w:val="20"/>
                <w:lang w:val="en-US"/>
              </w:rPr>
            </w:pPr>
            <w:r w:rsidRPr="004D4843">
              <w:rPr>
                <w:rFonts w:asciiTheme="minorHAnsi" w:hAnsiTheme="minorHAnsi" w:cs="Arial"/>
                <w:sz w:val="20"/>
                <w:szCs w:val="20"/>
              </w:rPr>
              <w:t>Individual Medical Management Plans and corresponding resources.</w:t>
            </w:r>
          </w:p>
          <w:p w14:paraId="7FB62D88" w14:textId="77777777" w:rsidR="00916DF0" w:rsidRPr="004D4843" w:rsidRDefault="00916DF0" w:rsidP="004D4843">
            <w:pPr>
              <w:pStyle w:val="ListParagraph"/>
              <w:widowControl w:val="0"/>
              <w:numPr>
                <w:ilvl w:val="0"/>
                <w:numId w:val="20"/>
              </w:numPr>
              <w:tabs>
                <w:tab w:val="left" w:pos="314"/>
                <w:tab w:val="left" w:pos="385"/>
                <w:tab w:val="left" w:pos="440"/>
              </w:tabs>
              <w:autoSpaceDE w:val="0"/>
              <w:autoSpaceDN w:val="0"/>
              <w:adjustRightInd w:val="0"/>
              <w:spacing w:after="0" w:line="240" w:lineRule="auto"/>
              <w:rPr>
                <w:rFonts w:asciiTheme="minorHAnsi" w:hAnsiTheme="minorHAnsi" w:cs="Helvetica"/>
                <w:sz w:val="20"/>
                <w:szCs w:val="20"/>
                <w:lang w:val="en-US"/>
              </w:rPr>
            </w:pPr>
            <w:r w:rsidRPr="004D4843">
              <w:rPr>
                <w:rFonts w:asciiTheme="minorHAnsi" w:hAnsiTheme="minorHAnsi" w:cs="Arial"/>
                <w:sz w:val="20"/>
                <w:szCs w:val="20"/>
              </w:rPr>
              <w:t>My Time, Our Place.</w:t>
            </w:r>
          </w:p>
          <w:p w14:paraId="0AFDB55E" w14:textId="77777777" w:rsidR="00FF6BD0" w:rsidRPr="004D4843" w:rsidRDefault="00FF6BD0" w:rsidP="004D4843">
            <w:pPr>
              <w:pStyle w:val="ListParagraph"/>
              <w:numPr>
                <w:ilvl w:val="0"/>
                <w:numId w:val="20"/>
              </w:numPr>
              <w:spacing w:after="0" w:line="240" w:lineRule="auto"/>
              <w:contextualSpacing/>
              <w:rPr>
                <w:rFonts w:eastAsia="Times New Roman" w:cs="Times New Roman"/>
                <w:sz w:val="20"/>
                <w:szCs w:val="20"/>
              </w:rPr>
            </w:pPr>
            <w:r w:rsidRPr="004D4843">
              <w:rPr>
                <w:rFonts w:eastAsia="Times New Roman" w:cs="Times New Roman"/>
                <w:sz w:val="20"/>
                <w:szCs w:val="20"/>
              </w:rPr>
              <w:t>Individual Medical Management Plans and corresponding resources.</w:t>
            </w:r>
          </w:p>
          <w:p w14:paraId="42238D79" w14:textId="77777777" w:rsidR="00FF6BD0" w:rsidRPr="004D4843" w:rsidRDefault="00FF6BD0" w:rsidP="004D4843">
            <w:pPr>
              <w:pStyle w:val="ListParagraph"/>
              <w:numPr>
                <w:ilvl w:val="0"/>
                <w:numId w:val="20"/>
              </w:numPr>
              <w:spacing w:after="0" w:line="240" w:lineRule="auto"/>
              <w:contextualSpacing/>
              <w:rPr>
                <w:rFonts w:eastAsia="Times New Roman" w:cs="Times New Roman"/>
                <w:color w:val="000000"/>
                <w:sz w:val="20"/>
                <w:szCs w:val="20"/>
              </w:rPr>
            </w:pPr>
            <w:r w:rsidRPr="004D4843">
              <w:rPr>
                <w:rFonts w:eastAsia="Times New Roman" w:cs="Times New Roman"/>
                <w:color w:val="000000"/>
                <w:sz w:val="20"/>
                <w:szCs w:val="20"/>
              </w:rPr>
              <w:t>Management of Incident, Injury, Illness and Trauma Polic</w:t>
            </w:r>
            <w:r w:rsidRPr="004D4843">
              <w:rPr>
                <w:rFonts w:eastAsia="Times New Roman" w:cs="Times New Roman"/>
                <w:b/>
                <w:color w:val="000000"/>
                <w:sz w:val="20"/>
                <w:szCs w:val="20"/>
              </w:rPr>
              <w:t>y</w:t>
            </w:r>
            <w:r w:rsidRPr="004D4843">
              <w:rPr>
                <w:rFonts w:eastAsia="Times New Roman" w:cs="Times New Roman"/>
                <w:color w:val="000000"/>
                <w:sz w:val="20"/>
                <w:szCs w:val="20"/>
              </w:rPr>
              <w:t xml:space="preserve"> </w:t>
            </w:r>
          </w:p>
          <w:p w14:paraId="68F728E1" w14:textId="77777777" w:rsidR="00FF6BD0" w:rsidRPr="004D4843" w:rsidRDefault="00FF6BD0" w:rsidP="004D4843">
            <w:pPr>
              <w:pStyle w:val="ListParagraph"/>
              <w:widowControl w:val="0"/>
              <w:numPr>
                <w:ilvl w:val="0"/>
                <w:numId w:val="20"/>
              </w:numPr>
              <w:tabs>
                <w:tab w:val="left" w:pos="314"/>
                <w:tab w:val="left" w:pos="385"/>
                <w:tab w:val="left" w:pos="440"/>
              </w:tabs>
              <w:autoSpaceDE w:val="0"/>
              <w:autoSpaceDN w:val="0"/>
              <w:adjustRightInd w:val="0"/>
              <w:spacing w:after="0" w:line="240" w:lineRule="auto"/>
              <w:rPr>
                <w:rFonts w:asciiTheme="minorHAnsi" w:hAnsiTheme="minorHAnsi" w:cs="Helvetica"/>
                <w:sz w:val="20"/>
                <w:szCs w:val="20"/>
                <w:lang w:val="en-US"/>
              </w:rPr>
            </w:pPr>
            <w:r w:rsidRPr="004D4843">
              <w:rPr>
                <w:rFonts w:eastAsia="Times New Roman" w:cs="Times New Roman"/>
                <w:sz w:val="20"/>
                <w:szCs w:val="20"/>
              </w:rPr>
              <w:t>My Time, Our Place</w:t>
            </w:r>
          </w:p>
          <w:p w14:paraId="6CE83C57" w14:textId="77777777" w:rsidR="00916DF0" w:rsidRPr="004D4843" w:rsidRDefault="00916DF0" w:rsidP="007210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rPr>
                <w:rFonts w:asciiTheme="minorHAnsi" w:hAnsiTheme="minorHAnsi" w:cs="Arial"/>
                <w:sz w:val="20"/>
                <w:szCs w:val="20"/>
                <w:lang w:val="en-US"/>
              </w:rPr>
            </w:pPr>
          </w:p>
        </w:tc>
      </w:tr>
    </w:tbl>
    <w:p w14:paraId="0BFED37F" w14:textId="77777777" w:rsidR="00916DF0" w:rsidRPr="00A66B62" w:rsidRDefault="00916DF0"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Arial" w:hAnsi="Arial" w:cs="Arial"/>
          <w:b/>
          <w:bCs/>
          <w:sz w:val="24"/>
          <w:szCs w:val="24"/>
          <w:lang w:val="en-US"/>
        </w:rPr>
      </w:pPr>
    </w:p>
    <w:p w14:paraId="4A047951" w14:textId="77777777" w:rsidR="00916DF0" w:rsidRPr="00A66B62" w:rsidRDefault="00916DF0"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Arial" w:hAnsi="Arial" w:cs="Arial"/>
          <w:b/>
          <w:bCs/>
          <w:sz w:val="24"/>
          <w:szCs w:val="24"/>
          <w:lang w:val="en-US"/>
        </w:rPr>
      </w:pPr>
    </w:p>
    <w:p w14:paraId="28AEEB86" w14:textId="77777777" w:rsidR="00916DF0" w:rsidRDefault="00916DF0" w:rsidP="00054822">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ascii="Arial" w:hAnsi="Arial" w:cs="Arial"/>
          <w:b/>
          <w:bCs/>
          <w:lang w:val="en-US"/>
        </w:rPr>
      </w:pPr>
    </w:p>
    <w:p w14:paraId="598E3803" w14:textId="77777777" w:rsidR="00916DF0" w:rsidRDefault="00916DF0">
      <w:pPr>
        <w:rPr>
          <w:rFonts w:ascii="Arial" w:hAnsi="Arial" w:cs="Arial"/>
          <w:b/>
          <w:bCs/>
          <w:sz w:val="20"/>
          <w:szCs w:val="20"/>
          <w:u w:val="single"/>
        </w:rPr>
      </w:pPr>
    </w:p>
    <w:sectPr w:rsidR="00916DF0" w:rsidSect="00AE3CC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0D67EF" w14:textId="77777777" w:rsidR="001E7097" w:rsidRDefault="001E7097" w:rsidP="00B37F78">
      <w:pPr>
        <w:spacing w:after="0" w:line="240" w:lineRule="auto"/>
      </w:pPr>
      <w:r>
        <w:separator/>
      </w:r>
    </w:p>
  </w:endnote>
  <w:endnote w:type="continuationSeparator" w:id="0">
    <w:p w14:paraId="515686D0" w14:textId="77777777" w:rsidR="001E7097" w:rsidRDefault="001E7097"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
    <w:panose1 w:val="00000000000000000000"/>
    <w:charset w:val="80"/>
    <w:family w:val="auto"/>
    <w:notTrueType/>
    <w:pitch w:val="variable"/>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 VAG Rounded Thin">
    <w:panose1 w:val="00000000000000000000"/>
    <w:charset w:val="00"/>
    <w:family w:val="auto"/>
    <w:notTrueType/>
    <w:pitch w:val="variable"/>
    <w:sig w:usb0="00000003" w:usb1="00000000" w:usb2="00000000" w:usb3="00000000" w:csb0="00000001" w:csb1="00000000"/>
  </w:font>
  <w:font w:name="Charcoal">
    <w:altName w:val="Cambria"/>
    <w:panose1 w:val="00000000000000000000"/>
    <w:charset w:val="00"/>
    <w:family w:val="auto"/>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318" w:type="dxa"/>
      <w:tblLayout w:type="fixed"/>
      <w:tblLook w:val="0000" w:firstRow="0" w:lastRow="0" w:firstColumn="0" w:lastColumn="0" w:noHBand="0" w:noVBand="0"/>
    </w:tblPr>
    <w:tblGrid>
      <w:gridCol w:w="3292"/>
      <w:gridCol w:w="3081"/>
      <w:gridCol w:w="3081"/>
    </w:tblGrid>
    <w:tr w:rsidR="00916DF0" w:rsidRPr="007C51F3" w14:paraId="7E1AF193" w14:textId="77777777" w:rsidTr="00A66B62">
      <w:tc>
        <w:tcPr>
          <w:tcW w:w="3292" w:type="dxa"/>
        </w:tcPr>
        <w:p w14:paraId="310D1FE5" w14:textId="77777777" w:rsidR="00916DF0" w:rsidRPr="007C51F3" w:rsidRDefault="00916DF0" w:rsidP="00FF6BD0">
          <w:pPr>
            <w:pStyle w:val="Footer"/>
          </w:pPr>
        </w:p>
      </w:tc>
      <w:tc>
        <w:tcPr>
          <w:tcW w:w="3081" w:type="dxa"/>
        </w:tcPr>
        <w:p w14:paraId="5F8D71DA" w14:textId="0270BC03" w:rsidR="00916DF0" w:rsidRPr="007C51F3" w:rsidRDefault="001E7097" w:rsidP="00B37F78">
          <w:pPr>
            <w:pStyle w:val="Footer"/>
            <w:jc w:val="center"/>
          </w:pPr>
          <w:r>
            <w:fldChar w:fldCharType="begin"/>
          </w:r>
          <w:r>
            <w:instrText xml:space="preserve"> DOCPROPERTY AXPDataClassification \* MERGEFORMAT </w:instrText>
          </w:r>
          <w:r>
            <w:fldChar w:fldCharType="separate"/>
          </w:r>
          <w:r w:rsidR="00635CE2">
            <w:t>AXP Internal</w:t>
          </w:r>
          <w:r>
            <w:fldChar w:fldCharType="end"/>
          </w:r>
        </w:p>
      </w:tc>
      <w:tc>
        <w:tcPr>
          <w:tcW w:w="3081" w:type="dxa"/>
        </w:tcPr>
        <w:p w14:paraId="505593FB" w14:textId="77777777" w:rsidR="00916DF0" w:rsidRPr="007C51F3" w:rsidRDefault="00916DF0" w:rsidP="00B37F78">
          <w:pPr>
            <w:pStyle w:val="Footer"/>
            <w:jc w:val="right"/>
          </w:pPr>
          <w:r w:rsidRPr="007C51F3">
            <w:t xml:space="preserve">Page </w:t>
          </w:r>
          <w:r w:rsidR="00611A85">
            <w:fldChar w:fldCharType="begin"/>
          </w:r>
          <w:r w:rsidR="00CB78D7">
            <w:instrText xml:space="preserve"> PAGE PAGE \* MERGEFORMAT </w:instrText>
          </w:r>
          <w:r w:rsidR="00611A85">
            <w:fldChar w:fldCharType="separate"/>
          </w:r>
          <w:r w:rsidR="009532A7">
            <w:rPr>
              <w:noProof/>
            </w:rPr>
            <w:t>3</w:t>
          </w:r>
          <w:r w:rsidR="00611A85">
            <w:rPr>
              <w:noProof/>
            </w:rPr>
            <w:fldChar w:fldCharType="end"/>
          </w:r>
          <w:r w:rsidRPr="007C51F3">
            <w:t xml:space="preserve"> of  </w:t>
          </w:r>
          <w:r w:rsidR="001E7097">
            <w:fldChar w:fldCharType="begin"/>
          </w:r>
          <w:r w:rsidR="001E7097">
            <w:instrText xml:space="preserve"> NUMPAGES NUMPAGES \* MERGEFORMAT </w:instrText>
          </w:r>
          <w:r w:rsidR="001E7097">
            <w:fldChar w:fldCharType="separate"/>
          </w:r>
          <w:r w:rsidR="009532A7">
            <w:rPr>
              <w:noProof/>
            </w:rPr>
            <w:t>3</w:t>
          </w:r>
          <w:r w:rsidR="001E7097">
            <w:rPr>
              <w:noProof/>
            </w:rPr>
            <w:fldChar w:fldCharType="end"/>
          </w:r>
        </w:p>
      </w:tc>
    </w:tr>
  </w:tbl>
  <w:p w14:paraId="6AB29C18" w14:textId="77777777" w:rsidR="00916DF0" w:rsidRDefault="00916D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9430F9" w14:textId="77777777" w:rsidR="001E7097" w:rsidRDefault="001E7097" w:rsidP="00B37F78">
      <w:pPr>
        <w:spacing w:after="0" w:line="240" w:lineRule="auto"/>
      </w:pPr>
      <w:r>
        <w:separator/>
      </w:r>
    </w:p>
  </w:footnote>
  <w:footnote w:type="continuationSeparator" w:id="0">
    <w:p w14:paraId="12494A76" w14:textId="77777777" w:rsidR="001E7097" w:rsidRDefault="001E7097"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A3A60" w14:textId="77777777" w:rsidR="00916DF0" w:rsidRPr="001C5245" w:rsidRDefault="004A1CE2" w:rsidP="00B37F78">
    <w:pPr>
      <w:pStyle w:val="Header"/>
      <w:jc w:val="center"/>
      <w:rPr>
        <w:rFonts w:asciiTheme="minorHAnsi" w:hAnsiTheme="minorHAnsi" w:cs="Arial"/>
        <w:b/>
        <w:bCs/>
        <w:color w:val="808080"/>
        <w:sz w:val="32"/>
        <w:szCs w:val="32"/>
      </w:rPr>
    </w:pPr>
    <w:r w:rsidRPr="001C5245">
      <w:rPr>
        <w:rFonts w:asciiTheme="minorHAnsi" w:hAnsiTheme="minorHAnsi"/>
        <w:noProof/>
        <w:lang w:eastAsia="en-AU"/>
      </w:rPr>
      <w:drawing>
        <wp:anchor distT="0" distB="0" distL="114300" distR="114300" simplePos="0" relativeHeight="251657728" behindDoc="1" locked="0" layoutInCell="1" allowOverlap="1" wp14:anchorId="6799F8CB" wp14:editId="18EA6F6C">
          <wp:simplePos x="0" y="0"/>
          <wp:positionH relativeFrom="page">
            <wp:posOffset>6207125</wp:posOffset>
          </wp:positionH>
          <wp:positionV relativeFrom="page">
            <wp:posOffset>351155</wp:posOffset>
          </wp:positionV>
          <wp:extent cx="650875" cy="595630"/>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75" cy="595630"/>
                  </a:xfrm>
                  <a:prstGeom prst="rect">
                    <a:avLst/>
                  </a:prstGeom>
                  <a:solidFill>
                    <a:srgbClr val="000000"/>
                  </a:solidFill>
                </pic:spPr>
              </pic:pic>
            </a:graphicData>
          </a:graphic>
        </wp:anchor>
      </w:drawing>
    </w:r>
    <w:r w:rsidR="00916DF0" w:rsidRPr="001C5245">
      <w:rPr>
        <w:rFonts w:asciiTheme="minorHAnsi" w:hAnsiTheme="minorHAnsi" w:cs="Arial"/>
        <w:b/>
        <w:bCs/>
        <w:color w:val="808080"/>
        <w:sz w:val="32"/>
        <w:szCs w:val="32"/>
      </w:rPr>
      <w:t xml:space="preserve">Wahroonga </w:t>
    </w:r>
    <w:r w:rsidR="001C5245" w:rsidRPr="001C5245">
      <w:rPr>
        <w:rFonts w:asciiTheme="minorHAnsi" w:hAnsiTheme="minorHAnsi" w:cs="Arial"/>
        <w:b/>
        <w:bCs/>
        <w:color w:val="808080"/>
        <w:sz w:val="32"/>
        <w:szCs w:val="32"/>
      </w:rPr>
      <w:t xml:space="preserve">After School Care </w:t>
    </w:r>
    <w:r w:rsidR="00B1056A">
      <w:rPr>
        <w:rFonts w:asciiTheme="minorHAnsi" w:hAnsiTheme="minorHAnsi" w:cs="Arial"/>
        <w:b/>
        <w:bCs/>
        <w:color w:val="808080"/>
        <w:sz w:val="32"/>
        <w:szCs w:val="32"/>
      </w:rPr>
      <w:t xml:space="preserve">Centre </w:t>
    </w:r>
    <w:r w:rsidR="001C5245" w:rsidRPr="001C5245">
      <w:rPr>
        <w:rFonts w:asciiTheme="minorHAnsi" w:hAnsiTheme="minorHAnsi" w:cs="Arial"/>
        <w:b/>
        <w:bCs/>
        <w:color w:val="808080"/>
        <w:sz w:val="32"/>
        <w:szCs w:val="32"/>
      </w:rPr>
      <w:t>Incorporated</w:t>
    </w:r>
  </w:p>
  <w:p w14:paraId="599E63FE" w14:textId="77777777" w:rsidR="00916DF0" w:rsidRPr="001C5245" w:rsidRDefault="00916DF0" w:rsidP="00B37F78">
    <w:pPr>
      <w:pStyle w:val="Header"/>
      <w:jc w:val="center"/>
      <w:rPr>
        <w:rFonts w:asciiTheme="minorHAnsi" w:hAnsiTheme="minorHAnsi" w:cs="Arial"/>
        <w:b/>
        <w:bCs/>
        <w:color w:val="808080"/>
        <w:sz w:val="20"/>
        <w:szCs w:val="20"/>
      </w:rPr>
    </w:pPr>
  </w:p>
  <w:p w14:paraId="2C6EEF6D" w14:textId="77777777" w:rsidR="00916DF0" w:rsidRPr="001C5245" w:rsidRDefault="00916DF0" w:rsidP="001C5245">
    <w:pPr>
      <w:pStyle w:val="Header"/>
      <w:pBdr>
        <w:bottom w:val="single" w:sz="24" w:space="1" w:color="808080"/>
      </w:pBdr>
      <w:tabs>
        <w:tab w:val="clear" w:pos="9026"/>
        <w:tab w:val="right" w:pos="9356"/>
      </w:tabs>
      <w:ind w:left="-426" w:right="-330" w:firstLine="426"/>
      <w:jc w:val="center"/>
      <w:rPr>
        <w:rFonts w:asciiTheme="minorHAnsi" w:hAnsiTheme="minorHAnsi"/>
        <w:i/>
        <w:iCs/>
        <w:sz w:val="20"/>
        <w:szCs w:val="20"/>
      </w:rPr>
    </w:pPr>
    <w:r w:rsidRPr="001C5245">
      <w:rPr>
        <w:rFonts w:asciiTheme="minorHAnsi" w:hAnsiTheme="minorHAnsi" w:cs="Arial"/>
        <w:i/>
        <w:iCs/>
        <w:color w:val="808080"/>
        <w:sz w:val="20"/>
        <w:szCs w:val="20"/>
      </w:rPr>
      <w:t xml:space="preserve">P.O. Box 489, Wahroonga, N.S.W 2076  </w:t>
    </w:r>
    <w:r w:rsidR="001C5245" w:rsidRPr="001C5245">
      <w:rPr>
        <w:rFonts w:asciiTheme="minorHAnsi" w:hAnsiTheme="minorHAnsi" w:cs="Arial"/>
        <w:i/>
        <w:iCs/>
        <w:color w:val="808080"/>
        <w:sz w:val="20"/>
        <w:szCs w:val="20"/>
      </w:rPr>
      <w:t xml:space="preserve">             Phone: 0428 914 394</w:t>
    </w:r>
  </w:p>
  <w:p w14:paraId="36E3EE82" w14:textId="77777777" w:rsidR="00916DF0" w:rsidRDefault="00916D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B6C80"/>
    <w:multiLevelType w:val="hybridMultilevel"/>
    <w:tmpl w:val="68DC343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D">
      <w:start w:val="1"/>
      <w:numFmt w:val="bullet"/>
      <w:lvlText w:val=""/>
      <w:lvlJc w:val="left"/>
      <w:pPr>
        <w:ind w:left="72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11C42E56"/>
    <w:multiLevelType w:val="hybridMultilevel"/>
    <w:tmpl w:val="926CAE06"/>
    <w:lvl w:ilvl="0" w:tplc="0C090001">
      <w:start w:val="1"/>
      <w:numFmt w:val="bullet"/>
      <w:lvlText w:val=""/>
      <w:lvlJc w:val="left"/>
      <w:pPr>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12950D5D"/>
    <w:multiLevelType w:val="hybridMultilevel"/>
    <w:tmpl w:val="B3BCE84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3"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1E9D2CB1"/>
    <w:multiLevelType w:val="hybridMultilevel"/>
    <w:tmpl w:val="851C2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053DF9"/>
    <w:multiLevelType w:val="hybridMultilevel"/>
    <w:tmpl w:val="83DAB0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C54AB7"/>
    <w:multiLevelType w:val="hybridMultilevel"/>
    <w:tmpl w:val="BC5494C6"/>
    <w:lvl w:ilvl="0" w:tplc="0BD2F4C4">
      <w:start w:val="1"/>
      <w:numFmt w:val="decimal"/>
      <w:lvlText w:val="%1)"/>
      <w:lvlJc w:val="left"/>
      <w:pPr>
        <w:ind w:left="720" w:hanging="360"/>
      </w:pPr>
      <w:rPr>
        <w:rFonts w:ascii="Arial" w:eastAsia="Times New Roman" w:hAnsi="Arial"/>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7" w15:restartNumberingAfterBreak="0">
    <w:nsid w:val="2D6C3B72"/>
    <w:multiLevelType w:val="hybridMultilevel"/>
    <w:tmpl w:val="AC80364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8" w15:restartNumberingAfterBreak="0">
    <w:nsid w:val="312E5F3F"/>
    <w:multiLevelType w:val="hybridMultilevel"/>
    <w:tmpl w:val="663ECEF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34C2221"/>
    <w:multiLevelType w:val="hybridMultilevel"/>
    <w:tmpl w:val="0B5E6C40"/>
    <w:lvl w:ilvl="0" w:tplc="D318E76C">
      <w:start w:val="2"/>
      <w:numFmt w:val="bullet"/>
      <w:lvlText w:val="-"/>
      <w:lvlJc w:val="left"/>
      <w:pPr>
        <w:ind w:left="1080" w:hanging="360"/>
      </w:pPr>
      <w:rPr>
        <w:rFonts w:ascii="Arial" w:eastAsia="MS ??"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3B2E09AC"/>
    <w:multiLevelType w:val="hybridMultilevel"/>
    <w:tmpl w:val="5FA23E5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1"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3" w15:restartNumberingAfterBreak="0">
    <w:nsid w:val="4D690817"/>
    <w:multiLevelType w:val="hybridMultilevel"/>
    <w:tmpl w:val="0492CF8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4" w15:restartNumberingAfterBreak="0">
    <w:nsid w:val="52E43C86"/>
    <w:multiLevelType w:val="hybridMultilevel"/>
    <w:tmpl w:val="12D25008"/>
    <w:lvl w:ilvl="0" w:tplc="0C090001">
      <w:start w:val="1"/>
      <w:numFmt w:val="bullet"/>
      <w:lvlText w:val=""/>
      <w:lvlJc w:val="left"/>
      <w:pPr>
        <w:ind w:left="2160" w:hanging="360"/>
      </w:pPr>
      <w:rPr>
        <w:rFonts w:ascii="Symbol" w:hAnsi="Symbol" w:cs="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cs="Wingdings" w:hint="default"/>
      </w:rPr>
    </w:lvl>
    <w:lvl w:ilvl="3" w:tplc="0C090001">
      <w:start w:val="1"/>
      <w:numFmt w:val="bullet"/>
      <w:lvlText w:val=""/>
      <w:lvlJc w:val="left"/>
      <w:pPr>
        <w:ind w:left="4320" w:hanging="360"/>
      </w:pPr>
      <w:rPr>
        <w:rFonts w:ascii="Symbol" w:hAnsi="Symbol" w:cs="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cs="Wingdings" w:hint="default"/>
      </w:rPr>
    </w:lvl>
    <w:lvl w:ilvl="6" w:tplc="0C090001">
      <w:start w:val="1"/>
      <w:numFmt w:val="bullet"/>
      <w:lvlText w:val=""/>
      <w:lvlJc w:val="left"/>
      <w:pPr>
        <w:ind w:left="6480" w:hanging="360"/>
      </w:pPr>
      <w:rPr>
        <w:rFonts w:ascii="Symbol" w:hAnsi="Symbol" w:cs="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cs="Wingdings" w:hint="default"/>
      </w:rPr>
    </w:lvl>
  </w:abstractNum>
  <w:abstractNum w:abstractNumId="15"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6" w15:restartNumberingAfterBreak="0">
    <w:nsid w:val="64BE0D1D"/>
    <w:multiLevelType w:val="hybridMultilevel"/>
    <w:tmpl w:val="8DAC85B0"/>
    <w:lvl w:ilvl="0" w:tplc="0C090001">
      <w:start w:val="1"/>
      <w:numFmt w:val="bullet"/>
      <w:lvlText w:val=""/>
      <w:lvlJc w:val="left"/>
      <w:pPr>
        <w:ind w:left="771" w:hanging="360"/>
      </w:pPr>
      <w:rPr>
        <w:rFonts w:ascii="Symbol" w:hAnsi="Symbol" w:cs="Symbol" w:hint="default"/>
      </w:rPr>
    </w:lvl>
    <w:lvl w:ilvl="1" w:tplc="0C090003">
      <w:start w:val="1"/>
      <w:numFmt w:val="bullet"/>
      <w:lvlText w:val="o"/>
      <w:lvlJc w:val="left"/>
      <w:pPr>
        <w:ind w:left="1491" w:hanging="360"/>
      </w:pPr>
      <w:rPr>
        <w:rFonts w:ascii="Courier New" w:hAnsi="Courier New" w:cs="Courier New" w:hint="default"/>
      </w:rPr>
    </w:lvl>
    <w:lvl w:ilvl="2" w:tplc="0C090005">
      <w:start w:val="1"/>
      <w:numFmt w:val="bullet"/>
      <w:lvlText w:val=""/>
      <w:lvlJc w:val="left"/>
      <w:pPr>
        <w:ind w:left="2211" w:hanging="360"/>
      </w:pPr>
      <w:rPr>
        <w:rFonts w:ascii="Wingdings" w:hAnsi="Wingdings" w:cs="Wingdings" w:hint="default"/>
      </w:rPr>
    </w:lvl>
    <w:lvl w:ilvl="3" w:tplc="0C090001">
      <w:start w:val="1"/>
      <w:numFmt w:val="bullet"/>
      <w:lvlText w:val=""/>
      <w:lvlJc w:val="left"/>
      <w:pPr>
        <w:ind w:left="2931" w:hanging="360"/>
      </w:pPr>
      <w:rPr>
        <w:rFonts w:ascii="Symbol" w:hAnsi="Symbol" w:cs="Symbol" w:hint="default"/>
      </w:rPr>
    </w:lvl>
    <w:lvl w:ilvl="4" w:tplc="0C090003">
      <w:start w:val="1"/>
      <w:numFmt w:val="bullet"/>
      <w:lvlText w:val="o"/>
      <w:lvlJc w:val="left"/>
      <w:pPr>
        <w:ind w:left="3651" w:hanging="360"/>
      </w:pPr>
      <w:rPr>
        <w:rFonts w:ascii="Courier New" w:hAnsi="Courier New" w:cs="Courier New" w:hint="default"/>
      </w:rPr>
    </w:lvl>
    <w:lvl w:ilvl="5" w:tplc="0C090005">
      <w:start w:val="1"/>
      <w:numFmt w:val="bullet"/>
      <w:lvlText w:val=""/>
      <w:lvlJc w:val="left"/>
      <w:pPr>
        <w:ind w:left="4371" w:hanging="360"/>
      </w:pPr>
      <w:rPr>
        <w:rFonts w:ascii="Wingdings" w:hAnsi="Wingdings" w:cs="Wingdings" w:hint="default"/>
      </w:rPr>
    </w:lvl>
    <w:lvl w:ilvl="6" w:tplc="0C090001">
      <w:start w:val="1"/>
      <w:numFmt w:val="bullet"/>
      <w:lvlText w:val=""/>
      <w:lvlJc w:val="left"/>
      <w:pPr>
        <w:ind w:left="5091" w:hanging="360"/>
      </w:pPr>
      <w:rPr>
        <w:rFonts w:ascii="Symbol" w:hAnsi="Symbol" w:cs="Symbol" w:hint="default"/>
      </w:rPr>
    </w:lvl>
    <w:lvl w:ilvl="7" w:tplc="0C090003">
      <w:start w:val="1"/>
      <w:numFmt w:val="bullet"/>
      <w:lvlText w:val="o"/>
      <w:lvlJc w:val="left"/>
      <w:pPr>
        <w:ind w:left="5811" w:hanging="360"/>
      </w:pPr>
      <w:rPr>
        <w:rFonts w:ascii="Courier New" w:hAnsi="Courier New" w:cs="Courier New" w:hint="default"/>
      </w:rPr>
    </w:lvl>
    <w:lvl w:ilvl="8" w:tplc="0C090005">
      <w:start w:val="1"/>
      <w:numFmt w:val="bullet"/>
      <w:lvlText w:val=""/>
      <w:lvlJc w:val="left"/>
      <w:pPr>
        <w:ind w:left="6531" w:hanging="360"/>
      </w:pPr>
      <w:rPr>
        <w:rFonts w:ascii="Wingdings" w:hAnsi="Wingdings" w:cs="Wingdings" w:hint="default"/>
      </w:rPr>
    </w:lvl>
  </w:abstractNum>
  <w:abstractNum w:abstractNumId="17" w15:restartNumberingAfterBreak="0">
    <w:nsid w:val="74FC2FE8"/>
    <w:multiLevelType w:val="hybridMultilevel"/>
    <w:tmpl w:val="34900470"/>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abstractNum w:abstractNumId="18"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15:restartNumberingAfterBreak="0">
    <w:nsid w:val="7EDA364E"/>
    <w:multiLevelType w:val="hybridMultilevel"/>
    <w:tmpl w:val="16FC3DA4"/>
    <w:lvl w:ilvl="0" w:tplc="0C090001">
      <w:start w:val="1"/>
      <w:numFmt w:val="bullet"/>
      <w:lvlText w:val=""/>
      <w:lvlJc w:val="left"/>
      <w:pPr>
        <w:ind w:left="720" w:hanging="360"/>
      </w:pPr>
      <w:rPr>
        <w:rFonts w:ascii="Symbol" w:hAnsi="Symbol" w:cs="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cs="Wingdings" w:hint="default"/>
      </w:rPr>
    </w:lvl>
    <w:lvl w:ilvl="3" w:tplc="0C090001">
      <w:start w:val="1"/>
      <w:numFmt w:val="bullet"/>
      <w:lvlText w:val=""/>
      <w:lvlJc w:val="left"/>
      <w:pPr>
        <w:ind w:left="2880" w:hanging="360"/>
      </w:pPr>
      <w:rPr>
        <w:rFonts w:ascii="Symbol" w:hAnsi="Symbol" w:cs="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cs="Wingdings" w:hint="default"/>
      </w:rPr>
    </w:lvl>
    <w:lvl w:ilvl="6" w:tplc="0C090001">
      <w:start w:val="1"/>
      <w:numFmt w:val="bullet"/>
      <w:lvlText w:val=""/>
      <w:lvlJc w:val="left"/>
      <w:pPr>
        <w:ind w:left="5040" w:hanging="360"/>
      </w:pPr>
      <w:rPr>
        <w:rFonts w:ascii="Symbol" w:hAnsi="Symbol" w:cs="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cs="Wingdings" w:hint="default"/>
      </w:rPr>
    </w:lvl>
  </w:abstractNum>
  <w:num w:numId="1">
    <w:abstractNumId w:val="15"/>
  </w:num>
  <w:num w:numId="2">
    <w:abstractNumId w:val="6"/>
  </w:num>
  <w:num w:numId="3">
    <w:abstractNumId w:val="12"/>
  </w:num>
  <w:num w:numId="4">
    <w:abstractNumId w:val="19"/>
  </w:num>
  <w:num w:numId="5">
    <w:abstractNumId w:val="17"/>
  </w:num>
  <w:num w:numId="6">
    <w:abstractNumId w:val="2"/>
  </w:num>
  <w:num w:numId="7">
    <w:abstractNumId w:val="13"/>
  </w:num>
  <w:num w:numId="8">
    <w:abstractNumId w:val="11"/>
  </w:num>
  <w:num w:numId="9">
    <w:abstractNumId w:val="18"/>
  </w:num>
  <w:num w:numId="10">
    <w:abstractNumId w:val="3"/>
  </w:num>
  <w:num w:numId="11">
    <w:abstractNumId w:val="14"/>
  </w:num>
  <w:num w:numId="12">
    <w:abstractNumId w:val="16"/>
  </w:num>
  <w:num w:numId="13">
    <w:abstractNumId w:val="10"/>
  </w:num>
  <w:num w:numId="14">
    <w:abstractNumId w:val="8"/>
  </w:num>
  <w:num w:numId="15">
    <w:abstractNumId w:val="7"/>
  </w:num>
  <w:num w:numId="16">
    <w:abstractNumId w:val="9"/>
  </w:num>
  <w:num w:numId="17">
    <w:abstractNumId w:val="0"/>
  </w:num>
  <w:num w:numId="18">
    <w:abstractNumId w:val="4"/>
  </w:num>
  <w:num w:numId="19">
    <w:abstractNumId w:val="5"/>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132CA"/>
    <w:rsid w:val="0002036A"/>
    <w:rsid w:val="000218FC"/>
    <w:rsid w:val="00054822"/>
    <w:rsid w:val="0006686C"/>
    <w:rsid w:val="000720E2"/>
    <w:rsid w:val="000A0FB1"/>
    <w:rsid w:val="000B13AD"/>
    <w:rsid w:val="000B3969"/>
    <w:rsid w:val="000D22E7"/>
    <w:rsid w:val="000E1187"/>
    <w:rsid w:val="0013570A"/>
    <w:rsid w:val="00150D82"/>
    <w:rsid w:val="001B7107"/>
    <w:rsid w:val="001C4202"/>
    <w:rsid w:val="001C5245"/>
    <w:rsid w:val="001E29BE"/>
    <w:rsid w:val="001E7097"/>
    <w:rsid w:val="001F2817"/>
    <w:rsid w:val="00212C35"/>
    <w:rsid w:val="00214ED3"/>
    <w:rsid w:val="002C4A6F"/>
    <w:rsid w:val="00307A8C"/>
    <w:rsid w:val="003222FF"/>
    <w:rsid w:val="00327B40"/>
    <w:rsid w:val="00350F0E"/>
    <w:rsid w:val="00352DB9"/>
    <w:rsid w:val="00384E43"/>
    <w:rsid w:val="003A20A2"/>
    <w:rsid w:val="003A355D"/>
    <w:rsid w:val="003C3358"/>
    <w:rsid w:val="003D0BB4"/>
    <w:rsid w:val="003E326B"/>
    <w:rsid w:val="0043285D"/>
    <w:rsid w:val="0044714D"/>
    <w:rsid w:val="00485106"/>
    <w:rsid w:val="004A1CE2"/>
    <w:rsid w:val="004D4843"/>
    <w:rsid w:val="004E6780"/>
    <w:rsid w:val="004E6BED"/>
    <w:rsid w:val="00513E48"/>
    <w:rsid w:val="005149C6"/>
    <w:rsid w:val="00587BB7"/>
    <w:rsid w:val="005F7D6E"/>
    <w:rsid w:val="00611A85"/>
    <w:rsid w:val="00614E2B"/>
    <w:rsid w:val="00621C90"/>
    <w:rsid w:val="00624D75"/>
    <w:rsid w:val="00635CE2"/>
    <w:rsid w:val="006415DE"/>
    <w:rsid w:val="00646C07"/>
    <w:rsid w:val="00660D5A"/>
    <w:rsid w:val="00692E5E"/>
    <w:rsid w:val="006C5E2A"/>
    <w:rsid w:val="006E0451"/>
    <w:rsid w:val="00711B4C"/>
    <w:rsid w:val="00714997"/>
    <w:rsid w:val="00721003"/>
    <w:rsid w:val="0075129B"/>
    <w:rsid w:val="00770AB3"/>
    <w:rsid w:val="0078256E"/>
    <w:rsid w:val="00783A35"/>
    <w:rsid w:val="007C51F3"/>
    <w:rsid w:val="007C5633"/>
    <w:rsid w:val="007C6638"/>
    <w:rsid w:val="007F202F"/>
    <w:rsid w:val="00804B34"/>
    <w:rsid w:val="0087566D"/>
    <w:rsid w:val="008B23E5"/>
    <w:rsid w:val="008B73FC"/>
    <w:rsid w:val="008E0529"/>
    <w:rsid w:val="00903391"/>
    <w:rsid w:val="0091374D"/>
    <w:rsid w:val="00915C49"/>
    <w:rsid w:val="00916DF0"/>
    <w:rsid w:val="009532A7"/>
    <w:rsid w:val="009C2566"/>
    <w:rsid w:val="009C7C8D"/>
    <w:rsid w:val="009D5128"/>
    <w:rsid w:val="009E2343"/>
    <w:rsid w:val="009E6446"/>
    <w:rsid w:val="009F3978"/>
    <w:rsid w:val="00A00B45"/>
    <w:rsid w:val="00A335A3"/>
    <w:rsid w:val="00A5217A"/>
    <w:rsid w:val="00A56127"/>
    <w:rsid w:val="00A66B62"/>
    <w:rsid w:val="00A740C4"/>
    <w:rsid w:val="00A82948"/>
    <w:rsid w:val="00A926B7"/>
    <w:rsid w:val="00AE3CCA"/>
    <w:rsid w:val="00B03E9F"/>
    <w:rsid w:val="00B1056A"/>
    <w:rsid w:val="00B129BA"/>
    <w:rsid w:val="00B37F78"/>
    <w:rsid w:val="00B511A4"/>
    <w:rsid w:val="00BE3F6F"/>
    <w:rsid w:val="00BE4850"/>
    <w:rsid w:val="00C12036"/>
    <w:rsid w:val="00C24FE0"/>
    <w:rsid w:val="00C33F50"/>
    <w:rsid w:val="00C4293A"/>
    <w:rsid w:val="00C93A83"/>
    <w:rsid w:val="00CA409A"/>
    <w:rsid w:val="00CB78D7"/>
    <w:rsid w:val="00D35272"/>
    <w:rsid w:val="00D71982"/>
    <w:rsid w:val="00D76B08"/>
    <w:rsid w:val="00DA34F9"/>
    <w:rsid w:val="00DC458E"/>
    <w:rsid w:val="00DC5130"/>
    <w:rsid w:val="00DD478C"/>
    <w:rsid w:val="00DD4EDA"/>
    <w:rsid w:val="00DF6190"/>
    <w:rsid w:val="00E07342"/>
    <w:rsid w:val="00E14492"/>
    <w:rsid w:val="00E22B40"/>
    <w:rsid w:val="00E61211"/>
    <w:rsid w:val="00E76FBC"/>
    <w:rsid w:val="00E9724A"/>
    <w:rsid w:val="00EC1BBB"/>
    <w:rsid w:val="00EE6ACF"/>
    <w:rsid w:val="00EF4D48"/>
    <w:rsid w:val="00F132F5"/>
    <w:rsid w:val="00F149C8"/>
    <w:rsid w:val="00F15EE8"/>
    <w:rsid w:val="00F5168E"/>
    <w:rsid w:val="00F66687"/>
    <w:rsid w:val="00F8647E"/>
    <w:rsid w:val="00F97613"/>
    <w:rsid w:val="00FC4C33"/>
    <w:rsid w:val="00FF6B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5037A0"/>
  <w15:docId w15:val="{C92CF799-681F-431E-8661-5C14B7C70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3CCA"/>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B37F78"/>
  </w:style>
  <w:style w:type="paragraph" w:styleId="Footer">
    <w:name w:val="footer"/>
    <w:basedOn w:val="Normal"/>
    <w:link w:val="FooterChar"/>
    <w:uiPriority w:val="99"/>
    <w:semiHidden/>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B37F78"/>
  </w:style>
  <w:style w:type="paragraph" w:styleId="BalloonText">
    <w:name w:val="Balloon Text"/>
    <w:basedOn w:val="Normal"/>
    <w:link w:val="BalloonTextChar"/>
    <w:uiPriority w:val="99"/>
    <w:semiHidden/>
    <w:rsid w:val="00B37F78"/>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B37F78"/>
    <w:rPr>
      <w:rFonts w:ascii="Tahoma" w:hAnsi="Tahoma" w:cs="Tahoma"/>
      <w:sz w:val="16"/>
      <w:szCs w:val="16"/>
    </w:rPr>
  </w:style>
  <w:style w:type="table" w:styleId="TableGrid">
    <w:name w:val="Table Grid"/>
    <w:basedOn w:val="TableNormal"/>
    <w:uiPriority w:val="99"/>
    <w:rsid w:val="00614E2B"/>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pPr>
  </w:style>
  <w:style w:type="paragraph" w:customStyle="1" w:styleId="ppindenttext">
    <w:name w:val="pp indent text"/>
    <w:uiPriority w:val="99"/>
    <w:rsid w:val="00054822"/>
    <w:pPr>
      <w:spacing w:after="113" w:line="260" w:lineRule="atLeast"/>
      <w:ind w:left="283"/>
    </w:pPr>
    <w:rPr>
      <w:rFonts w:ascii="T VAG Rounded Thin" w:eastAsia="MS ??" w:hAnsi="T VAG Rounded Thin" w:cs="T VAG Rounded Thin"/>
      <w:noProof/>
      <w:sz w:val="22"/>
      <w:szCs w:val="22"/>
      <w:lang w:eastAsia="en-US"/>
    </w:rPr>
  </w:style>
  <w:style w:type="paragraph" w:customStyle="1" w:styleId="pptext">
    <w:name w:val="pp text"/>
    <w:uiPriority w:val="99"/>
    <w:rsid w:val="00054822"/>
    <w:pPr>
      <w:spacing w:line="320" w:lineRule="atLeast"/>
    </w:pPr>
    <w:rPr>
      <w:rFonts w:ascii="T VAG Rounded Thin" w:eastAsia="MS ??" w:hAnsi="T VAG Rounded Thin" w:cs="T VAG Rounded Thin"/>
      <w:noProof/>
      <w:sz w:val="24"/>
      <w:szCs w:val="24"/>
      <w:lang w:eastAsia="en-US"/>
    </w:rPr>
  </w:style>
  <w:style w:type="paragraph" w:customStyle="1" w:styleId="pphead2">
    <w:name w:val="pp head 2"/>
    <w:uiPriority w:val="99"/>
    <w:rsid w:val="00054822"/>
    <w:pPr>
      <w:spacing w:before="170" w:after="57"/>
    </w:pPr>
    <w:rPr>
      <w:rFonts w:ascii="Charcoal" w:eastAsia="MS ??" w:hAnsi="Charcoal" w:cs="Charcoal"/>
      <w:noProof/>
      <w:sz w:val="28"/>
      <w:szCs w:val="28"/>
      <w:lang w:eastAsia="en-US"/>
    </w:rPr>
  </w:style>
  <w:style w:type="paragraph" w:customStyle="1" w:styleId="pphead1">
    <w:name w:val="pp head 1"/>
    <w:uiPriority w:val="99"/>
    <w:rsid w:val="00054822"/>
    <w:pPr>
      <w:pageBreakBefore/>
    </w:pPr>
    <w:rPr>
      <w:rFonts w:ascii="Charcoal" w:eastAsia="MS ??" w:hAnsi="Charcoal" w:cs="Charcoal"/>
      <w:noProof/>
      <w:color w:val="000000"/>
      <w:sz w:val="42"/>
      <w:szCs w:val="4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973</Words>
  <Characters>5551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Markham</dc:creator>
  <cp:lastModifiedBy>Linda Russell</cp:lastModifiedBy>
  <cp:revision>4</cp:revision>
  <cp:lastPrinted>2020-08-25T03:49:00Z</cp:lastPrinted>
  <dcterms:created xsi:type="dcterms:W3CDTF">2023-12-11T01:25:00Z</dcterms:created>
  <dcterms:modified xsi:type="dcterms:W3CDTF">2023-12-11T01:27:00Z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