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F36B78" w:rsidTr="00E9183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9C2566">
            <w:pPr>
              <w:spacing w:before="120" w:after="120"/>
              <w:rPr>
                <w:rFonts w:cs="Arial"/>
                <w:b/>
                <w:sz w:val="28"/>
                <w:szCs w:val="28"/>
              </w:rPr>
            </w:pPr>
            <w:r w:rsidRPr="00F36B78">
              <w:rPr>
                <w:rFonts w:cs="Arial"/>
                <w:b/>
                <w:sz w:val="28"/>
                <w:szCs w:val="28"/>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BE748C" w:rsidRDefault="00634704" w:rsidP="009C2566">
            <w:pPr>
              <w:spacing w:before="120" w:after="120"/>
              <w:rPr>
                <w:rFonts w:cs="Arial"/>
                <w:b/>
                <w:sz w:val="24"/>
                <w:szCs w:val="24"/>
                <w:u w:val="single"/>
              </w:rPr>
            </w:pPr>
            <w:r w:rsidRPr="00BE748C">
              <w:rPr>
                <w:rFonts w:cs="Arial"/>
                <w:b/>
                <w:sz w:val="24"/>
                <w:szCs w:val="24"/>
                <w:u w:val="single"/>
              </w:rPr>
              <w:t>Water Safety</w:t>
            </w:r>
            <w:r w:rsidR="00E91839" w:rsidRPr="00BE748C">
              <w:rPr>
                <w:rFonts w:cs="Arial"/>
                <w:b/>
                <w:sz w:val="24"/>
                <w:szCs w:val="24"/>
                <w:u w:val="single"/>
              </w:rPr>
              <w:t xml:space="preserve"> Policy</w:t>
            </w:r>
            <w:r w:rsidRPr="00BE748C">
              <w:rPr>
                <w:rFonts w:cs="Arial"/>
                <w:b/>
                <w:sz w:val="24"/>
                <w:szCs w:val="24"/>
                <w:u w:val="single"/>
              </w:rPr>
              <w:t xml:space="preserve"> </w:t>
            </w:r>
          </w:p>
        </w:tc>
      </w:tr>
      <w:tr w:rsidR="00F66687" w:rsidRPr="00F36B78" w:rsidTr="00E9183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9C2566">
            <w:pPr>
              <w:spacing w:before="120" w:after="120"/>
              <w:rPr>
                <w:rFonts w:cs="Arial"/>
                <w:b/>
                <w:sz w:val="24"/>
                <w:szCs w:val="24"/>
              </w:rPr>
            </w:pPr>
            <w:r w:rsidRPr="00F36B78">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F36B78" w:rsidRDefault="004420F5" w:rsidP="00F66687">
            <w:pPr>
              <w:spacing w:before="120" w:after="120"/>
              <w:jc w:val="center"/>
              <w:rPr>
                <w:rFonts w:cs="Arial"/>
                <w:sz w:val="24"/>
                <w:szCs w:val="24"/>
              </w:rPr>
            </w:pPr>
            <w:r>
              <w:rPr>
                <w:rFonts w:cs="Arial"/>
                <w:sz w:val="24"/>
                <w:szCs w:val="24"/>
              </w:rPr>
              <w:t>2</w:t>
            </w:r>
            <w:r w:rsidR="00F66687" w:rsidRPr="00F36B78">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44714D">
            <w:pPr>
              <w:spacing w:before="120" w:after="120"/>
              <w:jc w:val="right"/>
              <w:rPr>
                <w:rFonts w:cs="Arial"/>
                <w:b/>
                <w:sz w:val="24"/>
                <w:szCs w:val="24"/>
              </w:rPr>
            </w:pPr>
            <w:r w:rsidRPr="00F36B78">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F36B78" w:rsidRDefault="004420F5" w:rsidP="00F66687">
            <w:pPr>
              <w:spacing w:before="120" w:after="120"/>
              <w:jc w:val="center"/>
              <w:rPr>
                <w:rFonts w:cs="Arial"/>
                <w:sz w:val="24"/>
                <w:szCs w:val="24"/>
              </w:rPr>
            </w:pPr>
            <w:r>
              <w:rPr>
                <w:rFonts w:cs="Arial"/>
                <w:sz w:val="24"/>
                <w:szCs w:val="24"/>
              </w:rPr>
              <w:t>22/3/18</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9C2566">
            <w:pPr>
              <w:spacing w:before="120" w:after="120"/>
              <w:rPr>
                <w:rFonts w:cs="Arial"/>
                <w:b/>
                <w:sz w:val="24"/>
                <w:szCs w:val="24"/>
              </w:rPr>
            </w:pPr>
            <w:r w:rsidRPr="00F36B78">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F36B78" w:rsidRDefault="004420F5" w:rsidP="00F66687">
            <w:pPr>
              <w:spacing w:before="120" w:after="120"/>
              <w:jc w:val="center"/>
              <w:rPr>
                <w:rFonts w:cs="Arial"/>
                <w:sz w:val="24"/>
                <w:szCs w:val="24"/>
              </w:rPr>
            </w:pPr>
            <w:r>
              <w:rPr>
                <w:rFonts w:cs="Arial"/>
                <w:sz w:val="24"/>
                <w:szCs w:val="24"/>
              </w:rPr>
              <w:t>Feb 2020</w:t>
            </w:r>
          </w:p>
        </w:tc>
      </w:tr>
      <w:tr w:rsidR="00F66687" w:rsidRPr="00F36B78" w:rsidTr="00E9183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9C2566">
            <w:pPr>
              <w:spacing w:before="120" w:after="120"/>
              <w:rPr>
                <w:rFonts w:cs="Arial"/>
                <w:b/>
                <w:sz w:val="24"/>
                <w:szCs w:val="24"/>
              </w:rPr>
            </w:pPr>
            <w:r w:rsidRPr="00F36B78">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12614C" w:rsidRPr="00BE748C" w:rsidRDefault="0012614C" w:rsidP="00634704">
            <w:pPr>
              <w:rPr>
                <w:rFonts w:cs="Arial"/>
                <w:sz w:val="24"/>
                <w:szCs w:val="24"/>
              </w:rPr>
            </w:pPr>
            <w:r w:rsidRPr="00BE748C">
              <w:rPr>
                <w:rFonts w:cs="Arial"/>
                <w:sz w:val="24"/>
                <w:szCs w:val="24"/>
              </w:rPr>
              <w:t xml:space="preserve">The purpose of this </w:t>
            </w:r>
            <w:r w:rsidR="00E91839" w:rsidRPr="00BE748C">
              <w:rPr>
                <w:rFonts w:cs="Arial"/>
                <w:sz w:val="24"/>
                <w:szCs w:val="24"/>
              </w:rPr>
              <w:t>policy</w:t>
            </w:r>
            <w:r w:rsidRPr="00BE748C">
              <w:rPr>
                <w:rFonts w:cs="Arial"/>
                <w:sz w:val="24"/>
                <w:szCs w:val="24"/>
              </w:rPr>
              <w:t xml:space="preserve"> is to ensure supervision and safety practices are adhered to when </w:t>
            </w:r>
            <w:r w:rsidR="008B6E13" w:rsidRPr="00BE748C">
              <w:rPr>
                <w:rFonts w:cs="Arial"/>
                <w:sz w:val="24"/>
                <w:szCs w:val="24"/>
              </w:rPr>
              <w:t>near large</w:t>
            </w:r>
            <w:r w:rsidRPr="00BE748C">
              <w:rPr>
                <w:rFonts w:cs="Arial"/>
                <w:sz w:val="24"/>
                <w:szCs w:val="24"/>
              </w:rPr>
              <w:t xml:space="preserve"> volumes of </w:t>
            </w:r>
            <w:r w:rsidR="008B6E13" w:rsidRPr="00BE748C">
              <w:rPr>
                <w:rFonts w:cs="Arial"/>
                <w:sz w:val="24"/>
                <w:szCs w:val="24"/>
              </w:rPr>
              <w:t>water and</w:t>
            </w:r>
            <w:r w:rsidRPr="00BE748C">
              <w:rPr>
                <w:rFonts w:cs="Arial"/>
                <w:sz w:val="24"/>
                <w:szCs w:val="24"/>
              </w:rPr>
              <w:t xml:space="preserve"> or working or playing with water.</w:t>
            </w:r>
          </w:p>
          <w:p w:rsidR="00910B02" w:rsidRPr="00BE748C" w:rsidRDefault="00634704" w:rsidP="00F36B78">
            <w:pPr>
              <w:rPr>
                <w:rFonts w:cs="Arial"/>
                <w:sz w:val="24"/>
                <w:szCs w:val="24"/>
              </w:rPr>
            </w:pPr>
            <w:r w:rsidRPr="00BE748C">
              <w:rPr>
                <w:rFonts w:cs="Arial"/>
                <w:sz w:val="24"/>
                <w:szCs w:val="24"/>
              </w:rPr>
              <w:t xml:space="preserve">This </w:t>
            </w:r>
            <w:r w:rsidR="00E91839" w:rsidRPr="00BE748C">
              <w:rPr>
                <w:rFonts w:cs="Arial"/>
                <w:sz w:val="24"/>
                <w:szCs w:val="24"/>
              </w:rPr>
              <w:t>policy</w:t>
            </w:r>
            <w:r w:rsidRPr="00BE748C">
              <w:rPr>
                <w:rFonts w:cs="Arial"/>
                <w:sz w:val="24"/>
                <w:szCs w:val="24"/>
              </w:rPr>
              <w:t xml:space="preserve"> relates to water play, excursions in and near water, hot water, drinking water and hygiene practices with water in the Centre environment.  Children will be supervised at all times during water play experiences.</w:t>
            </w:r>
          </w:p>
        </w:tc>
      </w:tr>
    </w:tbl>
    <w:p w:rsidR="00E91839" w:rsidRDefault="00E91839" w:rsidP="004802C1">
      <w:pPr>
        <w:spacing w:after="0" w:line="240" w:lineRule="auto"/>
        <w:rPr>
          <w:rFonts w:eastAsia="Times New Roman" w:cs="Times New Roman"/>
          <w:u w:val="single"/>
          <w:lang w:val="en-US"/>
        </w:rPr>
      </w:pPr>
    </w:p>
    <w:p w:rsidR="004802C1" w:rsidRPr="00BE748C" w:rsidRDefault="00E91839" w:rsidP="00BE748C">
      <w:pPr>
        <w:spacing w:after="0" w:line="240" w:lineRule="auto"/>
        <w:ind w:left="-426"/>
        <w:rPr>
          <w:rFonts w:cs="Arial"/>
          <w:b/>
        </w:rPr>
      </w:pPr>
      <w:r w:rsidRPr="00BE748C">
        <w:rPr>
          <w:rFonts w:eastAsia="Times New Roman" w:cs="Times New Roman"/>
          <w:b/>
          <w:u w:val="single"/>
          <w:lang w:val="en-US"/>
        </w:rPr>
        <w:t>Policy Statement</w:t>
      </w:r>
    </w:p>
    <w:p w:rsidR="00F36B78" w:rsidRPr="00BE748C" w:rsidRDefault="00F36B78" w:rsidP="00BE748C">
      <w:pPr>
        <w:spacing w:after="0" w:line="240" w:lineRule="auto"/>
        <w:ind w:left="-426"/>
        <w:rPr>
          <w:rFonts w:cs="Arial"/>
          <w:b/>
        </w:rPr>
      </w:pPr>
    </w:p>
    <w:p w:rsidR="00634704" w:rsidRPr="00BE748C" w:rsidRDefault="00F569D1" w:rsidP="00BE748C">
      <w:pPr>
        <w:spacing w:after="0" w:line="240" w:lineRule="auto"/>
        <w:ind w:left="-426"/>
        <w:rPr>
          <w:rFonts w:cs="Arial"/>
          <w:lang w:val="en-US"/>
        </w:rPr>
      </w:pPr>
      <w:r w:rsidRPr="00BE748C">
        <w:rPr>
          <w:rFonts w:cs="Arial"/>
        </w:rPr>
        <w:t>The</w:t>
      </w:r>
      <w:r w:rsidR="00F36B78" w:rsidRPr="00BE748C">
        <w:rPr>
          <w:rFonts w:cs="Arial"/>
        </w:rPr>
        <w:t xml:space="preserve"> Centre</w:t>
      </w:r>
      <w:r w:rsidR="0012614C" w:rsidRPr="00BE748C">
        <w:rPr>
          <w:rFonts w:cs="Arial"/>
        </w:rPr>
        <w:t xml:space="preserve"> aim</w:t>
      </w:r>
      <w:r w:rsidR="00F36B78" w:rsidRPr="00BE748C">
        <w:rPr>
          <w:rFonts w:cs="Arial"/>
        </w:rPr>
        <w:t>s</w:t>
      </w:r>
      <w:r w:rsidR="0012614C" w:rsidRPr="00BE748C">
        <w:rPr>
          <w:rFonts w:cs="Arial"/>
        </w:rPr>
        <w:t xml:space="preserve"> to ensure all precaution and safety </w:t>
      </w:r>
      <w:r w:rsidR="00627BD6" w:rsidRPr="00BE748C">
        <w:rPr>
          <w:rFonts w:cs="Arial"/>
        </w:rPr>
        <w:t>regulation</w:t>
      </w:r>
      <w:r w:rsidR="00F36B78" w:rsidRPr="00BE748C">
        <w:rPr>
          <w:rFonts w:cs="Arial"/>
        </w:rPr>
        <w:t>s</w:t>
      </w:r>
      <w:r w:rsidR="00627BD6" w:rsidRPr="00BE748C">
        <w:rPr>
          <w:rFonts w:cs="Arial"/>
        </w:rPr>
        <w:t xml:space="preserve"> are adhered to when near volume</w:t>
      </w:r>
      <w:r w:rsidR="0012614C" w:rsidRPr="00BE748C">
        <w:rPr>
          <w:rFonts w:cs="Arial"/>
        </w:rPr>
        <w:t xml:space="preserve">s of water. </w:t>
      </w:r>
      <w:r w:rsidR="0012614C" w:rsidRPr="00BE748C">
        <w:rPr>
          <w:rFonts w:cs="Arial"/>
          <w:lang w:val="en-US"/>
        </w:rPr>
        <w:t>We</w:t>
      </w:r>
      <w:r w:rsidR="00634704" w:rsidRPr="00BE748C">
        <w:rPr>
          <w:rFonts w:cs="Arial"/>
          <w:lang w:val="en-US"/>
        </w:rPr>
        <w:t xml:space="preserve"> aim to plan experiences </w:t>
      </w:r>
      <w:r w:rsidR="0012614C" w:rsidRPr="00BE748C">
        <w:rPr>
          <w:rFonts w:cs="Arial"/>
          <w:lang w:val="en-US"/>
        </w:rPr>
        <w:t xml:space="preserve">which will encourage children </w:t>
      </w:r>
      <w:r w:rsidR="00634704" w:rsidRPr="00BE748C">
        <w:rPr>
          <w:rFonts w:cs="Arial"/>
          <w:lang w:val="en-US"/>
        </w:rPr>
        <w:t xml:space="preserve">to </w:t>
      </w:r>
      <w:proofErr w:type="spellStart"/>
      <w:r w:rsidR="00BE748C" w:rsidRPr="00BE748C">
        <w:rPr>
          <w:rFonts w:cs="Arial"/>
          <w:lang w:val="en-US"/>
        </w:rPr>
        <w:t>explore</w:t>
      </w:r>
      <w:proofErr w:type="gramStart"/>
      <w:r w:rsidR="00BE748C">
        <w:rPr>
          <w:rFonts w:cs="Arial"/>
          <w:lang w:val="en-US"/>
        </w:rPr>
        <w:t>,</w:t>
      </w:r>
      <w:r w:rsidR="00634704" w:rsidRPr="00BE748C">
        <w:rPr>
          <w:rFonts w:cs="Arial"/>
          <w:lang w:val="en-US"/>
        </w:rPr>
        <w:t>experiment</w:t>
      </w:r>
      <w:proofErr w:type="spellEnd"/>
      <w:proofErr w:type="gramEnd"/>
      <w:r w:rsidR="00634704" w:rsidRPr="00BE748C">
        <w:rPr>
          <w:rFonts w:cs="Arial"/>
          <w:lang w:val="en-US"/>
        </w:rPr>
        <w:t xml:space="preserve"> </w:t>
      </w:r>
      <w:r w:rsidR="00627BD6" w:rsidRPr="00BE748C">
        <w:rPr>
          <w:rFonts w:cs="Arial"/>
          <w:lang w:val="en-US"/>
        </w:rPr>
        <w:t xml:space="preserve">and understand the safety concerns and the </w:t>
      </w:r>
      <w:r w:rsidR="00795825" w:rsidRPr="00BE748C">
        <w:rPr>
          <w:rFonts w:cs="Arial"/>
          <w:lang w:val="en-US"/>
        </w:rPr>
        <w:t>benefits that</w:t>
      </w:r>
      <w:r w:rsidR="004420F5" w:rsidRPr="00BE748C">
        <w:rPr>
          <w:rFonts w:cs="Arial"/>
          <w:lang w:val="en-US"/>
        </w:rPr>
        <w:t xml:space="preserve"> surround </w:t>
      </w:r>
      <w:r w:rsidR="00627BD6" w:rsidRPr="00BE748C">
        <w:rPr>
          <w:rFonts w:cs="Arial"/>
          <w:lang w:val="en-US"/>
        </w:rPr>
        <w:t xml:space="preserve">water play. </w:t>
      </w:r>
      <w:r w:rsidR="00634704" w:rsidRPr="00BE748C">
        <w:rPr>
          <w:rFonts w:cs="Arial"/>
          <w:lang w:val="en-US"/>
        </w:rPr>
        <w:t xml:space="preserve">  </w:t>
      </w:r>
    </w:p>
    <w:p w:rsidR="004802C1" w:rsidRPr="00BE748C" w:rsidRDefault="004802C1" w:rsidP="00BE748C">
      <w:pPr>
        <w:spacing w:after="0" w:line="240" w:lineRule="auto"/>
        <w:ind w:left="-426"/>
        <w:rPr>
          <w:rFonts w:cs="Arial"/>
        </w:rPr>
      </w:pPr>
      <w:r w:rsidRPr="00BE748C">
        <w:rPr>
          <w:rFonts w:cs="Arial"/>
        </w:rPr>
        <w:t xml:space="preserve"> </w:t>
      </w:r>
    </w:p>
    <w:p w:rsidR="004802C1" w:rsidRPr="00BE748C" w:rsidRDefault="004802C1" w:rsidP="00BE748C">
      <w:pPr>
        <w:spacing w:after="0" w:line="240" w:lineRule="auto"/>
        <w:ind w:left="-426"/>
        <w:rPr>
          <w:rFonts w:cs="Arial"/>
          <w:b/>
          <w:u w:val="single"/>
        </w:rPr>
      </w:pPr>
      <w:r w:rsidRPr="00BE748C">
        <w:rPr>
          <w:rFonts w:cs="Arial"/>
          <w:b/>
          <w:u w:val="single"/>
        </w:rPr>
        <w:t>Procedure</w:t>
      </w:r>
    </w:p>
    <w:p w:rsidR="004802C1" w:rsidRPr="00BE748C" w:rsidRDefault="00071968" w:rsidP="00BE748C">
      <w:pPr>
        <w:ind w:left="-426"/>
        <w:rPr>
          <w:rFonts w:cs="Arial"/>
        </w:rPr>
      </w:pPr>
      <w:r w:rsidRPr="00BE748C">
        <w:rPr>
          <w:rFonts w:cs="Arial"/>
        </w:rPr>
        <w:t xml:space="preserve">Children will be educated on water safety and its associated risks by </w:t>
      </w:r>
      <w:r w:rsidR="00E91839" w:rsidRPr="00BE748C">
        <w:rPr>
          <w:rFonts w:cs="Arial"/>
        </w:rPr>
        <w:t>Educator</w:t>
      </w:r>
      <w:r w:rsidRPr="00BE748C">
        <w:rPr>
          <w:rFonts w:cs="Arial"/>
        </w:rPr>
        <w:t xml:space="preserve">s before during and after experiences.  Children will collaborate with </w:t>
      </w:r>
      <w:r w:rsidR="00E91839" w:rsidRPr="00BE748C">
        <w:rPr>
          <w:rFonts w:cs="Arial"/>
        </w:rPr>
        <w:t>Educator</w:t>
      </w:r>
      <w:r w:rsidRPr="00BE748C">
        <w:rPr>
          <w:rFonts w:cs="Arial"/>
        </w:rPr>
        <w:t xml:space="preserve">s and be involved in decisions and discussions about water safety practices in the Centre. </w:t>
      </w:r>
    </w:p>
    <w:p w:rsidR="004802C1" w:rsidRPr="00BE748C" w:rsidRDefault="004802C1" w:rsidP="00BE748C">
      <w:pPr>
        <w:spacing w:after="0"/>
        <w:ind w:left="-426"/>
        <w:rPr>
          <w:rFonts w:cs="Arial"/>
          <w:b/>
          <w:u w:val="single"/>
        </w:rPr>
      </w:pPr>
      <w:r w:rsidRPr="00BE748C">
        <w:rPr>
          <w:rFonts w:cs="Arial"/>
          <w:b/>
          <w:u w:val="single"/>
        </w:rPr>
        <w:t>Water for drinking</w:t>
      </w:r>
    </w:p>
    <w:p w:rsidR="004802C1" w:rsidRPr="00BE748C" w:rsidRDefault="004802C1" w:rsidP="00BE748C">
      <w:pPr>
        <w:spacing w:after="0"/>
        <w:ind w:left="-426"/>
        <w:rPr>
          <w:rFonts w:cs="Arial"/>
        </w:rPr>
      </w:pPr>
      <w:r w:rsidRPr="00BE748C">
        <w:rPr>
          <w:rFonts w:cs="Arial"/>
        </w:rPr>
        <w:t xml:space="preserve">The children will be provided with clean drinking water at all times.  This water will be supervised to ensure that it is safe and hygienic for consumption.  </w:t>
      </w:r>
      <w:r w:rsidR="00627BD6" w:rsidRPr="00BE748C">
        <w:rPr>
          <w:rFonts w:cs="Arial"/>
        </w:rPr>
        <w:t>The drinking w</w:t>
      </w:r>
      <w:r w:rsidRPr="00BE748C">
        <w:rPr>
          <w:rFonts w:cs="Arial"/>
        </w:rPr>
        <w:t xml:space="preserve">ater containers </w:t>
      </w:r>
      <w:r w:rsidR="00627BD6" w:rsidRPr="00BE748C">
        <w:rPr>
          <w:rFonts w:cs="Arial"/>
        </w:rPr>
        <w:t>will</w:t>
      </w:r>
      <w:r w:rsidRPr="00BE748C">
        <w:rPr>
          <w:rFonts w:cs="Arial"/>
        </w:rPr>
        <w:t xml:space="preserve"> be securely sealed to prevent spills</w:t>
      </w:r>
      <w:r w:rsidR="00627BD6" w:rsidRPr="00BE748C">
        <w:rPr>
          <w:rFonts w:cs="Arial"/>
        </w:rPr>
        <w:t xml:space="preserve"> and to the ensure </w:t>
      </w:r>
      <w:r w:rsidR="008B6E13" w:rsidRPr="00BE748C">
        <w:rPr>
          <w:rFonts w:cs="Arial"/>
        </w:rPr>
        <w:t>hygiene. Educators</w:t>
      </w:r>
      <w:r w:rsidRPr="00BE748C">
        <w:rPr>
          <w:rFonts w:cs="Arial"/>
        </w:rPr>
        <w:t xml:space="preserve"> </w:t>
      </w:r>
      <w:r w:rsidR="008B6E13" w:rsidRPr="00BE748C">
        <w:rPr>
          <w:rFonts w:cs="Arial"/>
        </w:rPr>
        <w:t>will monitor</w:t>
      </w:r>
      <w:r w:rsidRPr="00BE748C">
        <w:rPr>
          <w:rFonts w:cs="Arial"/>
        </w:rPr>
        <w:t xml:space="preserve"> and assist children</w:t>
      </w:r>
      <w:r w:rsidR="00627BD6" w:rsidRPr="00BE748C">
        <w:rPr>
          <w:rFonts w:cs="Arial"/>
        </w:rPr>
        <w:t xml:space="preserve"> and refill the water </w:t>
      </w:r>
      <w:r w:rsidR="008B6E13" w:rsidRPr="00BE748C">
        <w:rPr>
          <w:rFonts w:cs="Arial"/>
        </w:rPr>
        <w:t>container as</w:t>
      </w:r>
      <w:r w:rsidRPr="00BE748C">
        <w:rPr>
          <w:rFonts w:cs="Arial"/>
        </w:rPr>
        <w:t xml:space="preserve"> required.</w:t>
      </w:r>
    </w:p>
    <w:p w:rsidR="00E91839" w:rsidRPr="00BE748C" w:rsidRDefault="00E91839" w:rsidP="00BE748C">
      <w:pPr>
        <w:spacing w:after="0"/>
        <w:ind w:left="-426"/>
        <w:rPr>
          <w:rFonts w:cs="Arial"/>
        </w:rPr>
      </w:pPr>
    </w:p>
    <w:p w:rsidR="004802C1" w:rsidRPr="00BE748C" w:rsidRDefault="004802C1" w:rsidP="00BE748C">
      <w:pPr>
        <w:spacing w:after="0"/>
        <w:ind w:left="-426"/>
        <w:rPr>
          <w:rFonts w:cs="Arial"/>
          <w:b/>
          <w:u w:val="single"/>
        </w:rPr>
      </w:pPr>
      <w:r w:rsidRPr="00BE748C">
        <w:rPr>
          <w:rFonts w:cs="Arial"/>
          <w:b/>
          <w:u w:val="single"/>
        </w:rPr>
        <w:t>Collected Water</w:t>
      </w:r>
    </w:p>
    <w:p w:rsidR="004802C1" w:rsidRPr="00BE748C" w:rsidRDefault="004802C1" w:rsidP="00BE748C">
      <w:pPr>
        <w:spacing w:after="0"/>
        <w:ind w:left="-426"/>
        <w:rPr>
          <w:rFonts w:cs="Arial"/>
        </w:rPr>
      </w:pPr>
      <w:r w:rsidRPr="00BE748C">
        <w:rPr>
          <w:rFonts w:cs="Arial"/>
        </w:rPr>
        <w:t xml:space="preserve">The outdoor environment will be checked </w:t>
      </w:r>
      <w:r w:rsidR="001910E7" w:rsidRPr="00BE748C">
        <w:rPr>
          <w:rFonts w:cs="Arial"/>
        </w:rPr>
        <w:t xml:space="preserve">regularly </w:t>
      </w:r>
      <w:r w:rsidR="00627BD6" w:rsidRPr="00BE748C">
        <w:rPr>
          <w:rFonts w:cs="Arial"/>
        </w:rPr>
        <w:t xml:space="preserve">for hazardous puddles and drains </w:t>
      </w:r>
      <w:r w:rsidRPr="00BE748C">
        <w:rPr>
          <w:rFonts w:cs="Arial"/>
        </w:rPr>
        <w:t>after rain</w:t>
      </w:r>
      <w:r w:rsidR="00627BD6" w:rsidRPr="00BE748C">
        <w:rPr>
          <w:rFonts w:cs="Arial"/>
        </w:rPr>
        <w:t>. Any areas that have pools of water will be eliminated from the children play area.</w:t>
      </w:r>
      <w:r w:rsidR="00F36B78" w:rsidRPr="00BE748C">
        <w:rPr>
          <w:rFonts w:cs="Arial"/>
        </w:rPr>
        <w:t xml:space="preserve"> </w:t>
      </w:r>
      <w:r w:rsidR="00627BD6" w:rsidRPr="00BE748C">
        <w:rPr>
          <w:rFonts w:cs="Arial"/>
        </w:rPr>
        <w:t>When</w:t>
      </w:r>
      <w:r w:rsidRPr="00BE748C">
        <w:rPr>
          <w:rFonts w:cs="Arial"/>
        </w:rPr>
        <w:t xml:space="preserve"> rain occurs during the day, outdoor play areas will be</w:t>
      </w:r>
      <w:r w:rsidR="00627BD6" w:rsidRPr="00BE748C">
        <w:rPr>
          <w:rFonts w:cs="Arial"/>
        </w:rPr>
        <w:t xml:space="preserve"> re</w:t>
      </w:r>
      <w:r w:rsidRPr="00BE748C">
        <w:rPr>
          <w:rFonts w:cs="Arial"/>
        </w:rPr>
        <w:t xml:space="preserve">checked for safety </w:t>
      </w:r>
      <w:r w:rsidR="00627BD6" w:rsidRPr="00BE748C">
        <w:rPr>
          <w:rFonts w:cs="Arial"/>
        </w:rPr>
        <w:t>and play areas eliminated where pools of water have</w:t>
      </w:r>
      <w:r w:rsidR="001910E7" w:rsidRPr="00BE748C">
        <w:rPr>
          <w:rFonts w:cs="Arial"/>
        </w:rPr>
        <w:t xml:space="preserve"> formed.</w:t>
      </w:r>
    </w:p>
    <w:p w:rsidR="004420F5" w:rsidRPr="00BE748C" w:rsidRDefault="004420F5" w:rsidP="00E91839">
      <w:pPr>
        <w:spacing w:after="0"/>
        <w:ind w:left="-426"/>
        <w:rPr>
          <w:rFonts w:cs="Arial"/>
        </w:rPr>
      </w:pPr>
    </w:p>
    <w:p w:rsidR="004802C1" w:rsidRPr="00BE748C" w:rsidRDefault="004802C1" w:rsidP="00BE748C">
      <w:pPr>
        <w:spacing w:after="0"/>
        <w:ind w:left="-426"/>
        <w:rPr>
          <w:rFonts w:cs="Arial"/>
          <w:b/>
          <w:u w:val="single"/>
        </w:rPr>
      </w:pPr>
      <w:r w:rsidRPr="00BE748C">
        <w:rPr>
          <w:rFonts w:cs="Arial"/>
          <w:b/>
          <w:u w:val="single"/>
        </w:rPr>
        <w:t>Water Play Activities</w:t>
      </w:r>
    </w:p>
    <w:p w:rsidR="001910E7" w:rsidRPr="00BE748C" w:rsidRDefault="004802C1" w:rsidP="00BE748C">
      <w:pPr>
        <w:spacing w:after="0"/>
        <w:ind w:left="-426"/>
        <w:rPr>
          <w:rFonts w:cs="Arial"/>
        </w:rPr>
      </w:pPr>
      <w:r w:rsidRPr="00BE748C">
        <w:rPr>
          <w:rFonts w:cs="Arial"/>
        </w:rPr>
        <w:t xml:space="preserve">Educators will ensure water </w:t>
      </w:r>
      <w:r w:rsidR="00882851" w:rsidRPr="00BE748C">
        <w:rPr>
          <w:rFonts w:cs="Arial"/>
        </w:rPr>
        <w:t xml:space="preserve">troughs, wading pools, sprinklers </w:t>
      </w:r>
      <w:r w:rsidRPr="00BE748C">
        <w:rPr>
          <w:rFonts w:cs="Arial"/>
        </w:rPr>
        <w:t xml:space="preserve">or containers for water play are well supervised at all times and containers or troughs emptied onto garden areas after use. </w:t>
      </w:r>
      <w:r w:rsidR="001910E7" w:rsidRPr="00BE748C">
        <w:rPr>
          <w:rFonts w:cs="Arial"/>
        </w:rPr>
        <w:t>Educators will not leave the area unattended for any reason.</w:t>
      </w:r>
      <w:r w:rsidRPr="00BE748C">
        <w:rPr>
          <w:rFonts w:cs="Arial"/>
        </w:rPr>
        <w:t xml:space="preserve"> Children will </w:t>
      </w:r>
      <w:r w:rsidR="001910E7" w:rsidRPr="00BE748C">
        <w:rPr>
          <w:rFonts w:cs="Arial"/>
        </w:rPr>
        <w:t xml:space="preserve">these experience to experiment and play with water and will </w:t>
      </w:r>
      <w:r w:rsidRPr="00BE748C">
        <w:rPr>
          <w:rFonts w:cs="Arial"/>
        </w:rPr>
        <w:t xml:space="preserve">be </w:t>
      </w:r>
      <w:r w:rsidR="001910E7" w:rsidRPr="00BE748C">
        <w:rPr>
          <w:rFonts w:cs="Arial"/>
        </w:rPr>
        <w:t>reminded of the safety and health issues that surround water</w:t>
      </w:r>
      <w:r w:rsidR="00E91839" w:rsidRPr="00BE748C">
        <w:rPr>
          <w:rFonts w:cs="Arial"/>
        </w:rPr>
        <w:t xml:space="preserve">. </w:t>
      </w:r>
      <w:r w:rsidR="001910E7" w:rsidRPr="00BE748C">
        <w:rPr>
          <w:rFonts w:cs="Arial"/>
        </w:rPr>
        <w:t>Educators will ensure</w:t>
      </w:r>
    </w:p>
    <w:p w:rsidR="001910E7" w:rsidRPr="00BE748C" w:rsidRDefault="001910E7" w:rsidP="00BE748C">
      <w:pPr>
        <w:pStyle w:val="ListParagraph"/>
        <w:numPr>
          <w:ilvl w:val="0"/>
          <w:numId w:val="21"/>
        </w:numPr>
        <w:spacing w:after="0"/>
        <w:ind w:left="142" w:hanging="568"/>
        <w:rPr>
          <w:rFonts w:cs="Arial"/>
        </w:rPr>
      </w:pPr>
      <w:r w:rsidRPr="00BE748C">
        <w:rPr>
          <w:rFonts w:cs="Arial"/>
        </w:rPr>
        <w:t>Play water is for playing  not drinking</w:t>
      </w:r>
    </w:p>
    <w:p w:rsidR="001910E7" w:rsidRPr="00BE748C" w:rsidRDefault="001910E7" w:rsidP="00BE748C">
      <w:pPr>
        <w:pStyle w:val="ListParagraph"/>
        <w:numPr>
          <w:ilvl w:val="0"/>
          <w:numId w:val="21"/>
        </w:numPr>
        <w:spacing w:after="0"/>
        <w:ind w:left="142" w:hanging="568"/>
        <w:rPr>
          <w:rFonts w:cs="Arial"/>
        </w:rPr>
      </w:pPr>
      <w:r w:rsidRPr="00BE748C">
        <w:rPr>
          <w:rFonts w:cs="Arial"/>
        </w:rPr>
        <w:t>Never leaving large amounts of water unattended</w:t>
      </w:r>
    </w:p>
    <w:p w:rsidR="004802C1" w:rsidRPr="00BE748C" w:rsidRDefault="004802C1" w:rsidP="00BE748C">
      <w:pPr>
        <w:pStyle w:val="ListParagraph"/>
        <w:numPr>
          <w:ilvl w:val="0"/>
          <w:numId w:val="22"/>
        </w:numPr>
        <w:spacing w:after="0"/>
        <w:ind w:left="142" w:hanging="568"/>
        <w:rPr>
          <w:rFonts w:cs="Arial"/>
        </w:rPr>
      </w:pPr>
      <w:r w:rsidRPr="00BE748C">
        <w:rPr>
          <w:rFonts w:cs="Arial"/>
        </w:rPr>
        <w:t>Buckets used in the Centre will be emptied immediately after use.  No buckets will be left in play areas or accessible to children whilst containing water.</w:t>
      </w:r>
    </w:p>
    <w:p w:rsidR="00432526" w:rsidRPr="00BE748C" w:rsidRDefault="00432526" w:rsidP="00BE748C">
      <w:pPr>
        <w:pStyle w:val="ListParagraph"/>
        <w:numPr>
          <w:ilvl w:val="0"/>
          <w:numId w:val="22"/>
        </w:numPr>
        <w:spacing w:after="0"/>
        <w:ind w:left="142" w:hanging="568"/>
        <w:rPr>
          <w:rFonts w:cs="Arial"/>
        </w:rPr>
      </w:pPr>
      <w:r w:rsidRPr="00BE748C">
        <w:rPr>
          <w:rFonts w:cs="Arial"/>
        </w:rPr>
        <w:t>Children will be instructed in the safe use of equipment used during water-based activities, for example, slip and slide, water pistols, bubble machines, etc.</w:t>
      </w:r>
    </w:p>
    <w:p w:rsidR="004420F5" w:rsidRPr="00BE748C" w:rsidRDefault="004420F5" w:rsidP="00BE748C">
      <w:pPr>
        <w:spacing w:after="0"/>
        <w:ind w:left="-426"/>
        <w:rPr>
          <w:rFonts w:cs="Arial"/>
          <w:b/>
          <w:u w:val="single"/>
        </w:rPr>
      </w:pPr>
      <w:r w:rsidRPr="00BE748C">
        <w:rPr>
          <w:rFonts w:cs="Arial"/>
          <w:b/>
          <w:u w:val="single"/>
        </w:rPr>
        <w:lastRenderedPageBreak/>
        <w:t>School Pools</w:t>
      </w:r>
    </w:p>
    <w:p w:rsidR="004420F5" w:rsidRPr="00BE748C" w:rsidRDefault="004420F5" w:rsidP="00BE748C">
      <w:pPr>
        <w:spacing w:after="0"/>
        <w:ind w:left="-426"/>
      </w:pPr>
      <w:r w:rsidRPr="00BE748C">
        <w:t xml:space="preserve">Wahroonga </w:t>
      </w:r>
      <w:proofErr w:type="gramStart"/>
      <w:r w:rsidRPr="00BE748C">
        <w:t>After</w:t>
      </w:r>
      <w:proofErr w:type="gramEnd"/>
      <w:r w:rsidRPr="00BE748C">
        <w:t xml:space="preserve"> School Care Centre premises are located adjacent to two swimming pools. The pools are fenced and gates locked at all times.  For an occasion when the Centre may include use of the pools for summer vacation care or a water activity, the Centre will seek permission from parents and a risk assessment will be done and this will inform our decision regarding the Educator to child ratio for the duration of the activity.</w:t>
      </w:r>
    </w:p>
    <w:p w:rsidR="004420F5" w:rsidRPr="00BE748C" w:rsidRDefault="004420F5" w:rsidP="00BE748C">
      <w:pPr>
        <w:spacing w:after="0"/>
        <w:ind w:left="-426"/>
        <w:rPr>
          <w:rFonts w:cs="Arial"/>
        </w:rPr>
      </w:pPr>
    </w:p>
    <w:p w:rsidR="00F36B78" w:rsidRPr="00BE748C" w:rsidRDefault="00634704" w:rsidP="00BE748C">
      <w:pPr>
        <w:spacing w:after="0"/>
        <w:ind w:left="-426"/>
        <w:rPr>
          <w:rFonts w:cs="Arial"/>
          <w:b/>
          <w:u w:val="single"/>
        </w:rPr>
      </w:pPr>
      <w:r w:rsidRPr="00BE748C">
        <w:rPr>
          <w:rFonts w:cs="Arial"/>
          <w:b/>
          <w:u w:val="single"/>
        </w:rPr>
        <w:t>Excursions</w:t>
      </w:r>
      <w:r w:rsidR="00A26A25" w:rsidRPr="00BE748C">
        <w:rPr>
          <w:rFonts w:cs="Arial"/>
          <w:b/>
          <w:u w:val="single"/>
        </w:rPr>
        <w:t>, Swimming and Immersed Water Play</w:t>
      </w:r>
    </w:p>
    <w:p w:rsidR="009D348A" w:rsidRPr="00BE748C" w:rsidRDefault="00634704" w:rsidP="00BE748C">
      <w:pPr>
        <w:spacing w:after="0"/>
        <w:ind w:left="-426"/>
        <w:rPr>
          <w:rFonts w:cs="Arial"/>
        </w:rPr>
      </w:pPr>
      <w:r w:rsidRPr="00BE748C">
        <w:rPr>
          <w:rFonts w:cs="Arial"/>
        </w:rPr>
        <w:t>The service recognises the risks posed by</w:t>
      </w:r>
      <w:r w:rsidR="001910E7" w:rsidRPr="00BE748C">
        <w:rPr>
          <w:rFonts w:cs="Arial"/>
        </w:rPr>
        <w:t xml:space="preserve"> large volumes </w:t>
      </w:r>
      <w:r w:rsidRPr="00BE748C">
        <w:rPr>
          <w:rFonts w:cs="Arial"/>
        </w:rPr>
        <w:t xml:space="preserve">of water and will ensure that </w:t>
      </w:r>
      <w:r w:rsidR="009D348A" w:rsidRPr="00BE748C">
        <w:rPr>
          <w:rFonts w:cs="Arial"/>
        </w:rPr>
        <w:t xml:space="preserve">risks </w:t>
      </w:r>
      <w:r w:rsidR="00F36B78" w:rsidRPr="00BE748C">
        <w:rPr>
          <w:rFonts w:cs="Arial"/>
        </w:rPr>
        <w:t xml:space="preserve">and safety issues are identified and </w:t>
      </w:r>
      <w:r w:rsidRPr="00BE748C">
        <w:rPr>
          <w:rFonts w:cs="Arial"/>
        </w:rPr>
        <w:t xml:space="preserve">every precaution is taken </w:t>
      </w:r>
      <w:r w:rsidR="009D348A" w:rsidRPr="00BE748C">
        <w:rPr>
          <w:rFonts w:cs="Arial"/>
        </w:rPr>
        <w:t>to ensure</w:t>
      </w:r>
      <w:r w:rsidRPr="00BE748C">
        <w:rPr>
          <w:rFonts w:cs="Arial"/>
        </w:rPr>
        <w:t xml:space="preserve"> children are able to </w:t>
      </w:r>
      <w:r w:rsidR="009D348A" w:rsidRPr="00BE748C">
        <w:rPr>
          <w:rFonts w:cs="Arial"/>
        </w:rPr>
        <w:t xml:space="preserve">experience </w:t>
      </w:r>
      <w:r w:rsidRPr="00BE748C">
        <w:rPr>
          <w:rFonts w:cs="Arial"/>
        </w:rPr>
        <w:t xml:space="preserve">water-based </w:t>
      </w:r>
      <w:r w:rsidR="004420F5" w:rsidRPr="00BE748C">
        <w:rPr>
          <w:rFonts w:cs="Arial"/>
        </w:rPr>
        <w:t>excursions</w:t>
      </w:r>
      <w:r w:rsidR="00A26A25" w:rsidRPr="00BE748C">
        <w:rPr>
          <w:rFonts w:cs="Arial"/>
        </w:rPr>
        <w:t xml:space="preserve"> and incursions (swimming and immersed water play) </w:t>
      </w:r>
      <w:r w:rsidRPr="00BE748C">
        <w:rPr>
          <w:rFonts w:cs="Arial"/>
        </w:rPr>
        <w:t>safely. Risk assessments will be carried out for all water-based excursions</w:t>
      </w:r>
      <w:r w:rsidR="00F36B78" w:rsidRPr="00BE748C">
        <w:rPr>
          <w:rFonts w:cs="Arial"/>
        </w:rPr>
        <w:t xml:space="preserve"> </w:t>
      </w:r>
      <w:r w:rsidR="009D348A" w:rsidRPr="00BE748C">
        <w:rPr>
          <w:rFonts w:cs="Arial"/>
        </w:rPr>
        <w:t>(</w:t>
      </w:r>
      <w:r w:rsidRPr="00BE748C">
        <w:rPr>
          <w:rFonts w:cs="Arial"/>
        </w:rPr>
        <w:t>please refer to the</w:t>
      </w:r>
      <w:r w:rsidR="004420F5" w:rsidRPr="00BE748C">
        <w:rPr>
          <w:rFonts w:cs="Arial"/>
        </w:rPr>
        <w:t xml:space="preserve"> centre</w:t>
      </w:r>
      <w:r w:rsidRPr="00BE748C">
        <w:rPr>
          <w:rFonts w:cs="Arial"/>
        </w:rPr>
        <w:t xml:space="preserve">’s Excursion </w:t>
      </w:r>
      <w:r w:rsidR="004420F5" w:rsidRPr="00BE748C">
        <w:rPr>
          <w:rFonts w:cs="Arial"/>
        </w:rPr>
        <w:t>Policy</w:t>
      </w:r>
      <w:r w:rsidR="009D348A" w:rsidRPr="00BE748C">
        <w:rPr>
          <w:rFonts w:cs="Arial"/>
        </w:rPr>
        <w:t>)</w:t>
      </w:r>
      <w:r w:rsidRPr="00BE748C">
        <w:rPr>
          <w:rFonts w:cs="Arial"/>
        </w:rPr>
        <w:t xml:space="preserve">. </w:t>
      </w:r>
      <w:r w:rsidR="009D348A" w:rsidRPr="00BE748C">
        <w:rPr>
          <w:rFonts w:cs="Arial"/>
        </w:rPr>
        <w:t>Permission</w:t>
      </w:r>
      <w:r w:rsidRPr="00BE748C">
        <w:rPr>
          <w:rFonts w:cs="Arial"/>
        </w:rPr>
        <w:t xml:space="preserve"> from families will</w:t>
      </w:r>
      <w:r w:rsidR="009D348A" w:rsidRPr="00BE748C">
        <w:rPr>
          <w:rFonts w:cs="Arial"/>
        </w:rPr>
        <w:t xml:space="preserve"> authorise the child to take part in the water based</w:t>
      </w:r>
      <w:r w:rsidRPr="00BE748C">
        <w:rPr>
          <w:rFonts w:cs="Arial"/>
        </w:rPr>
        <w:t xml:space="preserve"> excursion</w:t>
      </w:r>
      <w:r w:rsidR="009D348A" w:rsidRPr="00BE748C">
        <w:rPr>
          <w:rFonts w:cs="Arial"/>
        </w:rPr>
        <w:t>.</w:t>
      </w:r>
    </w:p>
    <w:p w:rsidR="00E91839" w:rsidRPr="00BE748C" w:rsidRDefault="00E91839" w:rsidP="00BE748C">
      <w:pPr>
        <w:spacing w:after="0"/>
        <w:ind w:left="-426"/>
        <w:rPr>
          <w:rFonts w:cs="Arial"/>
        </w:rPr>
      </w:pPr>
    </w:p>
    <w:p w:rsidR="009D348A" w:rsidRPr="00BE748C" w:rsidRDefault="00634704" w:rsidP="00BE748C">
      <w:pPr>
        <w:spacing w:after="0"/>
        <w:ind w:left="-426"/>
        <w:rPr>
          <w:rFonts w:cs="Arial"/>
        </w:rPr>
      </w:pPr>
      <w:r w:rsidRPr="00BE748C">
        <w:rPr>
          <w:rFonts w:cs="Arial"/>
        </w:rPr>
        <w:t>For all excursions</w:t>
      </w:r>
      <w:r w:rsidR="00F0785E" w:rsidRPr="00BE748C">
        <w:rPr>
          <w:rFonts w:cs="Arial"/>
        </w:rPr>
        <w:t xml:space="preserve"> and incursions</w:t>
      </w:r>
      <w:r w:rsidRPr="00BE748C">
        <w:rPr>
          <w:rFonts w:cs="Arial"/>
        </w:rPr>
        <w:t xml:space="preserve"> located in or near bodies of water, the</w:t>
      </w:r>
      <w:r w:rsidR="009D348A" w:rsidRPr="00BE748C">
        <w:rPr>
          <w:rFonts w:cs="Arial"/>
        </w:rPr>
        <w:t xml:space="preserve"> </w:t>
      </w:r>
      <w:r w:rsidR="008B6E13" w:rsidRPr="00BE748C">
        <w:rPr>
          <w:rFonts w:cs="Arial"/>
        </w:rPr>
        <w:t>Supervisor will</w:t>
      </w:r>
      <w:r w:rsidR="009D348A" w:rsidRPr="00BE748C">
        <w:rPr>
          <w:rFonts w:cs="Arial"/>
        </w:rPr>
        <w:t xml:space="preserve"> ensure</w:t>
      </w:r>
      <w:r w:rsidR="00A26A25" w:rsidRPr="00BE748C">
        <w:rPr>
          <w:rFonts w:cs="Arial"/>
        </w:rPr>
        <w:t>;</w:t>
      </w:r>
    </w:p>
    <w:p w:rsidR="00795825" w:rsidRPr="00BE748C" w:rsidRDefault="00795825" w:rsidP="00BE748C">
      <w:pPr>
        <w:numPr>
          <w:ilvl w:val="0"/>
          <w:numId w:val="25"/>
        </w:numPr>
        <w:spacing w:after="0" w:line="240" w:lineRule="auto"/>
        <w:ind w:left="142" w:hanging="568"/>
        <w:rPr>
          <w:rFonts w:eastAsia="Calibri" w:cs="Arial"/>
        </w:rPr>
      </w:pPr>
      <w:r w:rsidRPr="00BE748C">
        <w:rPr>
          <w:rFonts w:eastAsia="Calibri" w:cs="Arial"/>
        </w:rPr>
        <w:t xml:space="preserve">Based on the risk assessment </w:t>
      </w:r>
      <w:r w:rsidR="00E91839" w:rsidRPr="00BE748C">
        <w:rPr>
          <w:rFonts w:eastAsia="Calibri" w:cs="Arial"/>
        </w:rPr>
        <w:t>Educator</w:t>
      </w:r>
      <w:r w:rsidRPr="00BE748C">
        <w:rPr>
          <w:rFonts w:eastAsia="Calibri" w:cs="Arial"/>
        </w:rPr>
        <w:t>s will be rostered as to provide adequate supervision around water.</w:t>
      </w:r>
    </w:p>
    <w:p w:rsidR="009D348A" w:rsidRPr="00BE748C" w:rsidRDefault="00A26A25" w:rsidP="00BE748C">
      <w:pPr>
        <w:pStyle w:val="ListParagraph"/>
        <w:numPr>
          <w:ilvl w:val="0"/>
          <w:numId w:val="23"/>
        </w:numPr>
        <w:spacing w:after="0"/>
        <w:ind w:left="142" w:hanging="568"/>
        <w:rPr>
          <w:rFonts w:cs="Arial"/>
        </w:rPr>
      </w:pPr>
      <w:r w:rsidRPr="00BE748C">
        <w:rPr>
          <w:rFonts w:cs="Arial"/>
        </w:rPr>
        <w:t>A</w:t>
      </w:r>
      <w:r w:rsidR="009D348A" w:rsidRPr="00BE748C">
        <w:rPr>
          <w:rFonts w:cs="Arial"/>
        </w:rPr>
        <w:t xml:space="preserve">ll </w:t>
      </w:r>
      <w:r w:rsidR="00E91839" w:rsidRPr="00BE748C">
        <w:rPr>
          <w:rFonts w:cs="Arial"/>
        </w:rPr>
        <w:t>Educator</w:t>
      </w:r>
      <w:r w:rsidR="009D348A" w:rsidRPr="00BE748C">
        <w:rPr>
          <w:rFonts w:cs="Arial"/>
        </w:rPr>
        <w:t>s attending the excursion will have a curr</w:t>
      </w:r>
      <w:r w:rsidR="00795825" w:rsidRPr="00BE748C">
        <w:rPr>
          <w:rFonts w:cs="Arial"/>
        </w:rPr>
        <w:t>e</w:t>
      </w:r>
      <w:r w:rsidR="009D348A" w:rsidRPr="00BE748C">
        <w:rPr>
          <w:rFonts w:cs="Arial"/>
        </w:rPr>
        <w:t xml:space="preserve">nt first aid certificate and be competent in CPR. All </w:t>
      </w:r>
      <w:r w:rsidR="00E91839" w:rsidRPr="00BE748C">
        <w:rPr>
          <w:rFonts w:cs="Arial"/>
        </w:rPr>
        <w:t>Educator</w:t>
      </w:r>
      <w:r w:rsidR="009D348A" w:rsidRPr="00BE748C">
        <w:rPr>
          <w:rFonts w:cs="Arial"/>
        </w:rPr>
        <w:t xml:space="preserve">s have read the current risk assessment for the activity </w:t>
      </w:r>
      <w:r w:rsidRPr="00BE748C">
        <w:rPr>
          <w:rFonts w:cs="Arial"/>
        </w:rPr>
        <w:t>and</w:t>
      </w:r>
      <w:r w:rsidR="009D348A" w:rsidRPr="00BE748C">
        <w:rPr>
          <w:rFonts w:cs="Arial"/>
        </w:rPr>
        <w:t xml:space="preserve"> excursion  an</w:t>
      </w:r>
      <w:r w:rsidRPr="00BE748C">
        <w:rPr>
          <w:rFonts w:cs="Arial"/>
        </w:rPr>
        <w:t xml:space="preserve">d are aware of the hazards, safety requirements </w:t>
      </w:r>
      <w:r w:rsidR="009D348A" w:rsidRPr="00BE748C">
        <w:rPr>
          <w:rFonts w:cs="Arial"/>
        </w:rPr>
        <w:t>and the water competency of the children they are escorting</w:t>
      </w:r>
    </w:p>
    <w:p w:rsidR="00F0785E" w:rsidRPr="00BE748C" w:rsidRDefault="00F0785E" w:rsidP="00BE748C">
      <w:pPr>
        <w:pStyle w:val="ListParagraph"/>
        <w:numPr>
          <w:ilvl w:val="0"/>
          <w:numId w:val="23"/>
        </w:numPr>
        <w:spacing w:after="0"/>
        <w:ind w:left="142" w:hanging="568"/>
        <w:rPr>
          <w:rFonts w:cs="Arial"/>
          <w:i/>
        </w:rPr>
      </w:pPr>
      <w:r w:rsidRPr="00BE748C">
        <w:rPr>
          <w:rFonts w:cs="Arial"/>
        </w:rPr>
        <w:t xml:space="preserve">The pool area is secure  and locked  and no children will </w:t>
      </w:r>
      <w:r w:rsidR="008B6E13" w:rsidRPr="00BE748C">
        <w:rPr>
          <w:rFonts w:cs="Arial"/>
        </w:rPr>
        <w:t>enter</w:t>
      </w:r>
      <w:r w:rsidRPr="00BE748C">
        <w:rPr>
          <w:rFonts w:cs="Arial"/>
        </w:rPr>
        <w:t xml:space="preserve"> the pool area without an </w:t>
      </w:r>
      <w:r w:rsidR="00E91839" w:rsidRPr="00BE748C">
        <w:rPr>
          <w:rFonts w:cs="Arial"/>
        </w:rPr>
        <w:t>Educator</w:t>
      </w:r>
      <w:r w:rsidRPr="00BE748C">
        <w:rPr>
          <w:rFonts w:cs="Arial"/>
        </w:rPr>
        <w:t>s</w:t>
      </w:r>
    </w:p>
    <w:p w:rsidR="00E91839" w:rsidRPr="00BE748C" w:rsidRDefault="00E91839" w:rsidP="00BE748C">
      <w:pPr>
        <w:spacing w:after="0"/>
        <w:ind w:left="-426"/>
        <w:rPr>
          <w:rFonts w:cs="Arial"/>
        </w:rPr>
      </w:pPr>
    </w:p>
    <w:p w:rsidR="00B65943" w:rsidRPr="00BE748C" w:rsidRDefault="00F0785E" w:rsidP="00BE748C">
      <w:pPr>
        <w:spacing w:after="0"/>
        <w:ind w:left="-426"/>
        <w:rPr>
          <w:rFonts w:cs="Arial"/>
        </w:rPr>
      </w:pPr>
      <w:r w:rsidRPr="00BE748C">
        <w:rPr>
          <w:rFonts w:cs="Arial"/>
        </w:rPr>
        <w:t xml:space="preserve">The </w:t>
      </w:r>
      <w:r w:rsidR="00E91839" w:rsidRPr="00BE748C">
        <w:rPr>
          <w:rFonts w:cs="Arial"/>
        </w:rPr>
        <w:t>Centre</w:t>
      </w:r>
      <w:r w:rsidRPr="00BE748C">
        <w:rPr>
          <w:rFonts w:cs="Arial"/>
        </w:rPr>
        <w:t xml:space="preserve"> and Supervisors will consider the following factors before organising a large </w:t>
      </w:r>
      <w:r w:rsidR="008B6E13" w:rsidRPr="00BE748C">
        <w:rPr>
          <w:rFonts w:cs="Arial"/>
        </w:rPr>
        <w:t>volume water</w:t>
      </w:r>
      <w:r w:rsidRPr="00BE748C">
        <w:rPr>
          <w:rFonts w:cs="Arial"/>
        </w:rPr>
        <w:t xml:space="preserve"> activity.</w:t>
      </w:r>
    </w:p>
    <w:p w:rsidR="00432526" w:rsidRPr="00BE748C" w:rsidRDefault="00432526" w:rsidP="00BE748C">
      <w:pPr>
        <w:widowControl w:val="0"/>
        <w:numPr>
          <w:ilvl w:val="0"/>
          <w:numId w:val="20"/>
        </w:numP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7" w:hanging="993"/>
        <w:rPr>
          <w:rFonts w:cs="Arial"/>
          <w:color w:val="141413"/>
          <w:lang w:val="en-US"/>
        </w:rPr>
      </w:pPr>
      <w:r w:rsidRPr="00BE748C">
        <w:rPr>
          <w:rFonts w:cs="Arial"/>
          <w:color w:val="141413"/>
          <w:lang w:val="en-US"/>
        </w:rPr>
        <w:t>Numbers, ages and abilities of the children</w:t>
      </w:r>
    </w:p>
    <w:p w:rsidR="00432526" w:rsidRPr="00BE748C" w:rsidRDefault="00F0785E" w:rsidP="00BE748C">
      <w:pPr>
        <w:widowControl w:val="0"/>
        <w:numPr>
          <w:ilvl w:val="0"/>
          <w:numId w:val="20"/>
        </w:numP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7" w:hanging="993"/>
        <w:rPr>
          <w:rFonts w:cs="Arial"/>
          <w:color w:val="141413"/>
          <w:lang w:val="en-US"/>
        </w:rPr>
      </w:pPr>
      <w:r w:rsidRPr="00BE748C">
        <w:rPr>
          <w:rFonts w:cs="Arial"/>
          <w:color w:val="141413"/>
          <w:lang w:val="en-US"/>
        </w:rPr>
        <w:t xml:space="preserve">The experience, knowledge , skill and number of </w:t>
      </w:r>
      <w:r w:rsidR="00071968" w:rsidRPr="00BE748C">
        <w:rPr>
          <w:rFonts w:cs="Arial"/>
          <w:color w:val="141413"/>
          <w:lang w:val="en-US"/>
        </w:rPr>
        <w:t xml:space="preserve"> available </w:t>
      </w:r>
      <w:r w:rsidRPr="00BE748C">
        <w:rPr>
          <w:rFonts w:cs="Arial"/>
          <w:color w:val="141413"/>
          <w:lang w:val="en-US"/>
        </w:rPr>
        <w:t xml:space="preserve"> first aid qualification </w:t>
      </w:r>
      <w:r w:rsidR="00432526" w:rsidRPr="00BE748C">
        <w:rPr>
          <w:rFonts w:cs="Arial"/>
          <w:color w:val="141413"/>
          <w:lang w:val="en-US"/>
        </w:rPr>
        <w:t xml:space="preserve"> </w:t>
      </w:r>
      <w:r w:rsidR="00E91839" w:rsidRPr="00BE748C">
        <w:rPr>
          <w:rFonts w:cs="Arial"/>
          <w:color w:val="141413"/>
          <w:lang w:val="en-US"/>
        </w:rPr>
        <w:t>Educator</w:t>
      </w:r>
      <w:r w:rsidR="00432526" w:rsidRPr="00BE748C">
        <w:rPr>
          <w:rFonts w:cs="Arial"/>
          <w:color w:val="141413"/>
          <w:lang w:val="en-US"/>
        </w:rPr>
        <w:t>s</w:t>
      </w:r>
    </w:p>
    <w:p w:rsidR="00E91839" w:rsidRPr="00BE748C" w:rsidRDefault="00E91839" w:rsidP="00BE748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cs="Arial"/>
          <w:color w:val="141413"/>
          <w:lang w:val="en-US"/>
        </w:rPr>
      </w:pPr>
    </w:p>
    <w:p w:rsidR="00432526" w:rsidRPr="00BE748C" w:rsidRDefault="00071968" w:rsidP="00BE748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cs="Arial"/>
          <w:color w:val="141413"/>
          <w:lang w:val="en-US"/>
        </w:rPr>
      </w:pPr>
      <w:r w:rsidRPr="00BE748C">
        <w:rPr>
          <w:rFonts w:cs="Arial"/>
          <w:color w:val="141413"/>
          <w:lang w:val="en-US"/>
        </w:rPr>
        <w:t>A</w:t>
      </w:r>
      <w:r w:rsidR="00432526" w:rsidRPr="00BE748C">
        <w:rPr>
          <w:rFonts w:cs="Arial"/>
          <w:color w:val="141413"/>
          <w:lang w:val="en-US"/>
        </w:rPr>
        <w:t>ccessibility</w:t>
      </w:r>
      <w:r w:rsidRPr="00BE748C">
        <w:rPr>
          <w:rFonts w:cs="Arial"/>
          <w:color w:val="141413"/>
          <w:lang w:val="en-US"/>
        </w:rPr>
        <w:t xml:space="preserve"> and </w:t>
      </w:r>
      <w:r w:rsidR="008B6E13" w:rsidRPr="00BE748C">
        <w:rPr>
          <w:rFonts w:cs="Arial"/>
          <w:color w:val="141413"/>
          <w:lang w:val="en-US"/>
        </w:rPr>
        <w:t>visibility of</w:t>
      </w:r>
      <w:r w:rsidR="00432526" w:rsidRPr="00BE748C">
        <w:rPr>
          <w:rFonts w:cs="Arial"/>
          <w:color w:val="141413"/>
          <w:lang w:val="en-US"/>
        </w:rPr>
        <w:t xml:space="preserve"> these areas</w:t>
      </w:r>
      <w:r w:rsidRPr="00BE748C">
        <w:rPr>
          <w:rFonts w:cs="Arial"/>
          <w:color w:val="141413"/>
          <w:lang w:val="en-US"/>
        </w:rPr>
        <w:t xml:space="preserve"> to ensure adequate supervision can </w:t>
      </w:r>
      <w:r w:rsidR="00F307CB" w:rsidRPr="00BE748C">
        <w:rPr>
          <w:rFonts w:cs="Arial"/>
          <w:color w:val="141413"/>
          <w:lang w:val="en-US"/>
        </w:rPr>
        <w:t>occur</w:t>
      </w:r>
    </w:p>
    <w:p w:rsidR="00432526" w:rsidRPr="00BE748C" w:rsidRDefault="00432526" w:rsidP="00BE748C">
      <w:pPr>
        <w:widowControl w:val="0"/>
        <w:numPr>
          <w:ilvl w:val="0"/>
          <w:numId w:val="20"/>
        </w:numP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7" w:hanging="993"/>
        <w:rPr>
          <w:rFonts w:cs="Arial"/>
          <w:color w:val="141413"/>
          <w:lang w:val="en-US"/>
        </w:rPr>
      </w:pPr>
      <w:r w:rsidRPr="00BE748C">
        <w:rPr>
          <w:rFonts w:cs="Arial"/>
          <w:color w:val="141413"/>
          <w:lang w:val="en-US"/>
        </w:rPr>
        <w:t xml:space="preserve">Risks </w:t>
      </w:r>
      <w:r w:rsidR="00F0785E" w:rsidRPr="00BE748C">
        <w:rPr>
          <w:rFonts w:cs="Arial"/>
          <w:color w:val="141413"/>
          <w:lang w:val="en-US"/>
        </w:rPr>
        <w:t xml:space="preserve">and hazards to children </w:t>
      </w:r>
      <w:r w:rsidR="00E91839" w:rsidRPr="00BE748C">
        <w:rPr>
          <w:rFonts w:cs="Arial"/>
          <w:color w:val="141413"/>
          <w:lang w:val="en-US"/>
        </w:rPr>
        <w:t>Educator</w:t>
      </w:r>
      <w:r w:rsidR="00F307CB" w:rsidRPr="00BE748C">
        <w:rPr>
          <w:rFonts w:cs="Arial"/>
          <w:color w:val="141413"/>
          <w:lang w:val="en-US"/>
        </w:rPr>
        <w:t>s</w:t>
      </w:r>
      <w:r w:rsidR="00F0785E" w:rsidRPr="00BE748C">
        <w:rPr>
          <w:rFonts w:cs="Arial"/>
          <w:color w:val="141413"/>
          <w:lang w:val="en-US"/>
        </w:rPr>
        <w:t xml:space="preserve"> and </w:t>
      </w:r>
      <w:r w:rsidRPr="00BE748C">
        <w:rPr>
          <w:rFonts w:cs="Arial"/>
          <w:color w:val="141413"/>
          <w:lang w:val="en-US"/>
        </w:rPr>
        <w:t xml:space="preserve"> environment </w:t>
      </w:r>
      <w:r w:rsidR="00F0785E" w:rsidRPr="00BE748C">
        <w:rPr>
          <w:rFonts w:cs="Arial"/>
          <w:color w:val="141413"/>
          <w:lang w:val="en-US"/>
        </w:rPr>
        <w:t xml:space="preserve"> to </w:t>
      </w:r>
      <w:r w:rsidR="00F307CB" w:rsidRPr="00BE748C">
        <w:rPr>
          <w:rFonts w:cs="Arial"/>
          <w:color w:val="141413"/>
          <w:lang w:val="en-US"/>
        </w:rPr>
        <w:t>pursue</w:t>
      </w:r>
      <w:r w:rsidR="00F0785E" w:rsidRPr="00BE748C">
        <w:rPr>
          <w:rFonts w:cs="Arial"/>
          <w:color w:val="141413"/>
          <w:lang w:val="en-US"/>
        </w:rPr>
        <w:t xml:space="preserve"> the experience</w:t>
      </w:r>
    </w:p>
    <w:p w:rsidR="00432526" w:rsidRPr="00BE748C" w:rsidRDefault="00432526" w:rsidP="00BE748C">
      <w:pPr>
        <w:widowControl w:val="0"/>
        <w:numPr>
          <w:ilvl w:val="0"/>
          <w:numId w:val="20"/>
        </w:numP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7" w:hanging="993"/>
        <w:rPr>
          <w:rFonts w:cs="Arial"/>
          <w:color w:val="141413"/>
          <w:lang w:val="en-US"/>
        </w:rPr>
      </w:pPr>
      <w:r w:rsidRPr="00BE748C">
        <w:rPr>
          <w:rFonts w:cs="Arial"/>
          <w:color w:val="141413"/>
          <w:lang w:val="en-US"/>
        </w:rPr>
        <w:t>Educators’ knowledge of each child and each group of children</w:t>
      </w:r>
    </w:p>
    <w:p w:rsidR="00882851" w:rsidRPr="00BE748C" w:rsidRDefault="00882851" w:rsidP="00BE748C">
      <w:pPr>
        <w:spacing w:after="0"/>
        <w:rPr>
          <w:rFonts w:cs="Arial"/>
        </w:rPr>
      </w:pPr>
    </w:p>
    <w:p w:rsidR="001C6A3C" w:rsidRPr="00BE748C" w:rsidRDefault="001C6A3C" w:rsidP="00BE748C">
      <w:pPr>
        <w:spacing w:after="0"/>
        <w:ind w:left="-426"/>
        <w:rPr>
          <w:rFonts w:cs="Arial"/>
          <w:b/>
          <w:u w:val="single"/>
        </w:rPr>
      </w:pPr>
      <w:r w:rsidRPr="00BE748C">
        <w:rPr>
          <w:rFonts w:cs="Arial"/>
          <w:b/>
          <w:u w:val="single"/>
        </w:rPr>
        <w:t>Hot Water – Storage, Access and Use</w:t>
      </w:r>
    </w:p>
    <w:p w:rsidR="001C6A3C" w:rsidRPr="00BE748C" w:rsidRDefault="001C6A3C" w:rsidP="00BE748C">
      <w:pPr>
        <w:pStyle w:val="ListParagraph"/>
        <w:numPr>
          <w:ilvl w:val="0"/>
          <w:numId w:val="20"/>
        </w:numPr>
        <w:spacing w:after="0"/>
        <w:ind w:left="142" w:hanging="568"/>
        <w:rPr>
          <w:rFonts w:cs="Arial"/>
        </w:rPr>
      </w:pPr>
      <w:r w:rsidRPr="00BE748C">
        <w:rPr>
          <w:rFonts w:cs="Arial"/>
        </w:rPr>
        <w:t xml:space="preserve">The Co-ordinator is responsible </w:t>
      </w:r>
      <w:r w:rsidR="004420F5" w:rsidRPr="00BE748C">
        <w:rPr>
          <w:rFonts w:cs="Arial"/>
        </w:rPr>
        <w:t>for the ongoing maintenance</w:t>
      </w:r>
      <w:r w:rsidRPr="00BE748C">
        <w:rPr>
          <w:rFonts w:cs="Arial"/>
        </w:rPr>
        <w:t xml:space="preserve"> of the hot water </w:t>
      </w:r>
      <w:r w:rsidR="004420F5" w:rsidRPr="00BE748C">
        <w:rPr>
          <w:rFonts w:cs="Arial"/>
        </w:rPr>
        <w:t>system.</w:t>
      </w:r>
    </w:p>
    <w:p w:rsidR="001C6A3C" w:rsidRPr="00BE748C" w:rsidRDefault="001C6A3C" w:rsidP="00BE748C">
      <w:pPr>
        <w:pStyle w:val="ListParagraph"/>
        <w:numPr>
          <w:ilvl w:val="0"/>
          <w:numId w:val="20"/>
        </w:numPr>
        <w:spacing w:after="0"/>
        <w:ind w:left="142" w:hanging="568"/>
        <w:rPr>
          <w:rFonts w:cs="Arial"/>
        </w:rPr>
      </w:pPr>
      <w:r w:rsidRPr="00BE748C">
        <w:rPr>
          <w:rFonts w:cs="Arial"/>
        </w:rPr>
        <w:t>Educators will only consume hot drinks in a thermal mug with a secure lid to stop spillages</w:t>
      </w:r>
    </w:p>
    <w:p w:rsidR="00E91839" w:rsidRPr="00BE748C" w:rsidRDefault="001C6A3C" w:rsidP="00BE748C">
      <w:pPr>
        <w:pStyle w:val="ListParagraph"/>
        <w:numPr>
          <w:ilvl w:val="0"/>
          <w:numId w:val="20"/>
        </w:numPr>
        <w:spacing w:after="0"/>
        <w:ind w:left="142" w:hanging="568"/>
        <w:rPr>
          <w:rFonts w:cs="Arial"/>
        </w:rPr>
      </w:pPr>
      <w:r w:rsidRPr="00BE748C">
        <w:rPr>
          <w:rFonts w:cs="Arial"/>
        </w:rPr>
        <w:t>Hot water signs will be placed above taps to remind children to that the tap could be hot.</w:t>
      </w:r>
    </w:p>
    <w:p w:rsidR="00E91839" w:rsidRPr="00BE748C" w:rsidRDefault="00E91839" w:rsidP="00E91839">
      <w:pPr>
        <w:ind w:left="-426"/>
        <w:rPr>
          <w:rFonts w:eastAsia="Calibri" w:cs="Arial"/>
          <w:b/>
        </w:rPr>
      </w:pPr>
    </w:p>
    <w:p w:rsidR="00BE748C" w:rsidRDefault="00BE748C" w:rsidP="00E91839">
      <w:pPr>
        <w:ind w:left="-426"/>
        <w:rPr>
          <w:rFonts w:eastAsia="Calibri" w:cs="Arial"/>
          <w:b/>
          <w:sz w:val="24"/>
          <w:szCs w:val="24"/>
          <w:u w:val="single"/>
        </w:rPr>
      </w:pPr>
    </w:p>
    <w:p w:rsidR="00BE748C" w:rsidRDefault="00BE748C" w:rsidP="00E91839">
      <w:pPr>
        <w:ind w:left="-426"/>
        <w:rPr>
          <w:rFonts w:eastAsia="Calibri" w:cs="Arial"/>
          <w:b/>
          <w:sz w:val="24"/>
          <w:szCs w:val="24"/>
          <w:u w:val="single"/>
        </w:rPr>
      </w:pPr>
      <w:bookmarkStart w:id="0" w:name="_GoBack"/>
      <w:bookmarkEnd w:id="0"/>
    </w:p>
    <w:p w:rsidR="00BE748C" w:rsidRDefault="00BE748C" w:rsidP="00E91839">
      <w:pPr>
        <w:ind w:left="-426"/>
        <w:rPr>
          <w:rFonts w:eastAsia="Calibri" w:cs="Arial"/>
          <w:b/>
          <w:sz w:val="24"/>
          <w:szCs w:val="24"/>
          <w:u w:val="single"/>
        </w:rPr>
      </w:pPr>
    </w:p>
    <w:p w:rsidR="00BE748C" w:rsidRDefault="00BE748C" w:rsidP="00E91839">
      <w:pPr>
        <w:ind w:left="-426"/>
        <w:rPr>
          <w:rFonts w:eastAsia="Calibri" w:cs="Arial"/>
          <w:b/>
          <w:sz w:val="24"/>
          <w:szCs w:val="24"/>
          <w:u w:val="single"/>
        </w:rPr>
      </w:pPr>
    </w:p>
    <w:p w:rsidR="00CB7860" w:rsidRPr="00BE748C" w:rsidRDefault="001C6A3C" w:rsidP="00E91839">
      <w:pPr>
        <w:ind w:left="-426"/>
        <w:rPr>
          <w:rFonts w:cs="Arial"/>
          <w:sz w:val="24"/>
          <w:szCs w:val="24"/>
          <w:u w:val="single"/>
        </w:rPr>
      </w:pPr>
      <w:r w:rsidRPr="00BE748C">
        <w:rPr>
          <w:rFonts w:eastAsia="Calibri" w:cs="Arial"/>
          <w:b/>
          <w:sz w:val="24"/>
          <w:szCs w:val="24"/>
          <w:u w:val="single"/>
        </w:rPr>
        <w:lastRenderedPageBreak/>
        <w:t>C</w:t>
      </w:r>
      <w:r w:rsidR="00F36B78" w:rsidRPr="00BE748C">
        <w:rPr>
          <w:rFonts w:eastAsia="Calibri" w:cs="Arial"/>
          <w:b/>
          <w:sz w:val="24"/>
          <w:szCs w:val="24"/>
          <w:u w:val="single"/>
        </w:rPr>
        <w:t>onsiderations</w:t>
      </w:r>
      <w:r w:rsidR="00BE748C">
        <w:rPr>
          <w:rFonts w:eastAsia="Calibri" w:cs="Arial"/>
          <w:b/>
          <w:sz w:val="24"/>
          <w:szCs w:val="24"/>
          <w:u w:val="single"/>
        </w:rPr>
        <w:t>:</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72"/>
        <w:gridCol w:w="2693"/>
        <w:gridCol w:w="4359"/>
      </w:tblGrid>
      <w:tr w:rsidR="00CB7860" w:rsidRPr="00F36B78" w:rsidTr="00E91839">
        <w:tc>
          <w:tcPr>
            <w:tcW w:w="2872" w:type="dxa"/>
            <w:shd w:val="clear" w:color="auto" w:fill="D9D9D9"/>
          </w:tcPr>
          <w:p w:rsidR="00CB7860" w:rsidRPr="00F36B78" w:rsidRDefault="00CB7860" w:rsidP="00CB7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4"/>
                <w:szCs w:val="24"/>
              </w:rPr>
            </w:pPr>
            <w:r w:rsidRPr="00F36B78">
              <w:rPr>
                <w:rFonts w:eastAsia="Calibri" w:cs="Arial"/>
                <w:b/>
                <w:bCs/>
              </w:rPr>
              <w:t>Education and Care Services National Regulations</w:t>
            </w:r>
          </w:p>
        </w:tc>
        <w:tc>
          <w:tcPr>
            <w:tcW w:w="2693" w:type="dxa"/>
            <w:shd w:val="clear" w:color="auto" w:fill="D9D9D9"/>
          </w:tcPr>
          <w:p w:rsidR="00CB7860" w:rsidRPr="00F36B78" w:rsidRDefault="00CB7860" w:rsidP="00CB7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4"/>
                <w:szCs w:val="24"/>
              </w:rPr>
            </w:pPr>
            <w:r w:rsidRPr="00F36B78">
              <w:rPr>
                <w:rFonts w:eastAsia="Calibri" w:cs="Arial"/>
                <w:b/>
                <w:bCs/>
              </w:rPr>
              <w:t>National Quality Standard</w:t>
            </w:r>
          </w:p>
        </w:tc>
        <w:tc>
          <w:tcPr>
            <w:tcW w:w="4359" w:type="dxa"/>
            <w:shd w:val="clear" w:color="auto" w:fill="D9D9D9"/>
          </w:tcPr>
          <w:p w:rsidR="00CB7860" w:rsidRPr="00F36B78" w:rsidRDefault="00CB7860" w:rsidP="00CB7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4"/>
                <w:szCs w:val="24"/>
              </w:rPr>
            </w:pPr>
            <w:r w:rsidRPr="00F36B78">
              <w:rPr>
                <w:rFonts w:eastAsia="Calibri" w:cs="Arial"/>
                <w:b/>
                <w:bCs/>
              </w:rPr>
              <w:t xml:space="preserve">Other </w:t>
            </w:r>
          </w:p>
        </w:tc>
      </w:tr>
      <w:tr w:rsidR="00CB7860" w:rsidRPr="00F36B78" w:rsidTr="00E91839">
        <w:tc>
          <w:tcPr>
            <w:tcW w:w="2872" w:type="dxa"/>
          </w:tcPr>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r99</w:t>
            </w:r>
          </w:p>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r100-103</w:t>
            </w:r>
          </w:p>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 xml:space="preserve">r </w:t>
            </w:r>
            <w:r w:rsidR="00CB7860" w:rsidRPr="004420F5">
              <w:rPr>
                <w:rFonts w:eastAsia="Calibri" w:cs="Arial"/>
                <w:sz w:val="20"/>
                <w:szCs w:val="20"/>
                <w:lang w:val="en-US"/>
              </w:rPr>
              <w:t>168</w:t>
            </w:r>
          </w:p>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s</w:t>
            </w:r>
            <w:r w:rsidR="00CB7860" w:rsidRPr="004420F5">
              <w:rPr>
                <w:rFonts w:eastAsia="Calibri" w:cs="Arial"/>
                <w:sz w:val="20"/>
                <w:szCs w:val="20"/>
                <w:lang w:val="en-US"/>
              </w:rPr>
              <w:t xml:space="preserve"> 165,</w:t>
            </w:r>
          </w:p>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s167</w:t>
            </w:r>
          </w:p>
          <w:p w:rsidR="00CB7860"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sidRPr="004420F5">
              <w:rPr>
                <w:rFonts w:eastAsia="Calibri" w:cs="Arial"/>
                <w:sz w:val="20"/>
                <w:szCs w:val="20"/>
                <w:lang w:val="en-US"/>
              </w:rPr>
              <w:t>s</w:t>
            </w:r>
            <w:r w:rsidR="00CB7860" w:rsidRPr="004420F5">
              <w:rPr>
                <w:rFonts w:eastAsia="Calibri" w:cs="Arial"/>
                <w:sz w:val="20"/>
                <w:szCs w:val="20"/>
                <w:lang w:val="en-US"/>
              </w:rPr>
              <w:t>169</w:t>
            </w:r>
          </w:p>
        </w:tc>
        <w:tc>
          <w:tcPr>
            <w:tcW w:w="2693" w:type="dxa"/>
          </w:tcPr>
          <w:p w:rsidR="00CB7860" w:rsidRPr="004420F5" w:rsidRDefault="00CB7860" w:rsidP="00CB7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sidRPr="004420F5">
              <w:rPr>
                <w:rFonts w:eastAsia="Calibri" w:cs="Arial"/>
                <w:sz w:val="20"/>
                <w:szCs w:val="20"/>
              </w:rPr>
              <w:t>2.3</w:t>
            </w:r>
          </w:p>
        </w:tc>
        <w:tc>
          <w:tcPr>
            <w:tcW w:w="4359" w:type="dxa"/>
          </w:tcPr>
          <w:p w:rsidR="00CB7860" w:rsidRPr="004420F5" w:rsidRDefault="00CB7860" w:rsidP="004420F5">
            <w:pPr>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Calibri" w:cs="Arial"/>
                <w:sz w:val="20"/>
                <w:szCs w:val="20"/>
              </w:rPr>
            </w:pPr>
            <w:r w:rsidRPr="004420F5">
              <w:rPr>
                <w:rFonts w:eastAsia="Calibri" w:cs="Arial"/>
                <w:sz w:val="20"/>
                <w:szCs w:val="20"/>
              </w:rPr>
              <w:t>My Time, Our Place Framework</w:t>
            </w:r>
          </w:p>
          <w:p w:rsidR="00CB7860" w:rsidRPr="004420F5" w:rsidRDefault="00CB7860" w:rsidP="004420F5">
            <w:pPr>
              <w:numPr>
                <w:ilvl w:val="0"/>
                <w:numId w:val="18"/>
              </w:numPr>
              <w:spacing w:after="0" w:line="240" w:lineRule="auto"/>
              <w:rPr>
                <w:rFonts w:eastAsia="Calibri" w:cs="Arial"/>
                <w:sz w:val="20"/>
                <w:szCs w:val="20"/>
              </w:rPr>
            </w:pPr>
            <w:r w:rsidRPr="004420F5">
              <w:rPr>
                <w:rFonts w:eastAsia="Calibri" w:cs="Arial"/>
                <w:sz w:val="20"/>
                <w:szCs w:val="20"/>
              </w:rPr>
              <w:t>WHS Act 2012</w:t>
            </w:r>
          </w:p>
          <w:p w:rsidR="00CB7860" w:rsidRPr="004420F5" w:rsidRDefault="00CB7860" w:rsidP="004420F5">
            <w:pPr>
              <w:numPr>
                <w:ilvl w:val="0"/>
                <w:numId w:val="18"/>
              </w:numPr>
              <w:spacing w:after="0" w:line="240" w:lineRule="auto"/>
              <w:rPr>
                <w:rFonts w:eastAsia="Calibri" w:cs="Arial"/>
                <w:sz w:val="20"/>
                <w:szCs w:val="20"/>
              </w:rPr>
            </w:pPr>
            <w:r w:rsidRPr="004420F5">
              <w:rPr>
                <w:rFonts w:eastAsia="Calibri" w:cs="Arial"/>
                <w:sz w:val="20"/>
                <w:szCs w:val="20"/>
              </w:rPr>
              <w:t>Royal Life Saving Association</w:t>
            </w:r>
          </w:p>
          <w:p w:rsidR="004420F5" w:rsidRPr="004420F5" w:rsidRDefault="004420F5" w:rsidP="004420F5">
            <w:pPr>
              <w:pStyle w:val="ListParagraph"/>
              <w:numPr>
                <w:ilvl w:val="0"/>
                <w:numId w:val="18"/>
              </w:numPr>
              <w:spacing w:after="0" w:line="240" w:lineRule="auto"/>
              <w:rPr>
                <w:rFonts w:ascii="Calibri" w:eastAsia="Times New Roman" w:hAnsi="Calibri" w:cs="Times New Roman"/>
                <w:color w:val="000000"/>
                <w:sz w:val="20"/>
                <w:szCs w:val="20"/>
              </w:rPr>
            </w:pPr>
            <w:r w:rsidRPr="004420F5">
              <w:rPr>
                <w:rFonts w:ascii="Calibri" w:eastAsia="Times New Roman" w:hAnsi="Calibri" w:cs="Times New Roman"/>
                <w:color w:val="000000"/>
                <w:sz w:val="20"/>
                <w:szCs w:val="20"/>
              </w:rPr>
              <w:t xml:space="preserve">Centre Risk Assessments </w:t>
            </w:r>
          </w:p>
          <w:p w:rsidR="004420F5" w:rsidRPr="00F36B78" w:rsidRDefault="004420F5" w:rsidP="004420F5">
            <w:pPr>
              <w:numPr>
                <w:ilvl w:val="0"/>
                <w:numId w:val="18"/>
              </w:numPr>
              <w:spacing w:after="0" w:line="240" w:lineRule="auto"/>
              <w:rPr>
                <w:rFonts w:eastAsia="Calibri" w:cs="Arial"/>
                <w:sz w:val="24"/>
                <w:szCs w:val="24"/>
              </w:rPr>
            </w:pPr>
            <w:r w:rsidRPr="004420F5">
              <w:rPr>
                <w:rFonts w:ascii="Calibri" w:eastAsia="Times New Roman" w:hAnsi="Calibri" w:cs="Times New Roman"/>
                <w:color w:val="000000"/>
                <w:sz w:val="20"/>
                <w:szCs w:val="20"/>
              </w:rPr>
              <w:t>Department of Education Policies</w:t>
            </w:r>
            <w:r>
              <w:rPr>
                <w:rFonts w:ascii="Calibri" w:eastAsia="Times New Roman" w:hAnsi="Calibri" w:cs="Times New Roman"/>
                <w:color w:val="000000"/>
                <w:sz w:val="16"/>
                <w:szCs w:val="16"/>
              </w:rPr>
              <w:t xml:space="preserve">  </w:t>
            </w:r>
          </w:p>
        </w:tc>
      </w:tr>
    </w:tbl>
    <w:p w:rsidR="0025701E" w:rsidRPr="00F36B78" w:rsidRDefault="0025701E" w:rsidP="00F36B78">
      <w:pPr>
        <w:tabs>
          <w:tab w:val="left" w:pos="1080"/>
        </w:tabs>
        <w:spacing w:after="0" w:line="240" w:lineRule="auto"/>
        <w:rPr>
          <w:rFonts w:eastAsia="Times New Roman" w:cs="Times New Roman"/>
          <w:lang w:val="en-US"/>
        </w:rPr>
      </w:pPr>
    </w:p>
    <w:sectPr w:rsidR="0025701E" w:rsidRPr="00F36B78"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1DD" w:rsidRDefault="001401DD" w:rsidP="00B37F78">
      <w:pPr>
        <w:spacing w:after="0" w:line="240" w:lineRule="auto"/>
      </w:pPr>
      <w:r>
        <w:separator/>
      </w:r>
    </w:p>
  </w:endnote>
  <w:endnote w:type="continuationSeparator" w:id="0">
    <w:p w:rsidR="001401DD" w:rsidRDefault="001401DD"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rsidTr="00B37F78">
      <w:tc>
        <w:tcPr>
          <w:tcW w:w="3080" w:type="dxa"/>
        </w:tcPr>
        <w:p w:rsidR="00B37F78" w:rsidRDefault="00B37F78" w:rsidP="004420F5">
          <w:pPr>
            <w:pStyle w:val="Footer"/>
          </w:pPr>
        </w:p>
      </w:tc>
      <w:tc>
        <w:tcPr>
          <w:tcW w:w="3081" w:type="dxa"/>
        </w:tcPr>
        <w:p w:rsidR="00B37F78" w:rsidRDefault="00A21E3F" w:rsidP="00B37F78">
          <w:pPr>
            <w:pStyle w:val="Footer"/>
            <w:jc w:val="center"/>
          </w:pPr>
          <w:fldSimple w:instr=" DOCPROPERTY AXPDataClassification \* MERGEFORMAT ">
            <w:r w:rsidR="00424DFB">
              <w:t>AXP Internal</w:t>
            </w:r>
          </w:fldSimple>
        </w:p>
      </w:tc>
      <w:tc>
        <w:tcPr>
          <w:tcW w:w="3081" w:type="dxa"/>
        </w:tcPr>
        <w:p w:rsidR="00B37F78" w:rsidRDefault="00B37F78" w:rsidP="00B37F78">
          <w:pPr>
            <w:pStyle w:val="Footer"/>
            <w:jc w:val="right"/>
          </w:pPr>
          <w:r>
            <w:t xml:space="preserve">Page </w:t>
          </w:r>
          <w:r w:rsidR="00DE4E5F">
            <w:fldChar w:fldCharType="begin"/>
          </w:r>
          <w:r w:rsidR="00E61211">
            <w:instrText xml:space="preserve"> PAGE PAGE \* MERGEFORMAT </w:instrText>
          </w:r>
          <w:r w:rsidR="00DE4E5F">
            <w:fldChar w:fldCharType="separate"/>
          </w:r>
          <w:r w:rsidR="00424DFB">
            <w:rPr>
              <w:noProof/>
            </w:rPr>
            <w:t>2</w:t>
          </w:r>
          <w:r w:rsidR="00DE4E5F">
            <w:rPr>
              <w:noProof/>
            </w:rPr>
            <w:fldChar w:fldCharType="end"/>
          </w:r>
          <w:r>
            <w:t xml:space="preserve"> of  </w:t>
          </w:r>
          <w:fldSimple w:instr=" NUMPAGES NUMPAGES \* MERGEFORMAT ">
            <w:r w:rsidR="00424DFB">
              <w:rPr>
                <w:noProof/>
              </w:rPr>
              <w:t>3</w:t>
            </w:r>
          </w:fldSimple>
        </w:p>
      </w:tc>
    </w:tr>
  </w:tbl>
  <w:p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1DD" w:rsidRDefault="001401DD" w:rsidP="00B37F78">
      <w:pPr>
        <w:spacing w:after="0" w:line="240" w:lineRule="auto"/>
      </w:pPr>
      <w:r>
        <w:separator/>
      </w:r>
    </w:p>
  </w:footnote>
  <w:footnote w:type="continuationSeparator" w:id="0">
    <w:p w:rsidR="001401DD" w:rsidRDefault="001401DD"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F78" w:rsidRPr="00E91839" w:rsidRDefault="00B37F78" w:rsidP="00B37F78">
    <w:pPr>
      <w:pStyle w:val="Header"/>
      <w:jc w:val="center"/>
      <w:rPr>
        <w:rFonts w:eastAsia="Cambria" w:cs="Arial"/>
        <w:b/>
        <w:color w:val="808080"/>
        <w:sz w:val="32"/>
        <w:szCs w:val="32"/>
      </w:rPr>
    </w:pPr>
    <w:r w:rsidRPr="00E91839">
      <w:rPr>
        <w:rFonts w:eastAsia="Cambria" w:cs="Arial"/>
        <w:b/>
        <w:noProof/>
        <w:color w:val="808080"/>
        <w:sz w:val="32"/>
        <w:szCs w:val="32"/>
      </w:rPr>
      <w:drawing>
        <wp:anchor distT="0" distB="0" distL="114300" distR="114300" simplePos="0" relativeHeight="251658240" behindDoc="1" locked="0" layoutInCell="1" allowOverlap="1" wp14:anchorId="7892D35F" wp14:editId="33C3EB95">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E91839">
      <w:rPr>
        <w:rFonts w:eastAsia="Cambria" w:cs="Arial"/>
        <w:b/>
        <w:color w:val="808080"/>
        <w:sz w:val="32"/>
        <w:szCs w:val="32"/>
      </w:rPr>
      <w:t xml:space="preserve">Wahroonga </w:t>
    </w:r>
    <w:r w:rsidR="00F569D1">
      <w:rPr>
        <w:rFonts w:eastAsia="Cambria" w:cs="Arial"/>
        <w:b/>
        <w:color w:val="808080"/>
        <w:sz w:val="32"/>
        <w:szCs w:val="32"/>
      </w:rPr>
      <w:t>After School Care Centre Incorporated</w:t>
    </w:r>
  </w:p>
  <w:p w:rsidR="00B37F78" w:rsidRPr="00E91839" w:rsidRDefault="00B37F78" w:rsidP="00B37F78">
    <w:pPr>
      <w:pStyle w:val="Header"/>
      <w:jc w:val="center"/>
      <w:rPr>
        <w:rFonts w:eastAsia="Cambria" w:cs="Arial"/>
        <w:b/>
        <w:color w:val="808080"/>
        <w:sz w:val="20"/>
        <w:szCs w:val="20"/>
      </w:rPr>
    </w:pPr>
  </w:p>
  <w:p w:rsidR="00B37F78" w:rsidRPr="00E91839" w:rsidRDefault="00B37F78" w:rsidP="00E91839">
    <w:pPr>
      <w:pStyle w:val="Header"/>
      <w:pBdr>
        <w:bottom w:val="single" w:sz="24" w:space="0" w:color="808080" w:themeColor="background1" w:themeShade="80"/>
      </w:pBdr>
      <w:tabs>
        <w:tab w:val="clear" w:pos="9026"/>
        <w:tab w:val="right" w:pos="9356"/>
      </w:tabs>
      <w:ind w:left="-426" w:right="-330" w:firstLine="426"/>
      <w:jc w:val="center"/>
      <w:rPr>
        <w:i/>
      </w:rPr>
    </w:pPr>
    <w:r w:rsidRPr="00E91839">
      <w:rPr>
        <w:rFonts w:eastAsia="Cambria" w:cs="Arial"/>
        <w:i/>
        <w:color w:val="808080"/>
      </w:rPr>
      <w:t xml:space="preserve">P.O. Box 489, Wahroonga, N.S.W 2076               Phone: </w:t>
    </w:r>
    <w:r w:rsidR="00795825" w:rsidRPr="00E91839">
      <w:rPr>
        <w:rFonts w:eastAsia="Cambria" w:cs="Arial"/>
        <w:i/>
        <w:color w:val="808080"/>
      </w:rPr>
      <w:t>0428</w:t>
    </w:r>
    <w:r w:rsidR="00E91839">
      <w:rPr>
        <w:rFonts w:eastAsia="Cambria" w:cs="Arial"/>
        <w:i/>
        <w:color w:val="808080"/>
      </w:rPr>
      <w:t xml:space="preserve"> </w:t>
    </w:r>
    <w:r w:rsidR="00795825" w:rsidRPr="00E91839">
      <w:rPr>
        <w:rFonts w:eastAsia="Cambria" w:cs="Arial"/>
        <w:i/>
        <w:color w:val="808080"/>
      </w:rPr>
      <w:t>914</w:t>
    </w:r>
    <w:r w:rsidR="00E91839">
      <w:rPr>
        <w:rFonts w:eastAsia="Cambria" w:cs="Arial"/>
        <w:i/>
        <w:color w:val="808080"/>
      </w:rPr>
      <w:t xml:space="preserve"> </w:t>
    </w:r>
    <w:r w:rsidR="00795825" w:rsidRPr="00E91839">
      <w:rPr>
        <w:rFonts w:eastAsia="Cambria" w:cs="Arial"/>
        <w:i/>
        <w:color w:val="808080"/>
      </w:rPr>
      <w:t>394</w:t>
    </w:r>
  </w:p>
  <w:p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4DBE"/>
    <w:multiLevelType w:val="hybridMultilevel"/>
    <w:tmpl w:val="9414447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62468EB"/>
    <w:multiLevelType w:val="hybridMultilevel"/>
    <w:tmpl w:val="1780CDC4"/>
    <w:lvl w:ilvl="0" w:tplc="0C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nsid w:val="27DD13D6"/>
    <w:multiLevelType w:val="hybridMultilevel"/>
    <w:tmpl w:val="53FC77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4B971A54"/>
    <w:multiLevelType w:val="hybridMultilevel"/>
    <w:tmpl w:val="593CE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3">
    <w:nsid w:val="5C514624"/>
    <w:multiLevelType w:val="hybridMultilevel"/>
    <w:tmpl w:val="BB24D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4025B4"/>
    <w:multiLevelType w:val="hybridMultilevel"/>
    <w:tmpl w:val="40D0C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7">
    <w:nsid w:val="6B6418D4"/>
    <w:multiLevelType w:val="hybridMultilevel"/>
    <w:tmpl w:val="468CB6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9">
    <w:nsid w:val="6F735BBF"/>
    <w:multiLevelType w:val="hybridMultilevel"/>
    <w:tmpl w:val="6AA0E3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759C3AAC"/>
    <w:multiLevelType w:val="hybridMultilevel"/>
    <w:tmpl w:val="3B1E5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7A4A3A3D"/>
    <w:multiLevelType w:val="hybridMultilevel"/>
    <w:tmpl w:val="E5E2CFF2"/>
    <w:lvl w:ilvl="0" w:tplc="0C090001">
      <w:start w:val="1"/>
      <w:numFmt w:val="bullet"/>
      <w:lvlText w:val=""/>
      <w:lvlJc w:val="left"/>
      <w:pPr>
        <w:ind w:left="760" w:hanging="360"/>
      </w:pPr>
      <w:rPr>
        <w:rFonts w:ascii="Symbol" w:hAnsi="Symbol" w:hint="default"/>
      </w:rPr>
    </w:lvl>
    <w:lvl w:ilvl="1" w:tplc="0C090003" w:tentative="1">
      <w:start w:val="1"/>
      <w:numFmt w:val="bullet"/>
      <w:lvlText w:val="o"/>
      <w:lvlJc w:val="left"/>
      <w:pPr>
        <w:ind w:left="1480" w:hanging="360"/>
      </w:pPr>
      <w:rPr>
        <w:rFonts w:ascii="Courier New" w:hAnsi="Courier New" w:cs="Courier New" w:hint="default"/>
      </w:rPr>
    </w:lvl>
    <w:lvl w:ilvl="2" w:tplc="0C090005" w:tentative="1">
      <w:start w:val="1"/>
      <w:numFmt w:val="bullet"/>
      <w:lvlText w:val=""/>
      <w:lvlJc w:val="left"/>
      <w:pPr>
        <w:ind w:left="2200" w:hanging="360"/>
      </w:pPr>
      <w:rPr>
        <w:rFonts w:ascii="Wingdings" w:hAnsi="Wingdings" w:hint="default"/>
      </w:rPr>
    </w:lvl>
    <w:lvl w:ilvl="3" w:tplc="0C090001" w:tentative="1">
      <w:start w:val="1"/>
      <w:numFmt w:val="bullet"/>
      <w:lvlText w:val=""/>
      <w:lvlJc w:val="left"/>
      <w:pPr>
        <w:ind w:left="2920" w:hanging="360"/>
      </w:pPr>
      <w:rPr>
        <w:rFonts w:ascii="Symbol" w:hAnsi="Symbol" w:hint="default"/>
      </w:rPr>
    </w:lvl>
    <w:lvl w:ilvl="4" w:tplc="0C090003" w:tentative="1">
      <w:start w:val="1"/>
      <w:numFmt w:val="bullet"/>
      <w:lvlText w:val="o"/>
      <w:lvlJc w:val="left"/>
      <w:pPr>
        <w:ind w:left="3640" w:hanging="360"/>
      </w:pPr>
      <w:rPr>
        <w:rFonts w:ascii="Courier New" w:hAnsi="Courier New" w:cs="Courier New" w:hint="default"/>
      </w:rPr>
    </w:lvl>
    <w:lvl w:ilvl="5" w:tplc="0C090005" w:tentative="1">
      <w:start w:val="1"/>
      <w:numFmt w:val="bullet"/>
      <w:lvlText w:val=""/>
      <w:lvlJc w:val="left"/>
      <w:pPr>
        <w:ind w:left="4360" w:hanging="360"/>
      </w:pPr>
      <w:rPr>
        <w:rFonts w:ascii="Wingdings" w:hAnsi="Wingdings" w:hint="default"/>
      </w:rPr>
    </w:lvl>
    <w:lvl w:ilvl="6" w:tplc="0C090001" w:tentative="1">
      <w:start w:val="1"/>
      <w:numFmt w:val="bullet"/>
      <w:lvlText w:val=""/>
      <w:lvlJc w:val="left"/>
      <w:pPr>
        <w:ind w:left="5080" w:hanging="360"/>
      </w:pPr>
      <w:rPr>
        <w:rFonts w:ascii="Symbol" w:hAnsi="Symbol" w:hint="default"/>
      </w:rPr>
    </w:lvl>
    <w:lvl w:ilvl="7" w:tplc="0C090003" w:tentative="1">
      <w:start w:val="1"/>
      <w:numFmt w:val="bullet"/>
      <w:lvlText w:val="o"/>
      <w:lvlJc w:val="left"/>
      <w:pPr>
        <w:ind w:left="5800" w:hanging="360"/>
      </w:pPr>
      <w:rPr>
        <w:rFonts w:ascii="Courier New" w:hAnsi="Courier New" w:cs="Courier New" w:hint="default"/>
      </w:rPr>
    </w:lvl>
    <w:lvl w:ilvl="8" w:tplc="0C090005" w:tentative="1">
      <w:start w:val="1"/>
      <w:numFmt w:val="bullet"/>
      <w:lvlText w:val=""/>
      <w:lvlJc w:val="left"/>
      <w:pPr>
        <w:ind w:left="6520" w:hanging="360"/>
      </w:pPr>
      <w:rPr>
        <w:rFonts w:ascii="Wingdings" w:hAnsi="Wingdings" w:hint="default"/>
      </w:rPr>
    </w:lvl>
  </w:abstractNum>
  <w:abstractNum w:abstractNumId="24">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15"/>
  </w:num>
  <w:num w:numId="2">
    <w:abstractNumId w:val="4"/>
  </w:num>
  <w:num w:numId="3">
    <w:abstractNumId w:val="10"/>
  </w:num>
  <w:num w:numId="4">
    <w:abstractNumId w:val="25"/>
  </w:num>
  <w:num w:numId="5">
    <w:abstractNumId w:val="20"/>
  </w:num>
  <w:num w:numId="6">
    <w:abstractNumId w:val="2"/>
  </w:num>
  <w:num w:numId="7">
    <w:abstractNumId w:val="11"/>
  </w:num>
  <w:num w:numId="8">
    <w:abstractNumId w:val="8"/>
  </w:num>
  <w:num w:numId="9">
    <w:abstractNumId w:val="24"/>
  </w:num>
  <w:num w:numId="10">
    <w:abstractNumId w:val="3"/>
  </w:num>
  <w:num w:numId="11">
    <w:abstractNumId w:val="12"/>
  </w:num>
  <w:num w:numId="12">
    <w:abstractNumId w:val="16"/>
  </w:num>
  <w:num w:numId="13">
    <w:abstractNumId w:val="18"/>
  </w:num>
  <w:num w:numId="14">
    <w:abstractNumId w:val="22"/>
  </w:num>
  <w:num w:numId="15">
    <w:abstractNumId w:val="26"/>
  </w:num>
  <w:num w:numId="16">
    <w:abstractNumId w:val="1"/>
  </w:num>
  <w:num w:numId="17">
    <w:abstractNumId w:val="7"/>
  </w:num>
  <w:num w:numId="18">
    <w:abstractNumId w:val="5"/>
  </w:num>
  <w:num w:numId="19">
    <w:abstractNumId w:val="0"/>
  </w:num>
  <w:num w:numId="20">
    <w:abstractNumId w:val="21"/>
  </w:num>
  <w:num w:numId="21">
    <w:abstractNumId w:val="6"/>
  </w:num>
  <w:num w:numId="22">
    <w:abstractNumId w:val="19"/>
  </w:num>
  <w:num w:numId="23">
    <w:abstractNumId w:val="23"/>
  </w:num>
  <w:num w:numId="24">
    <w:abstractNumId w:val="17"/>
  </w:num>
  <w:num w:numId="25">
    <w:abstractNumId w:val="13"/>
  </w:num>
  <w:num w:numId="26">
    <w:abstractNumId w:val="14"/>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31060"/>
    <w:rsid w:val="0006686C"/>
    <w:rsid w:val="00071968"/>
    <w:rsid w:val="000720E2"/>
    <w:rsid w:val="00073901"/>
    <w:rsid w:val="00080DDA"/>
    <w:rsid w:val="000A0FB1"/>
    <w:rsid w:val="000B13AD"/>
    <w:rsid w:val="000B3969"/>
    <w:rsid w:val="000C1F08"/>
    <w:rsid w:val="000D22E7"/>
    <w:rsid w:val="000E1187"/>
    <w:rsid w:val="000E13D2"/>
    <w:rsid w:val="0012614C"/>
    <w:rsid w:val="001401DD"/>
    <w:rsid w:val="00150D82"/>
    <w:rsid w:val="001864AB"/>
    <w:rsid w:val="001910E7"/>
    <w:rsid w:val="001C137B"/>
    <w:rsid w:val="001C4202"/>
    <w:rsid w:val="001C6A3C"/>
    <w:rsid w:val="001F2817"/>
    <w:rsid w:val="00214ED3"/>
    <w:rsid w:val="00225F53"/>
    <w:rsid w:val="0025701E"/>
    <w:rsid w:val="002C4A6F"/>
    <w:rsid w:val="0030136C"/>
    <w:rsid w:val="00307A8C"/>
    <w:rsid w:val="003222FF"/>
    <w:rsid w:val="00327B40"/>
    <w:rsid w:val="00350F0E"/>
    <w:rsid w:val="00352DB9"/>
    <w:rsid w:val="003612AF"/>
    <w:rsid w:val="00384E43"/>
    <w:rsid w:val="003A0307"/>
    <w:rsid w:val="003A20A2"/>
    <w:rsid w:val="003C3358"/>
    <w:rsid w:val="003D0BB4"/>
    <w:rsid w:val="003D7732"/>
    <w:rsid w:val="003E326B"/>
    <w:rsid w:val="00424DFB"/>
    <w:rsid w:val="00432526"/>
    <w:rsid w:val="00434A2F"/>
    <w:rsid w:val="004420F5"/>
    <w:rsid w:val="0044714D"/>
    <w:rsid w:val="00452B4C"/>
    <w:rsid w:val="004802C1"/>
    <w:rsid w:val="00485106"/>
    <w:rsid w:val="004939AE"/>
    <w:rsid w:val="004E6780"/>
    <w:rsid w:val="00513E48"/>
    <w:rsid w:val="005149C6"/>
    <w:rsid w:val="00587BB7"/>
    <w:rsid w:val="005B68E1"/>
    <w:rsid w:val="005C0F10"/>
    <w:rsid w:val="005D1D65"/>
    <w:rsid w:val="00614E2B"/>
    <w:rsid w:val="00621C90"/>
    <w:rsid w:val="00624D75"/>
    <w:rsid w:val="00627BD6"/>
    <w:rsid w:val="00634704"/>
    <w:rsid w:val="006415DE"/>
    <w:rsid w:val="00646C07"/>
    <w:rsid w:val="00660D5A"/>
    <w:rsid w:val="00692E5E"/>
    <w:rsid w:val="00696DF5"/>
    <w:rsid w:val="006C5E2A"/>
    <w:rsid w:val="006D77FF"/>
    <w:rsid w:val="006E0451"/>
    <w:rsid w:val="00711B4C"/>
    <w:rsid w:val="00714997"/>
    <w:rsid w:val="00770AB3"/>
    <w:rsid w:val="0078256E"/>
    <w:rsid w:val="00783A35"/>
    <w:rsid w:val="0078502A"/>
    <w:rsid w:val="00785227"/>
    <w:rsid w:val="00795825"/>
    <w:rsid w:val="007C6638"/>
    <w:rsid w:val="007E1016"/>
    <w:rsid w:val="00804B34"/>
    <w:rsid w:val="00820D9B"/>
    <w:rsid w:val="00882851"/>
    <w:rsid w:val="008B10D8"/>
    <w:rsid w:val="008B23E5"/>
    <w:rsid w:val="008B6E13"/>
    <w:rsid w:val="008D5E04"/>
    <w:rsid w:val="008E0529"/>
    <w:rsid w:val="00903391"/>
    <w:rsid w:val="00907C8E"/>
    <w:rsid w:val="00910B02"/>
    <w:rsid w:val="0091374D"/>
    <w:rsid w:val="0092140B"/>
    <w:rsid w:val="00956DCB"/>
    <w:rsid w:val="00980F3A"/>
    <w:rsid w:val="00982238"/>
    <w:rsid w:val="009C20FA"/>
    <w:rsid w:val="009C2566"/>
    <w:rsid w:val="009C7C8D"/>
    <w:rsid w:val="009D348A"/>
    <w:rsid w:val="009E2343"/>
    <w:rsid w:val="009E6446"/>
    <w:rsid w:val="009F3978"/>
    <w:rsid w:val="00A00B45"/>
    <w:rsid w:val="00A21E3F"/>
    <w:rsid w:val="00A26A25"/>
    <w:rsid w:val="00A56127"/>
    <w:rsid w:val="00A926B7"/>
    <w:rsid w:val="00AA700D"/>
    <w:rsid w:val="00AE3CCA"/>
    <w:rsid w:val="00B129BA"/>
    <w:rsid w:val="00B332F0"/>
    <w:rsid w:val="00B37D76"/>
    <w:rsid w:val="00B37F78"/>
    <w:rsid w:val="00B46F47"/>
    <w:rsid w:val="00B65943"/>
    <w:rsid w:val="00BA19CD"/>
    <w:rsid w:val="00BC6EFE"/>
    <w:rsid w:val="00BE3F6F"/>
    <w:rsid w:val="00BE748C"/>
    <w:rsid w:val="00C35C6E"/>
    <w:rsid w:val="00C93A83"/>
    <w:rsid w:val="00CB7860"/>
    <w:rsid w:val="00D1561C"/>
    <w:rsid w:val="00D35272"/>
    <w:rsid w:val="00D71982"/>
    <w:rsid w:val="00D76B08"/>
    <w:rsid w:val="00DD4EDA"/>
    <w:rsid w:val="00DE4E5F"/>
    <w:rsid w:val="00DF6190"/>
    <w:rsid w:val="00E14492"/>
    <w:rsid w:val="00E22B40"/>
    <w:rsid w:val="00E61211"/>
    <w:rsid w:val="00E73094"/>
    <w:rsid w:val="00E91839"/>
    <w:rsid w:val="00E9724A"/>
    <w:rsid w:val="00EC1BBB"/>
    <w:rsid w:val="00ED2129"/>
    <w:rsid w:val="00EE045B"/>
    <w:rsid w:val="00EE4A2F"/>
    <w:rsid w:val="00EE6ACF"/>
    <w:rsid w:val="00EF4D48"/>
    <w:rsid w:val="00F0785E"/>
    <w:rsid w:val="00F12B9F"/>
    <w:rsid w:val="00F132F5"/>
    <w:rsid w:val="00F149C8"/>
    <w:rsid w:val="00F14DA5"/>
    <w:rsid w:val="00F15EE8"/>
    <w:rsid w:val="00F307CB"/>
    <w:rsid w:val="00F36B78"/>
    <w:rsid w:val="00F5168E"/>
    <w:rsid w:val="00F569D1"/>
    <w:rsid w:val="00F66687"/>
    <w:rsid w:val="00F8647E"/>
    <w:rsid w:val="00F97613"/>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next w:val="Normal"/>
    <w:link w:val="Heading4Char"/>
    <w:qFormat/>
    <w:rsid w:val="004802C1"/>
    <w:pPr>
      <w:keepNext/>
      <w:keepLines/>
      <w:spacing w:before="200" w:after="0"/>
      <w:ind w:left="57"/>
      <w:outlineLvl w:val="3"/>
    </w:pPr>
    <w:rPr>
      <w:rFonts w:ascii="Cambria" w:eastAsia="Times New Roman" w:hAnsi="Cambria" w:cs="Times New Roma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customStyle="1" w:styleId="Heading4Char">
    <w:name w:val="Heading 4 Char"/>
    <w:basedOn w:val="DefaultParagraphFont"/>
    <w:link w:val="Heading4"/>
    <w:rsid w:val="004802C1"/>
    <w:rPr>
      <w:rFonts w:ascii="Cambria" w:eastAsia="Times New Roman" w:hAnsi="Cambria" w:cs="Times New Roman"/>
      <w:b/>
      <w:bCs/>
      <w:i/>
      <w:iCs/>
      <w:color w:val="4F81BD"/>
      <w:lang w:eastAsia="en-AU"/>
    </w:rPr>
  </w:style>
  <w:style w:type="character" w:styleId="Hyperlink">
    <w:name w:val="Hyperlink"/>
    <w:unhideWhenUsed/>
    <w:rsid w:val="004802C1"/>
    <w:rPr>
      <w:rFonts w:cs="Times New Roman"/>
      <w:color w:val="0000FF"/>
      <w:u w:val="single"/>
    </w:rPr>
  </w:style>
  <w:style w:type="paragraph" w:styleId="Revision">
    <w:name w:val="Revision"/>
    <w:hidden/>
    <w:uiPriority w:val="99"/>
    <w:semiHidden/>
    <w:rsid w:val="00452B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next w:val="Normal"/>
    <w:link w:val="Heading4Char"/>
    <w:qFormat/>
    <w:rsid w:val="004802C1"/>
    <w:pPr>
      <w:keepNext/>
      <w:keepLines/>
      <w:spacing w:before="200" w:after="0"/>
      <w:ind w:left="57"/>
      <w:outlineLvl w:val="3"/>
    </w:pPr>
    <w:rPr>
      <w:rFonts w:ascii="Cambria" w:eastAsia="Times New Roman" w:hAnsi="Cambria" w:cs="Times New Roma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customStyle="1" w:styleId="Heading4Char">
    <w:name w:val="Heading 4 Char"/>
    <w:basedOn w:val="DefaultParagraphFont"/>
    <w:link w:val="Heading4"/>
    <w:rsid w:val="004802C1"/>
    <w:rPr>
      <w:rFonts w:ascii="Cambria" w:eastAsia="Times New Roman" w:hAnsi="Cambria" w:cs="Times New Roman"/>
      <w:b/>
      <w:bCs/>
      <w:i/>
      <w:iCs/>
      <w:color w:val="4F81BD"/>
      <w:lang w:eastAsia="en-AU"/>
    </w:rPr>
  </w:style>
  <w:style w:type="character" w:styleId="Hyperlink">
    <w:name w:val="Hyperlink"/>
    <w:unhideWhenUsed/>
    <w:rsid w:val="004802C1"/>
    <w:rPr>
      <w:rFonts w:cs="Times New Roman"/>
      <w:color w:val="0000FF"/>
      <w:u w:val="single"/>
    </w:rPr>
  </w:style>
  <w:style w:type="paragraph" w:styleId="Revision">
    <w:name w:val="Revision"/>
    <w:hidden/>
    <w:uiPriority w:val="99"/>
    <w:semiHidden/>
    <w:rsid w:val="00452B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423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778</Words>
  <Characters>4441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5209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5</cp:revision>
  <cp:lastPrinted>2020-08-26T04:34:00Z</cp:lastPrinted>
  <dcterms:created xsi:type="dcterms:W3CDTF">2020-08-19T03:22:00Z</dcterms:created>
  <dcterms:modified xsi:type="dcterms:W3CDTF">2020-08-26T04:34:00Z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