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782" w:type="dxa"/>
        <w:tblInd w:w="-318" w:type="dxa"/>
        <w:tblLook w:val="04A0" w:firstRow="1" w:lastRow="0" w:firstColumn="1" w:lastColumn="0" w:noHBand="0" w:noVBand="1"/>
      </w:tblPr>
      <w:tblGrid>
        <w:gridCol w:w="1576"/>
        <w:gridCol w:w="551"/>
        <w:gridCol w:w="1843"/>
        <w:gridCol w:w="1276"/>
        <w:gridCol w:w="3118"/>
        <w:gridCol w:w="1418"/>
      </w:tblGrid>
      <w:tr w:rsidR="00F66687" w:rsidRPr="00B35C3E" w14:paraId="0DC3B816" w14:textId="77777777" w:rsidTr="00C815D2">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9A5BFAA" w14:textId="77777777" w:rsidR="00F66687" w:rsidRPr="00B35C3E" w:rsidRDefault="00F66687" w:rsidP="009C2566">
            <w:pPr>
              <w:spacing w:before="120" w:after="120"/>
              <w:rPr>
                <w:rFonts w:cs="Arial"/>
                <w:b/>
                <w:sz w:val="24"/>
                <w:szCs w:val="24"/>
              </w:rPr>
            </w:pPr>
            <w:r w:rsidRPr="00B35C3E">
              <w:rPr>
                <w:rFonts w:cs="Arial"/>
                <w:b/>
                <w:sz w:val="24"/>
                <w:szCs w:val="24"/>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6B6CC2D" w14:textId="1631DA12" w:rsidR="00F66687" w:rsidRPr="004E3B2B" w:rsidRDefault="00FB0D11" w:rsidP="009C2566">
            <w:pPr>
              <w:spacing w:before="120" w:after="120"/>
              <w:rPr>
                <w:rFonts w:cs="Arial"/>
                <w:b/>
                <w:sz w:val="24"/>
                <w:szCs w:val="24"/>
                <w:u w:val="single"/>
              </w:rPr>
            </w:pPr>
            <w:r w:rsidRPr="004E3B2B">
              <w:rPr>
                <w:rFonts w:cs="Arial"/>
                <w:b/>
                <w:sz w:val="24"/>
                <w:szCs w:val="24"/>
                <w:u w:val="single"/>
              </w:rPr>
              <w:t>Managing and Maintaining the Premises</w:t>
            </w:r>
            <w:r w:rsidR="00DF22F9" w:rsidRPr="004E3B2B">
              <w:rPr>
                <w:rFonts w:cs="Arial"/>
                <w:b/>
                <w:sz w:val="24"/>
                <w:szCs w:val="24"/>
                <w:u w:val="single"/>
              </w:rPr>
              <w:t xml:space="preserve"> Policy</w:t>
            </w:r>
          </w:p>
        </w:tc>
      </w:tr>
      <w:tr w:rsidR="00F66687" w:rsidRPr="00B35C3E" w14:paraId="550E4F3C" w14:textId="77777777" w:rsidTr="00C815D2">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879E063" w14:textId="77777777" w:rsidR="00F66687" w:rsidRPr="00B35C3E" w:rsidRDefault="00F66687" w:rsidP="009C2566">
            <w:pPr>
              <w:spacing w:before="120" w:after="120"/>
              <w:rPr>
                <w:rFonts w:cs="Arial"/>
                <w:b/>
                <w:sz w:val="24"/>
                <w:szCs w:val="24"/>
              </w:rPr>
            </w:pPr>
            <w:r w:rsidRPr="00B35C3E">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6A1F8E0" w14:textId="2F0B0302" w:rsidR="00F66687" w:rsidRPr="00B35C3E" w:rsidRDefault="00C540B4" w:rsidP="00F66687">
            <w:pPr>
              <w:spacing w:before="120" w:after="120"/>
              <w:jc w:val="center"/>
              <w:rPr>
                <w:rFonts w:cs="Arial"/>
                <w:sz w:val="24"/>
                <w:szCs w:val="24"/>
              </w:rPr>
            </w:pPr>
            <w:r>
              <w:rPr>
                <w:rFonts w:cs="Arial"/>
                <w:sz w:val="24"/>
                <w:szCs w:val="24"/>
              </w:rPr>
              <w:t>2</w:t>
            </w:r>
            <w:r w:rsidR="00F66687" w:rsidRPr="00B35C3E">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ED58B14" w14:textId="77777777" w:rsidR="00F66687" w:rsidRPr="00B35C3E" w:rsidRDefault="00F66687" w:rsidP="0044714D">
            <w:pPr>
              <w:spacing w:before="120" w:after="120"/>
              <w:jc w:val="right"/>
              <w:rPr>
                <w:rFonts w:cs="Arial"/>
                <w:b/>
                <w:sz w:val="24"/>
                <w:szCs w:val="24"/>
              </w:rPr>
            </w:pPr>
            <w:r w:rsidRPr="00B35C3E">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1457914" w14:textId="6C3EBC5C" w:rsidR="00F66687" w:rsidRPr="00B35C3E" w:rsidRDefault="00C540B4" w:rsidP="00FB0D11">
            <w:pPr>
              <w:spacing w:before="120" w:after="120"/>
              <w:jc w:val="center"/>
              <w:rPr>
                <w:rFonts w:cs="Arial"/>
                <w:sz w:val="24"/>
                <w:szCs w:val="24"/>
              </w:rPr>
            </w:pPr>
            <w:r>
              <w:rPr>
                <w:rFonts w:cs="Arial"/>
                <w:sz w:val="24"/>
                <w:szCs w:val="24"/>
              </w:rPr>
              <w:t>11/3/19</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1429CA7" w14:textId="77777777" w:rsidR="00F66687" w:rsidRPr="00B35C3E" w:rsidRDefault="00F66687" w:rsidP="009C2566">
            <w:pPr>
              <w:spacing w:before="120" w:after="120"/>
              <w:rPr>
                <w:rFonts w:cs="Arial"/>
                <w:b/>
                <w:sz w:val="24"/>
                <w:szCs w:val="24"/>
              </w:rPr>
            </w:pPr>
            <w:r w:rsidRPr="00B35C3E">
              <w:rPr>
                <w:rFonts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38088D5" w14:textId="33BB07A6" w:rsidR="00F66687" w:rsidRPr="00B35C3E" w:rsidRDefault="00C540B4" w:rsidP="00F66687">
            <w:pPr>
              <w:spacing w:before="120" w:after="120"/>
              <w:jc w:val="center"/>
              <w:rPr>
                <w:rFonts w:cs="Arial"/>
                <w:sz w:val="24"/>
                <w:szCs w:val="24"/>
              </w:rPr>
            </w:pPr>
            <w:r>
              <w:rPr>
                <w:rFonts w:cs="Arial"/>
                <w:sz w:val="24"/>
                <w:szCs w:val="24"/>
              </w:rPr>
              <w:t xml:space="preserve">Feb 2020 </w:t>
            </w:r>
          </w:p>
        </w:tc>
      </w:tr>
      <w:tr w:rsidR="00F66687" w:rsidRPr="00B35C3E" w14:paraId="514619C0" w14:textId="77777777" w:rsidTr="00C815D2">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102944E" w14:textId="77777777" w:rsidR="00F66687" w:rsidRPr="00B35C3E" w:rsidRDefault="00F66687" w:rsidP="009C2566">
            <w:pPr>
              <w:spacing w:before="120" w:after="120"/>
              <w:rPr>
                <w:rFonts w:cs="Arial"/>
                <w:b/>
                <w:sz w:val="24"/>
                <w:szCs w:val="24"/>
              </w:rPr>
            </w:pPr>
            <w:r w:rsidRPr="00B35C3E">
              <w:rPr>
                <w:rFonts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B003033" w14:textId="7A86DC72" w:rsidR="00F66687" w:rsidRPr="00B35C3E" w:rsidRDefault="00912F61" w:rsidP="009E6F50">
            <w:pPr>
              <w:spacing w:before="120" w:after="120"/>
              <w:rPr>
                <w:rFonts w:cs="Arial"/>
                <w:sz w:val="24"/>
                <w:szCs w:val="24"/>
              </w:rPr>
            </w:pPr>
            <w:r>
              <w:rPr>
                <w:rFonts w:cs="Arial"/>
                <w:sz w:val="24"/>
                <w:szCs w:val="24"/>
              </w:rPr>
              <w:t>T</w:t>
            </w:r>
            <w:r w:rsidR="00ED3EBC" w:rsidRPr="00B35C3E">
              <w:rPr>
                <w:rFonts w:cs="Arial"/>
                <w:sz w:val="24"/>
                <w:szCs w:val="24"/>
              </w:rPr>
              <w:t xml:space="preserve">o </w:t>
            </w:r>
            <w:r w:rsidRPr="00B35C3E">
              <w:rPr>
                <w:rFonts w:cs="Arial"/>
                <w:sz w:val="24"/>
                <w:szCs w:val="24"/>
              </w:rPr>
              <w:t>provid</w:t>
            </w:r>
            <w:r>
              <w:rPr>
                <w:rFonts w:cs="Arial"/>
                <w:sz w:val="24"/>
                <w:szCs w:val="24"/>
              </w:rPr>
              <w:t xml:space="preserve">e </w:t>
            </w:r>
            <w:r w:rsidR="009E6F50">
              <w:rPr>
                <w:rFonts w:cs="Arial"/>
                <w:sz w:val="24"/>
                <w:szCs w:val="24"/>
              </w:rPr>
              <w:t>C</w:t>
            </w:r>
            <w:r w:rsidR="00A3385B" w:rsidRPr="00B35C3E">
              <w:rPr>
                <w:rFonts w:cs="Arial"/>
                <w:sz w:val="24"/>
                <w:szCs w:val="24"/>
              </w:rPr>
              <w:t xml:space="preserve">entre </w:t>
            </w:r>
            <w:r w:rsidR="009E6F50">
              <w:rPr>
                <w:rFonts w:cs="Arial"/>
                <w:sz w:val="24"/>
                <w:szCs w:val="24"/>
              </w:rPr>
              <w:t>M</w:t>
            </w:r>
            <w:r w:rsidR="00A3385B" w:rsidRPr="00B35C3E">
              <w:rPr>
                <w:rFonts w:cs="Arial"/>
                <w:sz w:val="24"/>
                <w:szCs w:val="24"/>
              </w:rPr>
              <w:t>anagement</w:t>
            </w:r>
            <w:r>
              <w:rPr>
                <w:rFonts w:cs="Arial"/>
                <w:sz w:val="24"/>
                <w:szCs w:val="24"/>
              </w:rPr>
              <w:t xml:space="preserve"> and Educator </w:t>
            </w:r>
            <w:r w:rsidR="00A3385B" w:rsidRPr="00B35C3E">
              <w:rPr>
                <w:rFonts w:cs="Arial"/>
                <w:sz w:val="24"/>
                <w:szCs w:val="24"/>
              </w:rPr>
              <w:t xml:space="preserve"> of the</w:t>
            </w:r>
            <w:r w:rsidR="00B35C3E">
              <w:rPr>
                <w:rFonts w:cs="Arial"/>
                <w:sz w:val="24"/>
                <w:szCs w:val="24"/>
              </w:rPr>
              <w:t xml:space="preserve"> </w:t>
            </w:r>
            <w:r w:rsidR="00A3385B" w:rsidRPr="00B35C3E">
              <w:rPr>
                <w:rFonts w:cs="Arial"/>
                <w:sz w:val="24"/>
                <w:szCs w:val="24"/>
              </w:rPr>
              <w:t xml:space="preserve">requirements </w:t>
            </w:r>
            <w:r>
              <w:rPr>
                <w:rFonts w:cs="Arial"/>
                <w:sz w:val="24"/>
                <w:szCs w:val="24"/>
              </w:rPr>
              <w:t xml:space="preserve">to </w:t>
            </w:r>
            <w:r w:rsidR="00F66780" w:rsidRPr="00B35C3E">
              <w:rPr>
                <w:rFonts w:cs="Arial"/>
                <w:sz w:val="24"/>
                <w:szCs w:val="24"/>
              </w:rPr>
              <w:t>managing and maintaining the premises</w:t>
            </w:r>
            <w:r w:rsidR="00A3385B" w:rsidRPr="00B35C3E">
              <w:rPr>
                <w:rFonts w:cs="Arial"/>
                <w:sz w:val="24"/>
                <w:szCs w:val="24"/>
              </w:rPr>
              <w:t xml:space="preserve"> of Wahroonga After School Care</w:t>
            </w:r>
            <w:r w:rsidR="00B35C3E">
              <w:rPr>
                <w:rFonts w:cs="Arial"/>
                <w:sz w:val="24"/>
                <w:szCs w:val="24"/>
              </w:rPr>
              <w:t xml:space="preserve"> Centre</w:t>
            </w:r>
            <w:r w:rsidR="00A3385B" w:rsidRPr="00B35C3E">
              <w:rPr>
                <w:rFonts w:cs="Arial"/>
                <w:sz w:val="24"/>
                <w:szCs w:val="24"/>
              </w:rPr>
              <w:t xml:space="preserve"> Inc.</w:t>
            </w:r>
            <w:r>
              <w:rPr>
                <w:rFonts w:cs="Arial"/>
                <w:sz w:val="24"/>
                <w:szCs w:val="24"/>
              </w:rPr>
              <w:t xml:space="preserve"> in accordance with the National Regulations and Standards</w:t>
            </w:r>
          </w:p>
        </w:tc>
      </w:tr>
    </w:tbl>
    <w:p w14:paraId="0956B318" w14:textId="77777777" w:rsidR="00FB0D11" w:rsidRPr="00B35C3E" w:rsidRDefault="00FB0D11" w:rsidP="00FB0D11">
      <w:pPr>
        <w:pStyle w:val="NoSpacing1"/>
        <w:rPr>
          <w:rFonts w:asciiTheme="minorHAnsi" w:eastAsia="MS Mincho" w:hAnsiTheme="minorHAnsi" w:cs="Arial"/>
          <w:sz w:val="22"/>
          <w:szCs w:val="22"/>
        </w:rPr>
      </w:pPr>
    </w:p>
    <w:p w14:paraId="5E21591D" w14:textId="77777777" w:rsidR="00B35C3E" w:rsidRDefault="00B35C3E" w:rsidP="00FB0D11">
      <w:pPr>
        <w:pStyle w:val="NoSpacing1"/>
        <w:rPr>
          <w:rFonts w:asciiTheme="minorHAnsi" w:eastAsia="MS Mincho" w:hAnsiTheme="minorHAnsi" w:cs="Arial"/>
          <w:b/>
          <w:sz w:val="20"/>
          <w:u w:val="single"/>
        </w:rPr>
      </w:pPr>
    </w:p>
    <w:p w14:paraId="40648C9F" w14:textId="77777777" w:rsidR="00B35C3E" w:rsidRPr="004E3B2B" w:rsidRDefault="00B35C3E" w:rsidP="00C815D2">
      <w:pPr>
        <w:pStyle w:val="NoSpacing1"/>
        <w:ind w:left="-426"/>
        <w:rPr>
          <w:rFonts w:asciiTheme="minorHAnsi" w:eastAsia="MS Mincho" w:hAnsiTheme="minorHAnsi" w:cs="Arial"/>
          <w:b/>
          <w:sz w:val="22"/>
          <w:szCs w:val="22"/>
          <w:u w:val="single"/>
        </w:rPr>
      </w:pPr>
      <w:r w:rsidRPr="004E3B2B">
        <w:rPr>
          <w:rFonts w:asciiTheme="minorHAnsi" w:eastAsia="MS Mincho" w:hAnsiTheme="minorHAnsi" w:cs="Arial"/>
          <w:b/>
          <w:sz w:val="22"/>
          <w:szCs w:val="22"/>
          <w:u w:val="single"/>
        </w:rPr>
        <w:t>Policy Statement</w:t>
      </w:r>
      <w:r w:rsidR="00FB0D11" w:rsidRPr="004E3B2B">
        <w:rPr>
          <w:rFonts w:asciiTheme="minorHAnsi" w:eastAsia="MS Mincho" w:hAnsiTheme="minorHAnsi" w:cs="Arial"/>
          <w:b/>
          <w:sz w:val="22"/>
          <w:szCs w:val="22"/>
          <w:u w:val="single"/>
        </w:rPr>
        <w:t xml:space="preserve"> </w:t>
      </w:r>
    </w:p>
    <w:p w14:paraId="6C73767E" w14:textId="77777777" w:rsidR="00B35C3E" w:rsidRPr="004E3B2B" w:rsidRDefault="00B35C3E" w:rsidP="00C815D2">
      <w:pPr>
        <w:pStyle w:val="NoSpacing1"/>
        <w:ind w:left="-426"/>
        <w:rPr>
          <w:rFonts w:asciiTheme="minorHAnsi" w:eastAsia="MS Mincho" w:hAnsiTheme="minorHAnsi" w:cs="Arial"/>
          <w:sz w:val="22"/>
          <w:szCs w:val="22"/>
          <w:u w:val="single"/>
        </w:rPr>
      </w:pPr>
    </w:p>
    <w:p w14:paraId="2495AB99" w14:textId="7FA06C36" w:rsidR="00FB0D11" w:rsidRPr="004E3B2B" w:rsidRDefault="00F41757" w:rsidP="00C815D2">
      <w:pPr>
        <w:pStyle w:val="NoSpacing1"/>
        <w:ind w:left="-426"/>
        <w:rPr>
          <w:rFonts w:asciiTheme="minorHAnsi" w:eastAsia="MS Mincho" w:hAnsiTheme="minorHAnsi" w:cs="Arial"/>
          <w:sz w:val="22"/>
          <w:szCs w:val="22"/>
        </w:rPr>
      </w:pPr>
      <w:r w:rsidRPr="004E3B2B">
        <w:rPr>
          <w:rFonts w:asciiTheme="minorHAnsi" w:eastAsia="MS Mincho" w:hAnsiTheme="minorHAnsi" w:cs="Arial"/>
          <w:sz w:val="22"/>
          <w:szCs w:val="22"/>
        </w:rPr>
        <w:t>The</w:t>
      </w:r>
      <w:r w:rsidR="00FB0D11" w:rsidRPr="004E3B2B">
        <w:rPr>
          <w:rFonts w:asciiTheme="minorHAnsi" w:eastAsia="MS Mincho" w:hAnsiTheme="minorHAnsi" w:cs="Arial"/>
          <w:sz w:val="22"/>
          <w:szCs w:val="22"/>
        </w:rPr>
        <w:t xml:space="preserve"> Centre will </w:t>
      </w:r>
      <w:r w:rsidR="00912F61" w:rsidRPr="004E3B2B">
        <w:rPr>
          <w:rFonts w:asciiTheme="minorHAnsi" w:eastAsia="MS Mincho" w:hAnsiTheme="minorHAnsi" w:cs="Arial"/>
          <w:sz w:val="22"/>
          <w:szCs w:val="22"/>
        </w:rPr>
        <w:t xml:space="preserve">endeavour to </w:t>
      </w:r>
      <w:r w:rsidR="00FB0D11" w:rsidRPr="004E3B2B">
        <w:rPr>
          <w:rFonts w:asciiTheme="minorHAnsi" w:eastAsia="MS Mincho" w:hAnsiTheme="minorHAnsi" w:cs="Arial"/>
          <w:sz w:val="22"/>
          <w:szCs w:val="22"/>
        </w:rPr>
        <w:t xml:space="preserve">provide a safe and secure </w:t>
      </w:r>
      <w:r w:rsidR="00E2400B" w:rsidRPr="004E3B2B">
        <w:rPr>
          <w:rFonts w:asciiTheme="minorHAnsi" w:eastAsia="MS Mincho" w:hAnsiTheme="minorHAnsi" w:cs="Arial"/>
          <w:sz w:val="22"/>
          <w:szCs w:val="22"/>
        </w:rPr>
        <w:t>Centre</w:t>
      </w:r>
      <w:r w:rsidR="00FB0D11" w:rsidRPr="004E3B2B">
        <w:rPr>
          <w:rFonts w:asciiTheme="minorHAnsi" w:eastAsia="MS Mincho" w:hAnsiTheme="minorHAnsi" w:cs="Arial"/>
          <w:sz w:val="22"/>
          <w:szCs w:val="22"/>
        </w:rPr>
        <w:t xml:space="preserve"> </w:t>
      </w:r>
      <w:r w:rsidR="00912F61" w:rsidRPr="004E3B2B">
        <w:rPr>
          <w:rFonts w:asciiTheme="minorHAnsi" w:eastAsia="MS Mincho" w:hAnsiTheme="minorHAnsi" w:cs="Arial"/>
          <w:sz w:val="22"/>
          <w:szCs w:val="22"/>
        </w:rPr>
        <w:t>to ensure the storage of information and documents</w:t>
      </w:r>
      <w:r w:rsidR="00FB0D11" w:rsidRPr="004E3B2B">
        <w:rPr>
          <w:rFonts w:asciiTheme="minorHAnsi" w:eastAsia="MS Mincho" w:hAnsiTheme="minorHAnsi" w:cs="Arial"/>
          <w:sz w:val="22"/>
          <w:szCs w:val="22"/>
        </w:rPr>
        <w:t xml:space="preserve">, </w:t>
      </w:r>
      <w:r w:rsidR="00912F61" w:rsidRPr="004E3B2B">
        <w:rPr>
          <w:rFonts w:asciiTheme="minorHAnsi" w:eastAsia="MS Mincho" w:hAnsiTheme="minorHAnsi" w:cs="Arial"/>
          <w:sz w:val="22"/>
          <w:szCs w:val="22"/>
        </w:rPr>
        <w:t xml:space="preserve">the </w:t>
      </w:r>
      <w:r w:rsidR="00FB0D11" w:rsidRPr="004E3B2B">
        <w:rPr>
          <w:rFonts w:asciiTheme="minorHAnsi" w:eastAsia="MS Mincho" w:hAnsiTheme="minorHAnsi" w:cs="Arial"/>
          <w:sz w:val="22"/>
          <w:szCs w:val="22"/>
        </w:rPr>
        <w:t>security and maintenance o</w:t>
      </w:r>
      <w:r w:rsidR="00B35C3E" w:rsidRPr="004E3B2B">
        <w:rPr>
          <w:rFonts w:asciiTheme="minorHAnsi" w:eastAsia="MS Mincho" w:hAnsiTheme="minorHAnsi" w:cs="Arial"/>
          <w:sz w:val="22"/>
          <w:szCs w:val="22"/>
        </w:rPr>
        <w:t xml:space="preserve">f the buildings (both internal </w:t>
      </w:r>
      <w:r w:rsidR="00FB0D11" w:rsidRPr="004E3B2B">
        <w:rPr>
          <w:rFonts w:asciiTheme="minorHAnsi" w:eastAsia="MS Mincho" w:hAnsiTheme="minorHAnsi" w:cs="Arial"/>
          <w:sz w:val="22"/>
          <w:szCs w:val="22"/>
        </w:rPr>
        <w:t>and external) and their environments reflect the National Regulations</w:t>
      </w:r>
      <w:r w:rsidR="009E6F50" w:rsidRPr="004E3B2B">
        <w:rPr>
          <w:rFonts w:asciiTheme="minorHAnsi" w:eastAsia="MS Mincho" w:hAnsiTheme="minorHAnsi" w:cs="Arial"/>
          <w:sz w:val="22"/>
          <w:szCs w:val="22"/>
        </w:rPr>
        <w:t xml:space="preserve"> and Standards ensuring </w:t>
      </w:r>
      <w:r w:rsidR="00FB0D11" w:rsidRPr="004E3B2B">
        <w:rPr>
          <w:rFonts w:asciiTheme="minorHAnsi" w:eastAsia="MS Mincho" w:hAnsiTheme="minorHAnsi" w:cs="Arial"/>
          <w:sz w:val="22"/>
          <w:szCs w:val="22"/>
        </w:rPr>
        <w:t>the safety of all persons</w:t>
      </w:r>
      <w:r w:rsidR="009E6F50" w:rsidRPr="004E3B2B">
        <w:rPr>
          <w:rFonts w:asciiTheme="minorHAnsi" w:eastAsia="MS Mincho" w:hAnsiTheme="minorHAnsi" w:cs="Arial"/>
          <w:sz w:val="22"/>
          <w:szCs w:val="22"/>
        </w:rPr>
        <w:t>.</w:t>
      </w:r>
      <w:r w:rsidR="00FB0D11" w:rsidRPr="004E3B2B">
        <w:rPr>
          <w:rFonts w:asciiTheme="minorHAnsi" w:eastAsia="MS Mincho" w:hAnsiTheme="minorHAnsi" w:cs="Arial"/>
          <w:sz w:val="22"/>
          <w:szCs w:val="22"/>
        </w:rPr>
        <w:t xml:space="preserve"> </w:t>
      </w:r>
    </w:p>
    <w:p w14:paraId="1CE4CEBF" w14:textId="77777777" w:rsidR="00FB0D11" w:rsidRPr="004E3B2B" w:rsidRDefault="00FB0D11" w:rsidP="00C815D2">
      <w:pPr>
        <w:pStyle w:val="NoSpacing1"/>
        <w:ind w:left="-426"/>
        <w:rPr>
          <w:rFonts w:asciiTheme="minorHAnsi" w:eastAsia="MS Mincho" w:hAnsiTheme="minorHAnsi"/>
          <w:sz w:val="22"/>
          <w:szCs w:val="22"/>
        </w:rPr>
      </w:pPr>
    </w:p>
    <w:p w14:paraId="6B547E38" w14:textId="77777777" w:rsidR="00FB0D11" w:rsidRPr="004E3B2B" w:rsidRDefault="00B35C3E" w:rsidP="00C815D2">
      <w:pPr>
        <w:pStyle w:val="NoSpacing1"/>
        <w:ind w:left="-426"/>
        <w:rPr>
          <w:rFonts w:asciiTheme="minorHAnsi" w:hAnsiTheme="minorHAnsi" w:cs="Arial"/>
          <w:b/>
          <w:sz w:val="22"/>
          <w:szCs w:val="22"/>
          <w:u w:val="single"/>
        </w:rPr>
      </w:pPr>
      <w:r w:rsidRPr="004E3B2B">
        <w:rPr>
          <w:rFonts w:asciiTheme="minorHAnsi" w:hAnsiTheme="minorHAnsi" w:cs="Arial"/>
          <w:b/>
          <w:sz w:val="22"/>
          <w:szCs w:val="22"/>
          <w:u w:val="single"/>
        </w:rPr>
        <w:t>Procedure</w:t>
      </w:r>
    </w:p>
    <w:p w14:paraId="237B1BA3" w14:textId="77777777" w:rsidR="00B35C3E" w:rsidRPr="004E3B2B" w:rsidRDefault="00B35C3E" w:rsidP="00C815D2">
      <w:pPr>
        <w:pStyle w:val="NoSpacing1"/>
        <w:ind w:left="-426"/>
        <w:rPr>
          <w:rFonts w:asciiTheme="minorHAnsi" w:hAnsiTheme="minorHAnsi" w:cs="Arial"/>
          <w:b/>
          <w:sz w:val="22"/>
          <w:szCs w:val="22"/>
          <w:u w:val="single"/>
        </w:rPr>
      </w:pPr>
    </w:p>
    <w:p w14:paraId="44E00844" w14:textId="77777777" w:rsidR="00FB0D11" w:rsidRPr="004E3B2B" w:rsidRDefault="00FB0D11" w:rsidP="00C815D2">
      <w:pPr>
        <w:pStyle w:val="NoSpacing1"/>
        <w:ind w:left="-426"/>
        <w:rPr>
          <w:rFonts w:asciiTheme="minorHAnsi" w:hAnsiTheme="minorHAnsi" w:cs="Arial"/>
          <w:sz w:val="22"/>
          <w:szCs w:val="22"/>
        </w:rPr>
      </w:pPr>
      <w:r w:rsidRPr="004E3B2B">
        <w:rPr>
          <w:rFonts w:asciiTheme="minorHAnsi" w:hAnsiTheme="minorHAnsi" w:cs="Arial"/>
          <w:b/>
          <w:sz w:val="22"/>
          <w:szCs w:val="22"/>
          <w:u w:val="single"/>
        </w:rPr>
        <w:t>Security</w:t>
      </w:r>
      <w:r w:rsidR="00B35C3E" w:rsidRPr="004E3B2B">
        <w:rPr>
          <w:rFonts w:asciiTheme="minorHAnsi" w:hAnsiTheme="minorHAnsi" w:cs="Arial"/>
          <w:sz w:val="22"/>
          <w:szCs w:val="22"/>
        </w:rPr>
        <w:t>:</w:t>
      </w:r>
    </w:p>
    <w:p w14:paraId="61AA008D" w14:textId="77777777" w:rsidR="00FB0D11" w:rsidRPr="004E3B2B" w:rsidRDefault="00FB0D11" w:rsidP="00C815D2">
      <w:pPr>
        <w:pStyle w:val="NoSpacing1"/>
        <w:ind w:left="-426"/>
        <w:rPr>
          <w:rFonts w:asciiTheme="minorHAnsi" w:hAnsiTheme="minorHAnsi" w:cs="Arial"/>
          <w:sz w:val="22"/>
          <w:szCs w:val="22"/>
        </w:rPr>
      </w:pPr>
    </w:p>
    <w:p w14:paraId="51E417FC" w14:textId="552C9C3A" w:rsidR="00FB0D11" w:rsidRPr="004E3B2B" w:rsidRDefault="00912F61" w:rsidP="00C815D2">
      <w:pPr>
        <w:numPr>
          <w:ilvl w:val="0"/>
          <w:numId w:val="16"/>
        </w:numPr>
        <w:spacing w:after="120" w:line="240" w:lineRule="auto"/>
        <w:ind w:left="142" w:hanging="568"/>
        <w:rPr>
          <w:rFonts w:eastAsia="Calibri" w:cs="Arial"/>
        </w:rPr>
      </w:pPr>
      <w:r w:rsidRPr="004E3B2B">
        <w:rPr>
          <w:rFonts w:eastAsia="Calibri" w:cs="Arial"/>
        </w:rPr>
        <w:t>A</w:t>
      </w:r>
      <w:r w:rsidR="00FB0D11" w:rsidRPr="004E3B2B">
        <w:rPr>
          <w:rFonts w:eastAsia="Calibri" w:cs="Arial"/>
        </w:rPr>
        <w:t xml:space="preserve">pproved </w:t>
      </w:r>
      <w:r w:rsidR="009E6F50" w:rsidRPr="004E3B2B">
        <w:rPr>
          <w:rFonts w:eastAsia="Calibri" w:cs="Arial"/>
        </w:rPr>
        <w:t>E</w:t>
      </w:r>
      <w:r w:rsidR="00FB0D11" w:rsidRPr="004E3B2B">
        <w:rPr>
          <w:rFonts w:eastAsia="Calibri" w:cs="Arial"/>
        </w:rPr>
        <w:t>ducators and management members will be given a key to access the building and equipment areas.</w:t>
      </w:r>
    </w:p>
    <w:p w14:paraId="3678F491" w14:textId="4F173E1C" w:rsidR="00FB0D11" w:rsidRPr="004E3B2B" w:rsidRDefault="00FB0D11" w:rsidP="00C815D2">
      <w:pPr>
        <w:numPr>
          <w:ilvl w:val="0"/>
          <w:numId w:val="16"/>
        </w:numPr>
        <w:spacing w:after="120" w:line="240" w:lineRule="auto"/>
        <w:ind w:left="142" w:hanging="568"/>
        <w:rPr>
          <w:rFonts w:eastAsia="Calibri" w:cs="Arial"/>
        </w:rPr>
      </w:pPr>
      <w:r w:rsidRPr="004E3B2B">
        <w:rPr>
          <w:rFonts w:eastAsia="Calibri" w:cs="Arial"/>
        </w:rPr>
        <w:t>Extra keys will on</w:t>
      </w:r>
      <w:r w:rsidR="00B35C3E" w:rsidRPr="004E3B2B">
        <w:rPr>
          <w:rFonts w:eastAsia="Calibri" w:cs="Arial"/>
        </w:rPr>
        <w:t>ly be cut after agreement by</w:t>
      </w:r>
      <w:r w:rsidRPr="004E3B2B">
        <w:rPr>
          <w:rFonts w:eastAsia="Calibri" w:cs="Arial"/>
        </w:rPr>
        <w:t xml:space="preserve"> management</w:t>
      </w:r>
      <w:r w:rsidR="00912F61" w:rsidRPr="004E3B2B">
        <w:rPr>
          <w:rFonts w:eastAsia="Calibri" w:cs="Arial"/>
        </w:rPr>
        <w:t xml:space="preserve"> and in consultation with the School administration</w:t>
      </w:r>
      <w:r w:rsidRPr="004E3B2B">
        <w:rPr>
          <w:rFonts w:eastAsia="Calibri" w:cs="Arial"/>
        </w:rPr>
        <w:t xml:space="preserve">. </w:t>
      </w:r>
    </w:p>
    <w:p w14:paraId="594B263B" w14:textId="7BFAADF4" w:rsidR="00FB0D11" w:rsidRPr="004E3B2B" w:rsidRDefault="00FB0D11" w:rsidP="00C815D2">
      <w:pPr>
        <w:numPr>
          <w:ilvl w:val="0"/>
          <w:numId w:val="16"/>
        </w:numPr>
        <w:spacing w:after="120" w:line="240" w:lineRule="auto"/>
        <w:ind w:left="142" w:hanging="568"/>
        <w:rPr>
          <w:rFonts w:eastAsia="Calibri" w:cs="Arial"/>
        </w:rPr>
      </w:pPr>
      <w:r w:rsidRPr="004E3B2B">
        <w:rPr>
          <w:rFonts w:eastAsia="Calibri" w:cs="Arial"/>
        </w:rPr>
        <w:t xml:space="preserve">All monies and important documents will be kept in a lockable </w:t>
      </w:r>
      <w:r w:rsidR="00912F61" w:rsidRPr="004E3B2B">
        <w:rPr>
          <w:rFonts w:eastAsia="Calibri" w:cs="Arial"/>
        </w:rPr>
        <w:t xml:space="preserve">cupboards </w:t>
      </w:r>
      <w:r w:rsidRPr="004E3B2B">
        <w:rPr>
          <w:rFonts w:eastAsia="Calibri" w:cs="Arial"/>
        </w:rPr>
        <w:t>and access wil</w:t>
      </w:r>
      <w:r w:rsidR="00592247" w:rsidRPr="004E3B2B">
        <w:rPr>
          <w:rFonts w:eastAsia="Calibri" w:cs="Arial"/>
        </w:rPr>
        <w:t xml:space="preserve">l </w:t>
      </w:r>
      <w:r w:rsidRPr="004E3B2B">
        <w:rPr>
          <w:rFonts w:eastAsia="Calibri" w:cs="Arial"/>
        </w:rPr>
        <w:t xml:space="preserve">be permitted by approved </w:t>
      </w:r>
      <w:r w:rsidR="009E6F50" w:rsidRPr="004E3B2B">
        <w:rPr>
          <w:rFonts w:eastAsia="Calibri" w:cs="Arial"/>
        </w:rPr>
        <w:t>E</w:t>
      </w:r>
      <w:r w:rsidRPr="004E3B2B">
        <w:rPr>
          <w:rFonts w:eastAsia="Calibri" w:cs="Arial"/>
        </w:rPr>
        <w:t>ducators and management members.</w:t>
      </w:r>
    </w:p>
    <w:p w14:paraId="3306912E" w14:textId="77777777" w:rsidR="00FB0D11" w:rsidRPr="004E3B2B" w:rsidRDefault="00FB0D11" w:rsidP="00C815D2">
      <w:pPr>
        <w:numPr>
          <w:ilvl w:val="0"/>
          <w:numId w:val="16"/>
        </w:numPr>
        <w:spacing w:after="120" w:line="240" w:lineRule="auto"/>
        <w:ind w:left="142" w:hanging="568"/>
        <w:rPr>
          <w:rFonts w:eastAsia="Calibri" w:cs="Arial"/>
        </w:rPr>
      </w:pPr>
      <w:r w:rsidRPr="004E3B2B">
        <w:rPr>
          <w:rFonts w:eastAsia="Calibri" w:cs="Arial"/>
        </w:rPr>
        <w:t>Educators will ensure that the building is left in a secure manner before leaving and all windows, cupboards and other relevant areas are locked. All heating and lighting is off and all doors properly secured.</w:t>
      </w:r>
    </w:p>
    <w:p w14:paraId="1DFC7332" w14:textId="29214CB7" w:rsidR="00FB0D11" w:rsidRPr="004E3B2B" w:rsidRDefault="00FB0D11" w:rsidP="00C815D2">
      <w:pPr>
        <w:numPr>
          <w:ilvl w:val="0"/>
          <w:numId w:val="16"/>
        </w:numPr>
        <w:spacing w:after="120" w:line="240" w:lineRule="auto"/>
        <w:ind w:left="142" w:hanging="568"/>
        <w:rPr>
          <w:rFonts w:eastAsia="Calibri" w:cs="Arial"/>
        </w:rPr>
      </w:pPr>
      <w:r w:rsidRPr="004E3B2B">
        <w:rPr>
          <w:rFonts w:eastAsia="Calibri" w:cs="Arial"/>
        </w:rPr>
        <w:t xml:space="preserve">Educators will inform the school and </w:t>
      </w:r>
      <w:r w:rsidR="00592247" w:rsidRPr="004E3B2B">
        <w:rPr>
          <w:rFonts w:eastAsia="Calibri" w:cs="Arial"/>
        </w:rPr>
        <w:t xml:space="preserve">or </w:t>
      </w:r>
      <w:r w:rsidRPr="004E3B2B">
        <w:rPr>
          <w:rFonts w:eastAsia="Calibri" w:cs="Arial"/>
        </w:rPr>
        <w:t xml:space="preserve">the police and management as soon as possible if there has been a break </w:t>
      </w:r>
      <w:r w:rsidR="00592247" w:rsidRPr="004E3B2B">
        <w:rPr>
          <w:rFonts w:eastAsia="Calibri" w:cs="Arial"/>
        </w:rPr>
        <w:t>into</w:t>
      </w:r>
      <w:r w:rsidRPr="004E3B2B">
        <w:rPr>
          <w:rFonts w:eastAsia="Calibri" w:cs="Arial"/>
        </w:rPr>
        <w:t xml:space="preserve"> the </w:t>
      </w:r>
      <w:r w:rsidR="00E2400B" w:rsidRPr="004E3B2B">
        <w:rPr>
          <w:rFonts w:eastAsia="Calibri" w:cs="Arial"/>
        </w:rPr>
        <w:t>Centre</w:t>
      </w:r>
      <w:r w:rsidRPr="004E3B2B">
        <w:rPr>
          <w:rFonts w:eastAsia="Calibri" w:cs="Arial"/>
        </w:rPr>
        <w:t xml:space="preserve"> of any kind.</w:t>
      </w:r>
      <w:r w:rsidR="009E6F50" w:rsidRPr="004E3B2B">
        <w:rPr>
          <w:rFonts w:eastAsia="Calibri" w:cs="Arial"/>
        </w:rPr>
        <w:t xml:space="preserve"> E</w:t>
      </w:r>
      <w:r w:rsidRPr="004E3B2B">
        <w:rPr>
          <w:rFonts w:eastAsia="Calibri" w:cs="Arial"/>
        </w:rPr>
        <w:t xml:space="preserve">ducators will remain at the </w:t>
      </w:r>
      <w:r w:rsidR="000E47D9" w:rsidRPr="004E3B2B">
        <w:rPr>
          <w:rFonts w:eastAsia="Calibri" w:cs="Arial"/>
        </w:rPr>
        <w:t>Centre</w:t>
      </w:r>
      <w:r w:rsidRPr="004E3B2B">
        <w:rPr>
          <w:rFonts w:eastAsia="Calibri" w:cs="Arial"/>
        </w:rPr>
        <w:t xml:space="preserve"> until </w:t>
      </w:r>
      <w:r w:rsidR="00592247" w:rsidRPr="004E3B2B">
        <w:rPr>
          <w:rFonts w:eastAsia="Calibri" w:cs="Arial"/>
        </w:rPr>
        <w:t>direction</w:t>
      </w:r>
      <w:r w:rsidR="00C540B4" w:rsidRPr="004E3B2B">
        <w:rPr>
          <w:rFonts w:eastAsia="Calibri" w:cs="Arial"/>
        </w:rPr>
        <w:t>s</w:t>
      </w:r>
      <w:r w:rsidR="00592247" w:rsidRPr="004E3B2B">
        <w:rPr>
          <w:rFonts w:eastAsia="Calibri" w:cs="Arial"/>
        </w:rPr>
        <w:t xml:space="preserve"> are given by either school administration or </w:t>
      </w:r>
      <w:r w:rsidRPr="004E3B2B">
        <w:rPr>
          <w:rFonts w:eastAsia="Calibri" w:cs="Arial"/>
        </w:rPr>
        <w:t>the police</w:t>
      </w:r>
      <w:r w:rsidR="00592247" w:rsidRPr="004E3B2B">
        <w:rPr>
          <w:rFonts w:eastAsia="Calibri" w:cs="Arial"/>
        </w:rPr>
        <w:t>.</w:t>
      </w:r>
    </w:p>
    <w:p w14:paraId="78DC04B3" w14:textId="77777777" w:rsidR="00FB0D11" w:rsidRPr="004E3B2B" w:rsidRDefault="00FB0D11" w:rsidP="00FB0D11">
      <w:pPr>
        <w:pStyle w:val="NoSpacing1"/>
        <w:ind w:left="1080"/>
        <w:rPr>
          <w:rFonts w:asciiTheme="minorHAnsi" w:hAnsiTheme="minorHAnsi" w:cs="Arial"/>
          <w:sz w:val="22"/>
          <w:szCs w:val="22"/>
        </w:rPr>
      </w:pPr>
    </w:p>
    <w:p w14:paraId="2BAD486E" w14:textId="77777777" w:rsidR="00FB0D11" w:rsidRPr="004E3B2B" w:rsidRDefault="00FB0D11" w:rsidP="00C815D2">
      <w:pPr>
        <w:pStyle w:val="NoSpacing1"/>
        <w:ind w:left="-426"/>
        <w:rPr>
          <w:rFonts w:asciiTheme="minorHAnsi" w:hAnsiTheme="minorHAnsi" w:cs="Arial"/>
          <w:sz w:val="22"/>
          <w:szCs w:val="22"/>
        </w:rPr>
      </w:pPr>
      <w:r w:rsidRPr="004E3B2B">
        <w:rPr>
          <w:rFonts w:asciiTheme="minorHAnsi" w:hAnsiTheme="minorHAnsi" w:cs="Arial"/>
          <w:b/>
          <w:sz w:val="22"/>
          <w:szCs w:val="22"/>
          <w:u w:val="single"/>
        </w:rPr>
        <w:t>Building, Equipment and Maintenance</w:t>
      </w:r>
      <w:r w:rsidRPr="004E3B2B">
        <w:rPr>
          <w:rFonts w:asciiTheme="minorHAnsi" w:hAnsiTheme="minorHAnsi" w:cs="Arial"/>
          <w:sz w:val="22"/>
          <w:szCs w:val="22"/>
        </w:rPr>
        <w:t>:</w:t>
      </w:r>
    </w:p>
    <w:p w14:paraId="31C0721D" w14:textId="77777777" w:rsidR="00FB0D11" w:rsidRPr="004E3B2B" w:rsidRDefault="00FB0D11" w:rsidP="00FB0D11">
      <w:pPr>
        <w:pStyle w:val="NoSpacing1"/>
        <w:ind w:left="720"/>
        <w:rPr>
          <w:rFonts w:asciiTheme="minorHAnsi" w:hAnsiTheme="minorHAnsi" w:cs="Arial"/>
          <w:sz w:val="22"/>
          <w:szCs w:val="22"/>
        </w:rPr>
      </w:pPr>
    </w:p>
    <w:p w14:paraId="3EE68752" w14:textId="70461E9A"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Equipment will be </w:t>
      </w:r>
      <w:r w:rsidR="00592247" w:rsidRPr="004E3B2B">
        <w:rPr>
          <w:rFonts w:asciiTheme="minorHAnsi" w:hAnsiTheme="minorHAnsi" w:cs="Arial"/>
          <w:sz w:val="22"/>
          <w:szCs w:val="22"/>
        </w:rPr>
        <w:t>chosen and purchased to</w:t>
      </w:r>
      <w:r w:rsidRPr="004E3B2B">
        <w:rPr>
          <w:rFonts w:asciiTheme="minorHAnsi" w:hAnsiTheme="minorHAnsi" w:cs="Arial"/>
          <w:sz w:val="22"/>
          <w:szCs w:val="22"/>
        </w:rPr>
        <w:t xml:space="preserve"> meet the children's developmental needs and interests. There will be </w:t>
      </w:r>
      <w:r w:rsidR="000E47D9" w:rsidRPr="004E3B2B">
        <w:rPr>
          <w:rFonts w:asciiTheme="minorHAnsi" w:hAnsiTheme="minorHAnsi" w:cs="Arial"/>
          <w:sz w:val="22"/>
          <w:szCs w:val="22"/>
        </w:rPr>
        <w:t>enough</w:t>
      </w:r>
      <w:r w:rsidRPr="004E3B2B">
        <w:rPr>
          <w:rFonts w:asciiTheme="minorHAnsi" w:hAnsiTheme="minorHAnsi" w:cs="Arial"/>
          <w:sz w:val="22"/>
          <w:szCs w:val="22"/>
        </w:rPr>
        <w:t xml:space="preserve"> furniture, materials and developmentally appropriate equipment suitable for the education and care for each child.</w:t>
      </w:r>
    </w:p>
    <w:p w14:paraId="2CE224E4" w14:textId="79F3BEAE" w:rsidR="00FB0D11" w:rsidRPr="004E3B2B" w:rsidRDefault="000E47D9"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The Centre</w:t>
      </w:r>
      <w:r w:rsidR="00FB0D11" w:rsidRPr="004E3B2B">
        <w:rPr>
          <w:rFonts w:asciiTheme="minorHAnsi" w:hAnsiTheme="minorHAnsi" w:cs="Arial"/>
          <w:sz w:val="22"/>
          <w:szCs w:val="22"/>
        </w:rPr>
        <w:t xml:space="preserve"> premises</w:t>
      </w:r>
      <w:r w:rsidRPr="004E3B2B">
        <w:rPr>
          <w:rFonts w:asciiTheme="minorHAnsi" w:hAnsiTheme="minorHAnsi" w:cs="Arial"/>
          <w:sz w:val="22"/>
          <w:szCs w:val="22"/>
        </w:rPr>
        <w:t xml:space="preserve">, </w:t>
      </w:r>
      <w:r w:rsidR="00FB0D11" w:rsidRPr="004E3B2B">
        <w:rPr>
          <w:rFonts w:asciiTheme="minorHAnsi" w:hAnsiTheme="minorHAnsi" w:cs="Arial"/>
          <w:sz w:val="22"/>
          <w:szCs w:val="22"/>
        </w:rPr>
        <w:t xml:space="preserve">equipment and furniture </w:t>
      </w:r>
      <w:r w:rsidRPr="004E3B2B">
        <w:rPr>
          <w:rFonts w:asciiTheme="minorHAnsi" w:hAnsiTheme="minorHAnsi" w:cs="Arial"/>
          <w:sz w:val="22"/>
          <w:szCs w:val="22"/>
        </w:rPr>
        <w:t>will always be maintained and safe.</w:t>
      </w:r>
    </w:p>
    <w:p w14:paraId="16E70E40" w14:textId="287321CE" w:rsidR="00632E3D" w:rsidRPr="004E3B2B" w:rsidRDefault="00632E3D"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The Centre WHS audit will be done every 6months, by </w:t>
      </w:r>
      <w:r w:rsidR="00E2400B" w:rsidRPr="004E3B2B">
        <w:rPr>
          <w:rFonts w:asciiTheme="minorHAnsi" w:hAnsiTheme="minorHAnsi" w:cs="Arial"/>
          <w:sz w:val="22"/>
          <w:szCs w:val="22"/>
        </w:rPr>
        <w:t>Educator</w:t>
      </w:r>
      <w:r w:rsidRPr="004E3B2B">
        <w:rPr>
          <w:rFonts w:asciiTheme="minorHAnsi" w:hAnsiTheme="minorHAnsi" w:cs="Arial"/>
          <w:sz w:val="22"/>
          <w:szCs w:val="22"/>
        </w:rPr>
        <w:t xml:space="preserve">s and </w:t>
      </w:r>
      <w:r w:rsidR="00C540B4" w:rsidRPr="004E3B2B">
        <w:rPr>
          <w:rFonts w:asciiTheme="minorHAnsi" w:hAnsiTheme="minorHAnsi" w:cs="Arial"/>
          <w:sz w:val="22"/>
          <w:szCs w:val="22"/>
        </w:rPr>
        <w:t>management</w:t>
      </w:r>
    </w:p>
    <w:p w14:paraId="7AADF8F8" w14:textId="30E3C265"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Children will be provided with adequate</w:t>
      </w:r>
      <w:r w:rsidR="000E47D9" w:rsidRPr="004E3B2B">
        <w:rPr>
          <w:rFonts w:asciiTheme="minorHAnsi" w:hAnsiTheme="minorHAnsi" w:cs="Arial"/>
          <w:sz w:val="22"/>
          <w:szCs w:val="22"/>
        </w:rPr>
        <w:t>,</w:t>
      </w:r>
      <w:r w:rsidRPr="004E3B2B">
        <w:rPr>
          <w:rFonts w:asciiTheme="minorHAnsi" w:hAnsiTheme="minorHAnsi" w:cs="Arial"/>
          <w:sz w:val="22"/>
          <w:szCs w:val="22"/>
        </w:rPr>
        <w:t xml:space="preserve"> age-appropriate toilet, </w:t>
      </w:r>
      <w:r w:rsidR="00993E1B" w:rsidRPr="004E3B2B">
        <w:rPr>
          <w:rFonts w:asciiTheme="minorHAnsi" w:hAnsiTheme="minorHAnsi" w:cs="Arial"/>
          <w:sz w:val="22"/>
          <w:szCs w:val="22"/>
        </w:rPr>
        <w:t>hand</w:t>
      </w:r>
      <w:r w:rsidRPr="004E3B2B">
        <w:rPr>
          <w:rFonts w:asciiTheme="minorHAnsi" w:hAnsiTheme="minorHAnsi" w:cs="Arial"/>
          <w:sz w:val="22"/>
          <w:szCs w:val="22"/>
        </w:rPr>
        <w:t>washing and drying facilities. The</w:t>
      </w:r>
      <w:r w:rsidR="000E47D9" w:rsidRPr="004E3B2B">
        <w:rPr>
          <w:rFonts w:asciiTheme="minorHAnsi" w:hAnsiTheme="minorHAnsi" w:cs="Arial"/>
          <w:sz w:val="22"/>
          <w:szCs w:val="22"/>
        </w:rPr>
        <w:t xml:space="preserve"> toileting facilities wi</w:t>
      </w:r>
      <w:r w:rsidRPr="004E3B2B">
        <w:rPr>
          <w:rFonts w:asciiTheme="minorHAnsi" w:hAnsiTheme="minorHAnsi" w:cs="Arial"/>
          <w:sz w:val="22"/>
          <w:szCs w:val="22"/>
        </w:rPr>
        <w:t xml:space="preserve">ll be maintained and cleaned daily by the school. During Vacation </w:t>
      </w:r>
      <w:r w:rsidR="00B35C3E" w:rsidRPr="004E3B2B">
        <w:rPr>
          <w:rFonts w:asciiTheme="minorHAnsi" w:hAnsiTheme="minorHAnsi" w:cs="Arial"/>
          <w:sz w:val="22"/>
          <w:szCs w:val="22"/>
        </w:rPr>
        <w:t xml:space="preserve">Care period the </w:t>
      </w:r>
      <w:r w:rsidR="000E47D9" w:rsidRPr="004E3B2B">
        <w:rPr>
          <w:rFonts w:asciiTheme="minorHAnsi" w:hAnsiTheme="minorHAnsi" w:cs="Arial"/>
          <w:sz w:val="22"/>
          <w:szCs w:val="22"/>
        </w:rPr>
        <w:t>Centre</w:t>
      </w:r>
      <w:r w:rsidRPr="004E3B2B">
        <w:rPr>
          <w:rFonts w:asciiTheme="minorHAnsi" w:hAnsiTheme="minorHAnsi" w:cs="Arial"/>
          <w:sz w:val="22"/>
          <w:szCs w:val="22"/>
        </w:rPr>
        <w:t xml:space="preserve"> will </w:t>
      </w:r>
      <w:r w:rsidR="000E47D9" w:rsidRPr="004E3B2B">
        <w:rPr>
          <w:rFonts w:asciiTheme="minorHAnsi" w:hAnsiTheme="minorHAnsi" w:cs="Arial"/>
          <w:sz w:val="22"/>
          <w:szCs w:val="22"/>
        </w:rPr>
        <w:t>take on the responsibility of</w:t>
      </w:r>
      <w:r w:rsidRPr="004E3B2B">
        <w:rPr>
          <w:rFonts w:asciiTheme="minorHAnsi" w:hAnsiTheme="minorHAnsi" w:cs="Arial"/>
          <w:sz w:val="22"/>
          <w:szCs w:val="22"/>
        </w:rPr>
        <w:t xml:space="preserve"> </w:t>
      </w:r>
      <w:r w:rsidR="000E47D9" w:rsidRPr="004E3B2B">
        <w:rPr>
          <w:rFonts w:asciiTheme="minorHAnsi" w:hAnsiTheme="minorHAnsi" w:cs="Arial"/>
          <w:sz w:val="22"/>
          <w:szCs w:val="22"/>
        </w:rPr>
        <w:t xml:space="preserve">cleaning and maintaining the </w:t>
      </w:r>
      <w:r w:rsidR="0093783F" w:rsidRPr="004E3B2B">
        <w:rPr>
          <w:rFonts w:asciiTheme="minorHAnsi" w:hAnsiTheme="minorHAnsi" w:cs="Arial"/>
          <w:sz w:val="22"/>
          <w:szCs w:val="22"/>
        </w:rPr>
        <w:t>toileting facilities</w:t>
      </w:r>
      <w:r w:rsidRPr="004E3B2B">
        <w:rPr>
          <w:rFonts w:asciiTheme="minorHAnsi" w:hAnsiTheme="minorHAnsi" w:cs="Arial"/>
          <w:sz w:val="22"/>
          <w:szCs w:val="22"/>
        </w:rPr>
        <w:t xml:space="preserve">. </w:t>
      </w:r>
    </w:p>
    <w:p w14:paraId="7F35407F" w14:textId="575E5BA1"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lastRenderedPageBreak/>
        <w:t xml:space="preserve">The </w:t>
      </w:r>
      <w:r w:rsidR="000E47D9" w:rsidRPr="004E3B2B">
        <w:rPr>
          <w:rFonts w:asciiTheme="minorHAnsi" w:hAnsiTheme="minorHAnsi" w:cs="Arial"/>
          <w:sz w:val="22"/>
          <w:szCs w:val="22"/>
        </w:rPr>
        <w:t>Centre</w:t>
      </w:r>
      <w:r w:rsidRPr="004E3B2B">
        <w:rPr>
          <w:rFonts w:asciiTheme="minorHAnsi" w:hAnsiTheme="minorHAnsi" w:cs="Arial"/>
          <w:sz w:val="22"/>
          <w:szCs w:val="22"/>
        </w:rPr>
        <w:t xml:space="preserve"> will have an appropriate number of first aid and asthma kits that are suitable to the ages and needs of the children attending. The first aid kit will be easily recognised and accessible at all times. Supplies to the first aid kits will be reviewed weekly.</w:t>
      </w:r>
    </w:p>
    <w:p w14:paraId="38F83276" w14:textId="77777777"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Electrical appliances shall be in good working order and inspected 12 monthly.</w:t>
      </w:r>
    </w:p>
    <w:p w14:paraId="24B4A91E" w14:textId="77777777"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Electrical circuit breakers will be installed and be maintained and reviewed 12 monthly.</w:t>
      </w:r>
    </w:p>
    <w:p w14:paraId="41C8ABFB" w14:textId="6174767D"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Provision will be made in the budget for regular maintenance</w:t>
      </w:r>
      <w:r w:rsidR="0093783F" w:rsidRPr="004E3B2B">
        <w:rPr>
          <w:rFonts w:asciiTheme="minorHAnsi" w:hAnsiTheme="minorHAnsi" w:cs="Arial"/>
          <w:sz w:val="22"/>
          <w:szCs w:val="22"/>
        </w:rPr>
        <w:t>,</w:t>
      </w:r>
      <w:r w:rsidRPr="004E3B2B">
        <w:rPr>
          <w:rFonts w:asciiTheme="minorHAnsi" w:hAnsiTheme="minorHAnsi" w:cs="Arial"/>
          <w:sz w:val="22"/>
          <w:szCs w:val="22"/>
        </w:rPr>
        <w:t xml:space="preserve"> repair</w:t>
      </w:r>
      <w:r w:rsidR="0093783F" w:rsidRPr="004E3B2B">
        <w:rPr>
          <w:rFonts w:asciiTheme="minorHAnsi" w:hAnsiTheme="minorHAnsi" w:cs="Arial"/>
          <w:sz w:val="22"/>
          <w:szCs w:val="22"/>
        </w:rPr>
        <w:t xml:space="preserve">s, equipment </w:t>
      </w:r>
      <w:r w:rsidRPr="004E3B2B">
        <w:rPr>
          <w:rFonts w:asciiTheme="minorHAnsi" w:hAnsiTheme="minorHAnsi" w:cs="Arial"/>
          <w:sz w:val="22"/>
          <w:szCs w:val="22"/>
        </w:rPr>
        <w:t>and costs of m</w:t>
      </w:r>
      <w:r w:rsidR="0093783F" w:rsidRPr="004E3B2B">
        <w:rPr>
          <w:rFonts w:asciiTheme="minorHAnsi" w:hAnsiTheme="minorHAnsi" w:cs="Arial"/>
          <w:sz w:val="22"/>
          <w:szCs w:val="22"/>
        </w:rPr>
        <w:t>ajor capital works.</w:t>
      </w:r>
    </w:p>
    <w:p w14:paraId="5A59072E" w14:textId="72A4D469"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The equipment will be regularly checked to ensure </w:t>
      </w:r>
      <w:r w:rsidR="0093783F" w:rsidRPr="004E3B2B">
        <w:rPr>
          <w:rFonts w:asciiTheme="minorHAnsi" w:hAnsiTheme="minorHAnsi" w:cs="Arial"/>
          <w:sz w:val="22"/>
          <w:szCs w:val="22"/>
        </w:rPr>
        <w:t xml:space="preserve">it is </w:t>
      </w:r>
      <w:r w:rsidRPr="004E3B2B">
        <w:rPr>
          <w:rFonts w:asciiTheme="minorHAnsi" w:hAnsiTheme="minorHAnsi" w:cs="Arial"/>
          <w:sz w:val="22"/>
          <w:szCs w:val="22"/>
        </w:rPr>
        <w:t xml:space="preserve">safe </w:t>
      </w:r>
      <w:r w:rsidR="00632E3D" w:rsidRPr="004E3B2B">
        <w:rPr>
          <w:rFonts w:asciiTheme="minorHAnsi" w:hAnsiTheme="minorHAnsi" w:cs="Arial"/>
          <w:sz w:val="22"/>
          <w:szCs w:val="22"/>
        </w:rPr>
        <w:t>and complies</w:t>
      </w:r>
      <w:r w:rsidRPr="004E3B2B">
        <w:rPr>
          <w:rFonts w:asciiTheme="minorHAnsi" w:hAnsiTheme="minorHAnsi" w:cs="Arial"/>
          <w:sz w:val="22"/>
          <w:szCs w:val="22"/>
        </w:rPr>
        <w:t xml:space="preserve"> with relevant Australian Standards </w:t>
      </w:r>
    </w:p>
    <w:p w14:paraId="2475583D" w14:textId="77777777"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Recycled craft material will be checked for potential hazards before being used by the children.</w:t>
      </w:r>
    </w:p>
    <w:p w14:paraId="44C6DE8C" w14:textId="77777777"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Educators will ensure safe handling of all tools used as part of any activity and risk assessment will be reviewed or instigated on any new tool being used.</w:t>
      </w:r>
    </w:p>
    <w:p w14:paraId="1C547827" w14:textId="77777777"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Families will be encouraged to notify </w:t>
      </w:r>
      <w:r w:rsidR="00993E1B" w:rsidRPr="004E3B2B">
        <w:rPr>
          <w:rFonts w:asciiTheme="minorHAnsi" w:hAnsiTheme="minorHAnsi" w:cs="Arial"/>
          <w:sz w:val="22"/>
          <w:szCs w:val="22"/>
        </w:rPr>
        <w:t>E</w:t>
      </w:r>
      <w:r w:rsidRPr="004E3B2B">
        <w:rPr>
          <w:rFonts w:asciiTheme="minorHAnsi" w:hAnsiTheme="minorHAnsi" w:cs="Arial"/>
          <w:sz w:val="22"/>
          <w:szCs w:val="22"/>
        </w:rPr>
        <w:t>ducators of any safety issues they observe.</w:t>
      </w:r>
    </w:p>
    <w:p w14:paraId="6F923B18" w14:textId="6CF7E9D1"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All maintenance issues must be reported to the WHS officer and or the Nominated Supervisor as soon as possible</w:t>
      </w:r>
      <w:r w:rsidR="0093783F" w:rsidRPr="004E3B2B">
        <w:rPr>
          <w:rFonts w:asciiTheme="minorHAnsi" w:hAnsiTheme="minorHAnsi" w:cs="Arial"/>
          <w:sz w:val="22"/>
          <w:szCs w:val="22"/>
        </w:rPr>
        <w:t xml:space="preserve">. The risk matrix and hierarchy of control will be a reference to reduce the risks and or hazards  </w:t>
      </w:r>
    </w:p>
    <w:p w14:paraId="57F1FA22" w14:textId="4D4FF5DD"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Faulty equipment </w:t>
      </w:r>
      <w:r w:rsidR="0093783F" w:rsidRPr="004E3B2B">
        <w:rPr>
          <w:rFonts w:asciiTheme="minorHAnsi" w:hAnsiTheme="minorHAnsi" w:cs="Arial"/>
          <w:sz w:val="22"/>
          <w:szCs w:val="22"/>
        </w:rPr>
        <w:t xml:space="preserve">will </w:t>
      </w:r>
      <w:r w:rsidRPr="004E3B2B">
        <w:rPr>
          <w:rFonts w:asciiTheme="minorHAnsi" w:hAnsiTheme="minorHAnsi" w:cs="Arial"/>
          <w:sz w:val="22"/>
          <w:szCs w:val="22"/>
        </w:rPr>
        <w:t xml:space="preserve">be eliminated </w:t>
      </w:r>
      <w:r w:rsidR="00632E3D" w:rsidRPr="004E3B2B">
        <w:rPr>
          <w:rFonts w:asciiTheme="minorHAnsi" w:hAnsiTheme="minorHAnsi" w:cs="Arial"/>
          <w:sz w:val="22"/>
          <w:szCs w:val="22"/>
        </w:rPr>
        <w:t>and reported</w:t>
      </w:r>
      <w:r w:rsidRPr="004E3B2B">
        <w:rPr>
          <w:rFonts w:asciiTheme="minorHAnsi" w:hAnsiTheme="minorHAnsi" w:cs="Arial"/>
          <w:sz w:val="22"/>
          <w:szCs w:val="22"/>
        </w:rPr>
        <w:t xml:space="preserve"> to the WHS officer and or Nominated Supervisor.</w:t>
      </w:r>
    </w:p>
    <w:p w14:paraId="7915D246" w14:textId="77777777"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Maintenance records will be kept recording any maintenance that needs to be addressed. </w:t>
      </w:r>
    </w:p>
    <w:p w14:paraId="5530C529" w14:textId="77777777" w:rsidR="00FB0D11" w:rsidRPr="004E3B2B" w:rsidRDefault="00FB0D11" w:rsidP="00C815D2">
      <w:pPr>
        <w:pStyle w:val="NoSpacing1"/>
        <w:numPr>
          <w:ilvl w:val="0"/>
          <w:numId w:val="17"/>
        </w:numPr>
        <w:spacing w:after="120"/>
        <w:ind w:left="142" w:hanging="568"/>
        <w:rPr>
          <w:rFonts w:asciiTheme="minorHAnsi" w:hAnsiTheme="minorHAnsi" w:cs="Arial"/>
          <w:sz w:val="22"/>
          <w:szCs w:val="22"/>
        </w:rPr>
      </w:pPr>
      <w:r w:rsidRPr="004E3B2B">
        <w:rPr>
          <w:rFonts w:asciiTheme="minorHAnsi" w:hAnsiTheme="minorHAnsi" w:cs="Arial"/>
          <w:sz w:val="22"/>
          <w:szCs w:val="22"/>
        </w:rPr>
        <w:t>The maintenance record will include</w:t>
      </w:r>
      <w:r w:rsidR="00993E1B" w:rsidRPr="004E3B2B">
        <w:rPr>
          <w:rFonts w:asciiTheme="minorHAnsi" w:hAnsiTheme="minorHAnsi" w:cs="Arial"/>
          <w:sz w:val="22"/>
          <w:szCs w:val="22"/>
        </w:rPr>
        <w:t>:</w:t>
      </w:r>
    </w:p>
    <w:p w14:paraId="4B0887F1" w14:textId="15772DE8" w:rsidR="00FB0D11" w:rsidRPr="004E3B2B" w:rsidRDefault="00FB0D11" w:rsidP="00C815D2">
      <w:pPr>
        <w:pStyle w:val="NoSpacing1"/>
        <w:numPr>
          <w:ilvl w:val="0"/>
          <w:numId w:val="18"/>
        </w:numPr>
        <w:spacing w:after="120"/>
        <w:ind w:left="709" w:hanging="567"/>
        <w:rPr>
          <w:rFonts w:asciiTheme="minorHAnsi" w:hAnsiTheme="minorHAnsi" w:cs="Arial"/>
          <w:sz w:val="22"/>
          <w:szCs w:val="22"/>
        </w:rPr>
      </w:pPr>
      <w:r w:rsidRPr="004E3B2B">
        <w:rPr>
          <w:rFonts w:asciiTheme="minorHAnsi" w:hAnsiTheme="minorHAnsi" w:cs="Arial"/>
          <w:sz w:val="22"/>
          <w:szCs w:val="22"/>
        </w:rPr>
        <w:tab/>
        <w:t>Type of problem</w:t>
      </w:r>
    </w:p>
    <w:p w14:paraId="2153FE6C" w14:textId="77777777" w:rsidR="00FB0D11" w:rsidRPr="004E3B2B" w:rsidRDefault="00FB0D11" w:rsidP="00C815D2">
      <w:pPr>
        <w:pStyle w:val="NoSpacing1"/>
        <w:numPr>
          <w:ilvl w:val="0"/>
          <w:numId w:val="18"/>
        </w:numPr>
        <w:spacing w:after="120"/>
        <w:ind w:left="709" w:hanging="567"/>
        <w:rPr>
          <w:rFonts w:asciiTheme="minorHAnsi" w:hAnsiTheme="minorHAnsi" w:cs="Arial"/>
          <w:sz w:val="22"/>
          <w:szCs w:val="22"/>
        </w:rPr>
      </w:pPr>
      <w:r w:rsidRPr="004E3B2B">
        <w:rPr>
          <w:rFonts w:asciiTheme="minorHAnsi" w:hAnsiTheme="minorHAnsi" w:cs="Arial"/>
          <w:sz w:val="22"/>
          <w:szCs w:val="22"/>
        </w:rPr>
        <w:tab/>
        <w:t xml:space="preserve"> Date that it was observed</w:t>
      </w:r>
    </w:p>
    <w:p w14:paraId="2E542EDB" w14:textId="77777777" w:rsidR="00FB0D11" w:rsidRPr="004E3B2B" w:rsidRDefault="00FB0D11" w:rsidP="00C815D2">
      <w:pPr>
        <w:pStyle w:val="NoSpacing1"/>
        <w:numPr>
          <w:ilvl w:val="0"/>
          <w:numId w:val="18"/>
        </w:numPr>
        <w:spacing w:after="120"/>
        <w:ind w:left="709" w:hanging="567"/>
        <w:rPr>
          <w:rFonts w:asciiTheme="minorHAnsi" w:hAnsiTheme="minorHAnsi" w:cs="Arial"/>
          <w:sz w:val="22"/>
          <w:szCs w:val="22"/>
        </w:rPr>
      </w:pPr>
      <w:r w:rsidRPr="004E3B2B">
        <w:rPr>
          <w:rFonts w:asciiTheme="minorHAnsi" w:hAnsiTheme="minorHAnsi" w:cs="Arial"/>
          <w:sz w:val="22"/>
          <w:szCs w:val="22"/>
        </w:rPr>
        <w:tab/>
        <w:t xml:space="preserve"> Who made the notification and when?</w:t>
      </w:r>
    </w:p>
    <w:p w14:paraId="6E96552F" w14:textId="77777777" w:rsidR="00FB0D11" w:rsidRPr="004E3B2B" w:rsidRDefault="00FB0D11" w:rsidP="00C815D2">
      <w:pPr>
        <w:pStyle w:val="NoSpacing1"/>
        <w:numPr>
          <w:ilvl w:val="0"/>
          <w:numId w:val="18"/>
        </w:numPr>
        <w:spacing w:after="120"/>
        <w:ind w:left="709" w:hanging="567"/>
        <w:rPr>
          <w:rFonts w:asciiTheme="minorHAnsi" w:hAnsiTheme="minorHAnsi" w:cs="Arial"/>
          <w:sz w:val="22"/>
          <w:szCs w:val="22"/>
        </w:rPr>
      </w:pPr>
      <w:r w:rsidRPr="004E3B2B">
        <w:rPr>
          <w:rFonts w:asciiTheme="minorHAnsi" w:hAnsiTheme="minorHAnsi" w:cs="Arial"/>
          <w:sz w:val="22"/>
          <w:szCs w:val="22"/>
        </w:rPr>
        <w:tab/>
        <w:t xml:space="preserve"> What was done to rectify the problem?</w:t>
      </w:r>
    </w:p>
    <w:p w14:paraId="184ECCCF" w14:textId="77777777" w:rsidR="00FB0D11" w:rsidRPr="004E3B2B" w:rsidRDefault="00FB0D11" w:rsidP="00C815D2">
      <w:pPr>
        <w:pStyle w:val="NoSpacing1"/>
        <w:numPr>
          <w:ilvl w:val="0"/>
          <w:numId w:val="18"/>
        </w:numPr>
        <w:spacing w:after="120"/>
        <w:ind w:left="709" w:hanging="567"/>
        <w:rPr>
          <w:rFonts w:asciiTheme="minorHAnsi" w:hAnsiTheme="minorHAnsi" w:cs="Arial"/>
          <w:sz w:val="22"/>
          <w:szCs w:val="22"/>
        </w:rPr>
      </w:pPr>
      <w:r w:rsidRPr="004E3B2B">
        <w:rPr>
          <w:rFonts w:asciiTheme="minorHAnsi" w:hAnsiTheme="minorHAnsi" w:cs="Arial"/>
          <w:sz w:val="22"/>
          <w:szCs w:val="22"/>
        </w:rPr>
        <w:tab/>
        <w:t xml:space="preserve"> Date repaired and if needed tradesperson employed to repair the problem</w:t>
      </w:r>
    </w:p>
    <w:p w14:paraId="70B2A169" w14:textId="77777777" w:rsidR="00706909" w:rsidRPr="004E3B2B" w:rsidRDefault="00706909"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If deemed a school concern then it will be reported on Google documents</w:t>
      </w:r>
    </w:p>
    <w:p w14:paraId="0FE725B8" w14:textId="477D4DE0" w:rsidR="00706909" w:rsidRPr="004E3B2B" w:rsidRDefault="00BC7537" w:rsidP="00C815D2">
      <w:pPr>
        <w:pStyle w:val="NoSpacing1"/>
        <w:tabs>
          <w:tab w:val="left" w:pos="1080"/>
        </w:tabs>
        <w:spacing w:after="120"/>
        <w:ind w:left="142"/>
        <w:rPr>
          <w:rFonts w:asciiTheme="minorHAnsi" w:hAnsiTheme="minorHAnsi" w:cs="Arial"/>
          <w:sz w:val="22"/>
          <w:szCs w:val="22"/>
        </w:rPr>
      </w:pPr>
      <w:hyperlink r:id="rId8" w:history="1">
        <w:r w:rsidR="00C815D2" w:rsidRPr="004E3B2B">
          <w:rPr>
            <w:rStyle w:val="Hyperlink"/>
            <w:rFonts w:asciiTheme="minorHAnsi" w:hAnsiTheme="minorHAnsi" w:cs="Arial"/>
            <w:sz w:val="22"/>
            <w:szCs w:val="22"/>
          </w:rPr>
          <w:t>https://docs.google.com/forms/d/e/1FAIpQLSeB5xrUxCGLk5HdG2vNQDHCrybt91qqwKME7s3S1bfWffXevg/viewform</w:t>
        </w:r>
      </w:hyperlink>
    </w:p>
    <w:p w14:paraId="319EBEF7" w14:textId="383CA47D"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For repairs over $3000 a minimum of three quotes will be sought and reviewed by management who will make a decision on a further course of action. The Nominated Supervisor or someone with management control may obtain the quotes.</w:t>
      </w:r>
    </w:p>
    <w:p w14:paraId="097F3192" w14:textId="72A760F8" w:rsidR="00632E3D" w:rsidRPr="004E3B2B" w:rsidRDefault="00632E3D"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All contractors should have their own public liability insurance and if engaging in work whilst children are at the </w:t>
      </w:r>
      <w:r w:rsidR="00E2400B" w:rsidRPr="004E3B2B">
        <w:rPr>
          <w:rFonts w:asciiTheme="minorHAnsi" w:hAnsiTheme="minorHAnsi" w:cs="Arial"/>
          <w:sz w:val="22"/>
          <w:szCs w:val="22"/>
        </w:rPr>
        <w:t>Centre</w:t>
      </w:r>
      <w:r w:rsidRPr="004E3B2B">
        <w:rPr>
          <w:rFonts w:asciiTheme="minorHAnsi" w:hAnsiTheme="minorHAnsi" w:cs="Arial"/>
          <w:sz w:val="22"/>
          <w:szCs w:val="22"/>
        </w:rPr>
        <w:t xml:space="preserve"> will have a working with children check number.</w:t>
      </w:r>
    </w:p>
    <w:p w14:paraId="3210C945" w14:textId="6D8A7D4C"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It is the responsibility of </w:t>
      </w:r>
      <w:r w:rsidR="00B35C3E" w:rsidRPr="004E3B2B">
        <w:rPr>
          <w:rFonts w:asciiTheme="minorHAnsi" w:hAnsiTheme="minorHAnsi" w:cs="Arial"/>
          <w:sz w:val="22"/>
          <w:szCs w:val="22"/>
        </w:rPr>
        <w:t>the P</w:t>
      </w:r>
      <w:r w:rsidRPr="004E3B2B">
        <w:rPr>
          <w:rFonts w:asciiTheme="minorHAnsi" w:hAnsiTheme="minorHAnsi" w:cs="Arial"/>
          <w:sz w:val="22"/>
          <w:szCs w:val="22"/>
        </w:rPr>
        <w:t xml:space="preserve">arent Committee once a problem has been raised, to ensure that it is rectified in the most efficient manner and that the </w:t>
      </w:r>
      <w:r w:rsidR="00632E3D" w:rsidRPr="004E3B2B">
        <w:rPr>
          <w:rFonts w:asciiTheme="minorHAnsi" w:hAnsiTheme="minorHAnsi" w:cs="Arial"/>
          <w:sz w:val="22"/>
          <w:szCs w:val="22"/>
        </w:rPr>
        <w:t xml:space="preserve">Centre </w:t>
      </w:r>
      <w:r w:rsidRPr="004E3B2B">
        <w:rPr>
          <w:rFonts w:asciiTheme="minorHAnsi" w:hAnsiTheme="minorHAnsi" w:cs="Arial"/>
          <w:sz w:val="22"/>
          <w:szCs w:val="22"/>
        </w:rPr>
        <w:t xml:space="preserve">is </w:t>
      </w:r>
      <w:r w:rsidR="00B35C3E" w:rsidRPr="004E3B2B">
        <w:rPr>
          <w:rFonts w:asciiTheme="minorHAnsi" w:hAnsiTheme="minorHAnsi" w:cs="Arial"/>
          <w:sz w:val="22"/>
          <w:szCs w:val="22"/>
        </w:rPr>
        <w:t xml:space="preserve">safe for </w:t>
      </w:r>
      <w:r w:rsidR="00993E1B" w:rsidRPr="004E3B2B">
        <w:rPr>
          <w:rFonts w:asciiTheme="minorHAnsi" w:hAnsiTheme="minorHAnsi" w:cs="Arial"/>
          <w:sz w:val="22"/>
          <w:szCs w:val="22"/>
        </w:rPr>
        <w:t>E</w:t>
      </w:r>
      <w:r w:rsidR="00B35C3E" w:rsidRPr="004E3B2B">
        <w:rPr>
          <w:rFonts w:asciiTheme="minorHAnsi" w:hAnsiTheme="minorHAnsi" w:cs="Arial"/>
          <w:sz w:val="22"/>
          <w:szCs w:val="22"/>
        </w:rPr>
        <w:t>ducators and clients</w:t>
      </w:r>
      <w:r w:rsidRPr="004E3B2B">
        <w:rPr>
          <w:rFonts w:asciiTheme="minorHAnsi" w:hAnsiTheme="minorHAnsi" w:cs="Arial"/>
          <w:sz w:val="22"/>
          <w:szCs w:val="22"/>
        </w:rPr>
        <w:t>.</w:t>
      </w:r>
    </w:p>
    <w:p w14:paraId="4906371B" w14:textId="060B68D4" w:rsidR="00FB0D11" w:rsidRPr="004E3B2B" w:rsidRDefault="00FB0D11" w:rsidP="00C815D2">
      <w:pPr>
        <w:pStyle w:val="NoSpacing1"/>
        <w:numPr>
          <w:ilvl w:val="0"/>
          <w:numId w:val="17"/>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Should the </w:t>
      </w:r>
      <w:r w:rsidR="00632E3D" w:rsidRPr="004E3B2B">
        <w:rPr>
          <w:rFonts w:asciiTheme="minorHAnsi" w:hAnsiTheme="minorHAnsi" w:cs="Arial"/>
          <w:sz w:val="22"/>
          <w:szCs w:val="22"/>
        </w:rPr>
        <w:t>C</w:t>
      </w:r>
      <w:r w:rsidR="00993E1B" w:rsidRPr="004E3B2B">
        <w:rPr>
          <w:rFonts w:asciiTheme="minorHAnsi" w:hAnsiTheme="minorHAnsi" w:cs="Arial"/>
          <w:sz w:val="22"/>
          <w:szCs w:val="22"/>
        </w:rPr>
        <w:t>entre</w:t>
      </w:r>
      <w:r w:rsidRPr="004E3B2B">
        <w:rPr>
          <w:rFonts w:asciiTheme="minorHAnsi" w:hAnsiTheme="minorHAnsi" w:cs="Arial"/>
          <w:sz w:val="22"/>
          <w:szCs w:val="22"/>
        </w:rPr>
        <w:t xml:space="preserve"> be considered unsafe or as being a health risk, then the </w:t>
      </w:r>
      <w:r w:rsidR="00632E3D" w:rsidRPr="004E3B2B">
        <w:rPr>
          <w:rFonts w:asciiTheme="minorHAnsi" w:hAnsiTheme="minorHAnsi" w:cs="Arial"/>
          <w:sz w:val="22"/>
          <w:szCs w:val="22"/>
        </w:rPr>
        <w:t>C</w:t>
      </w:r>
      <w:r w:rsidR="00993E1B" w:rsidRPr="004E3B2B">
        <w:rPr>
          <w:rFonts w:asciiTheme="minorHAnsi" w:hAnsiTheme="minorHAnsi" w:cs="Arial"/>
          <w:sz w:val="22"/>
          <w:szCs w:val="22"/>
        </w:rPr>
        <w:t>entr</w:t>
      </w:r>
      <w:r w:rsidRPr="004E3B2B">
        <w:rPr>
          <w:rFonts w:asciiTheme="minorHAnsi" w:hAnsiTheme="minorHAnsi" w:cs="Arial"/>
          <w:sz w:val="22"/>
          <w:szCs w:val="22"/>
        </w:rPr>
        <w:t>e will be closed, after notice has been given to all relevant parties, until the problem has been rectified.</w:t>
      </w:r>
    </w:p>
    <w:p w14:paraId="76534080" w14:textId="77777777" w:rsidR="00C815D2" w:rsidRPr="004E3B2B" w:rsidRDefault="00C815D2">
      <w:pPr>
        <w:rPr>
          <w:rFonts w:eastAsia="Times New Roman" w:cs="Arial"/>
          <w:b/>
          <w:u w:val="single"/>
        </w:rPr>
      </w:pPr>
      <w:r w:rsidRPr="004E3B2B">
        <w:rPr>
          <w:rFonts w:cs="Arial"/>
          <w:b/>
          <w:u w:val="single"/>
        </w:rPr>
        <w:br w:type="page"/>
      </w:r>
    </w:p>
    <w:p w14:paraId="0E7CD4E3" w14:textId="2D216CAF" w:rsidR="00FB0D11" w:rsidRPr="004E3B2B" w:rsidRDefault="00B35C3E" w:rsidP="00C815D2">
      <w:pPr>
        <w:pStyle w:val="NoSpacing1"/>
        <w:tabs>
          <w:tab w:val="left" w:pos="720"/>
        </w:tabs>
        <w:ind w:hanging="426"/>
        <w:rPr>
          <w:rFonts w:asciiTheme="minorHAnsi" w:hAnsiTheme="minorHAnsi" w:cs="Arial"/>
          <w:sz w:val="22"/>
          <w:szCs w:val="22"/>
        </w:rPr>
      </w:pPr>
      <w:r w:rsidRPr="004E3B2B">
        <w:rPr>
          <w:rFonts w:asciiTheme="minorHAnsi" w:hAnsiTheme="minorHAnsi" w:cs="Arial"/>
          <w:b/>
          <w:sz w:val="22"/>
          <w:szCs w:val="22"/>
          <w:u w:val="single"/>
        </w:rPr>
        <w:lastRenderedPageBreak/>
        <w:t>Storage</w:t>
      </w:r>
      <w:r w:rsidR="00FB0D11" w:rsidRPr="004E3B2B">
        <w:rPr>
          <w:rFonts w:asciiTheme="minorHAnsi" w:hAnsiTheme="minorHAnsi" w:cs="Arial"/>
          <w:sz w:val="22"/>
          <w:szCs w:val="22"/>
        </w:rPr>
        <w:t>:</w:t>
      </w:r>
    </w:p>
    <w:p w14:paraId="65FFC647" w14:textId="77777777" w:rsidR="00FB0D11" w:rsidRPr="004E3B2B" w:rsidRDefault="00FB0D11" w:rsidP="00C815D2">
      <w:pPr>
        <w:pStyle w:val="NoSpacing1"/>
        <w:tabs>
          <w:tab w:val="left" w:pos="142"/>
        </w:tabs>
        <w:ind w:left="720" w:hanging="1146"/>
        <w:rPr>
          <w:rFonts w:asciiTheme="minorHAnsi" w:hAnsiTheme="minorHAnsi" w:cs="Arial"/>
          <w:sz w:val="22"/>
          <w:szCs w:val="22"/>
        </w:rPr>
      </w:pPr>
    </w:p>
    <w:p w14:paraId="20668C61" w14:textId="72DAB318" w:rsidR="00FB0D11" w:rsidRPr="004E3B2B" w:rsidRDefault="00FB0D11" w:rsidP="00C815D2">
      <w:pPr>
        <w:pStyle w:val="NoSpacing1"/>
        <w:numPr>
          <w:ilvl w:val="0"/>
          <w:numId w:val="20"/>
        </w:numPr>
        <w:tabs>
          <w:tab w:val="left" w:pos="142"/>
          <w:tab w:val="left" w:pos="1080"/>
        </w:tabs>
        <w:spacing w:after="120"/>
        <w:ind w:hanging="1146"/>
        <w:rPr>
          <w:rFonts w:asciiTheme="minorHAnsi" w:hAnsiTheme="minorHAnsi" w:cs="Arial"/>
          <w:sz w:val="22"/>
          <w:szCs w:val="22"/>
        </w:rPr>
      </w:pPr>
      <w:r w:rsidRPr="004E3B2B">
        <w:rPr>
          <w:rFonts w:asciiTheme="minorHAnsi" w:hAnsiTheme="minorHAnsi" w:cs="Arial"/>
          <w:sz w:val="22"/>
          <w:szCs w:val="22"/>
        </w:rPr>
        <w:t xml:space="preserve">Storage areas will be cleaned and </w:t>
      </w:r>
      <w:r w:rsidR="00632E3D" w:rsidRPr="004E3B2B">
        <w:rPr>
          <w:rFonts w:asciiTheme="minorHAnsi" w:hAnsiTheme="minorHAnsi" w:cs="Arial"/>
          <w:sz w:val="22"/>
          <w:szCs w:val="22"/>
        </w:rPr>
        <w:t>tidied termly</w:t>
      </w:r>
      <w:r w:rsidRPr="004E3B2B">
        <w:rPr>
          <w:rFonts w:asciiTheme="minorHAnsi" w:hAnsiTheme="minorHAnsi" w:cs="Arial"/>
          <w:sz w:val="22"/>
          <w:szCs w:val="22"/>
        </w:rPr>
        <w:t xml:space="preserve"> or when seen as necessary.</w:t>
      </w:r>
    </w:p>
    <w:p w14:paraId="4B159548" w14:textId="51D1D561" w:rsidR="00632E3D" w:rsidRPr="004E3B2B" w:rsidRDefault="00632E3D" w:rsidP="00C815D2">
      <w:pPr>
        <w:pStyle w:val="NoSpacing1"/>
        <w:numPr>
          <w:ilvl w:val="0"/>
          <w:numId w:val="20"/>
        </w:numPr>
        <w:tabs>
          <w:tab w:val="left" w:pos="142"/>
          <w:tab w:val="left" w:pos="1080"/>
        </w:tabs>
        <w:spacing w:after="120"/>
        <w:ind w:hanging="1146"/>
        <w:rPr>
          <w:rFonts w:asciiTheme="minorHAnsi" w:hAnsiTheme="minorHAnsi" w:cs="Arial"/>
          <w:sz w:val="22"/>
          <w:szCs w:val="22"/>
        </w:rPr>
      </w:pPr>
      <w:r w:rsidRPr="004E3B2B">
        <w:rPr>
          <w:rFonts w:asciiTheme="minorHAnsi" w:hAnsiTheme="minorHAnsi" w:cs="Arial"/>
          <w:sz w:val="22"/>
          <w:szCs w:val="22"/>
        </w:rPr>
        <w:t>Food storage will be in in line with the regulations and food handling safety policy.</w:t>
      </w:r>
    </w:p>
    <w:p w14:paraId="19241F03" w14:textId="265C1169" w:rsidR="00FB0D11" w:rsidRPr="004E3B2B" w:rsidRDefault="00FB0D11" w:rsidP="00C815D2">
      <w:pPr>
        <w:pStyle w:val="NoSpacing1"/>
        <w:numPr>
          <w:ilvl w:val="0"/>
          <w:numId w:val="20"/>
        </w:numPr>
        <w:tabs>
          <w:tab w:val="left" w:pos="142"/>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Play equipment and toys should be easily accessible to all children during the operating hours of the </w:t>
      </w:r>
      <w:r w:rsidR="00E2400B" w:rsidRPr="004E3B2B">
        <w:rPr>
          <w:rFonts w:asciiTheme="minorHAnsi" w:hAnsiTheme="minorHAnsi" w:cs="Arial"/>
          <w:sz w:val="22"/>
          <w:szCs w:val="22"/>
        </w:rPr>
        <w:t>Centre</w:t>
      </w:r>
      <w:r w:rsidRPr="004E3B2B">
        <w:rPr>
          <w:rFonts w:asciiTheme="minorHAnsi" w:hAnsiTheme="minorHAnsi" w:cs="Arial"/>
          <w:sz w:val="22"/>
          <w:szCs w:val="22"/>
        </w:rPr>
        <w:t>.</w:t>
      </w:r>
    </w:p>
    <w:p w14:paraId="19C66B4B" w14:textId="77777777" w:rsidR="00FB0D11" w:rsidRPr="004E3B2B" w:rsidRDefault="00FB0D11" w:rsidP="00C815D2">
      <w:pPr>
        <w:pStyle w:val="NoSpacing1"/>
        <w:numPr>
          <w:ilvl w:val="0"/>
          <w:numId w:val="20"/>
        </w:numPr>
        <w:tabs>
          <w:tab w:val="left" w:pos="142"/>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Children will show respect for the equipment and be expected to pack equipment away that they have used to avoid trip hazards.</w:t>
      </w:r>
    </w:p>
    <w:p w14:paraId="6C0ECE5F" w14:textId="3785F085" w:rsidR="00FB0D11" w:rsidRPr="004E3B2B" w:rsidRDefault="00FB0D11" w:rsidP="00C815D2">
      <w:pPr>
        <w:pStyle w:val="NoSpacing1"/>
        <w:numPr>
          <w:ilvl w:val="0"/>
          <w:numId w:val="20"/>
        </w:numPr>
        <w:tabs>
          <w:tab w:val="left" w:pos="142"/>
          <w:tab w:val="left" w:pos="1080"/>
        </w:tabs>
        <w:spacing w:after="120"/>
        <w:ind w:hanging="1146"/>
        <w:rPr>
          <w:rFonts w:asciiTheme="minorHAnsi" w:hAnsiTheme="minorHAnsi" w:cs="Arial"/>
          <w:sz w:val="22"/>
          <w:szCs w:val="22"/>
        </w:rPr>
      </w:pPr>
      <w:r w:rsidRPr="004E3B2B">
        <w:rPr>
          <w:rFonts w:asciiTheme="minorHAnsi" w:hAnsiTheme="minorHAnsi" w:cs="Arial"/>
          <w:sz w:val="22"/>
          <w:szCs w:val="22"/>
        </w:rPr>
        <w:t xml:space="preserve">All equipment is to be </w:t>
      </w:r>
      <w:r w:rsidR="00632E3D" w:rsidRPr="004E3B2B">
        <w:rPr>
          <w:rFonts w:asciiTheme="minorHAnsi" w:hAnsiTheme="minorHAnsi" w:cs="Arial"/>
          <w:sz w:val="22"/>
          <w:szCs w:val="22"/>
        </w:rPr>
        <w:t xml:space="preserve">neatly </w:t>
      </w:r>
      <w:r w:rsidRPr="004E3B2B">
        <w:rPr>
          <w:rFonts w:asciiTheme="minorHAnsi" w:hAnsiTheme="minorHAnsi" w:cs="Arial"/>
          <w:sz w:val="22"/>
          <w:szCs w:val="22"/>
        </w:rPr>
        <w:t xml:space="preserve">packed away </w:t>
      </w:r>
      <w:r w:rsidR="00632E3D" w:rsidRPr="004E3B2B">
        <w:rPr>
          <w:rFonts w:asciiTheme="minorHAnsi" w:hAnsiTheme="minorHAnsi" w:cs="Arial"/>
          <w:sz w:val="22"/>
          <w:szCs w:val="22"/>
        </w:rPr>
        <w:t xml:space="preserve">in the nominated area </w:t>
      </w:r>
      <w:r w:rsidRPr="004E3B2B">
        <w:rPr>
          <w:rFonts w:asciiTheme="minorHAnsi" w:hAnsiTheme="minorHAnsi" w:cs="Arial"/>
          <w:sz w:val="22"/>
          <w:szCs w:val="22"/>
        </w:rPr>
        <w:t>at the end of each session.</w:t>
      </w:r>
    </w:p>
    <w:p w14:paraId="0F100036" w14:textId="659C8ABC" w:rsidR="00FB0D11" w:rsidRPr="004E3B2B" w:rsidRDefault="00FB0D11" w:rsidP="00C815D2">
      <w:pPr>
        <w:pStyle w:val="NoSpacing1"/>
        <w:numPr>
          <w:ilvl w:val="0"/>
          <w:numId w:val="20"/>
        </w:numPr>
        <w:tabs>
          <w:tab w:val="left" w:pos="142"/>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Craft equipment will be stored in a separate </w:t>
      </w:r>
      <w:r w:rsidR="00C540B4" w:rsidRPr="004E3B2B">
        <w:rPr>
          <w:rFonts w:asciiTheme="minorHAnsi" w:hAnsiTheme="minorHAnsi" w:cs="Arial"/>
          <w:sz w:val="22"/>
          <w:szCs w:val="22"/>
        </w:rPr>
        <w:t>area;</w:t>
      </w:r>
      <w:r w:rsidRPr="004E3B2B">
        <w:rPr>
          <w:rFonts w:asciiTheme="minorHAnsi" w:hAnsiTheme="minorHAnsi" w:cs="Arial"/>
          <w:sz w:val="22"/>
          <w:szCs w:val="22"/>
        </w:rPr>
        <w:t xml:space="preserve"> children should ask permission before removing any craft equipment, such as paints and glues etc. which </w:t>
      </w:r>
      <w:r w:rsidR="00B35C3E" w:rsidRPr="004E3B2B">
        <w:rPr>
          <w:rFonts w:asciiTheme="minorHAnsi" w:hAnsiTheme="minorHAnsi" w:cs="Arial"/>
          <w:sz w:val="22"/>
          <w:szCs w:val="22"/>
        </w:rPr>
        <w:t xml:space="preserve">has not been set up by the </w:t>
      </w:r>
      <w:r w:rsidR="00993E1B" w:rsidRPr="004E3B2B">
        <w:rPr>
          <w:rFonts w:asciiTheme="minorHAnsi" w:hAnsiTheme="minorHAnsi" w:cs="Arial"/>
          <w:sz w:val="22"/>
          <w:szCs w:val="22"/>
        </w:rPr>
        <w:t>E</w:t>
      </w:r>
      <w:r w:rsidR="00B35C3E" w:rsidRPr="004E3B2B">
        <w:rPr>
          <w:rFonts w:asciiTheme="minorHAnsi" w:hAnsiTheme="minorHAnsi" w:cs="Arial"/>
          <w:sz w:val="22"/>
          <w:szCs w:val="22"/>
        </w:rPr>
        <w:t>ducator</w:t>
      </w:r>
      <w:r w:rsidRPr="004E3B2B">
        <w:rPr>
          <w:rFonts w:asciiTheme="minorHAnsi" w:hAnsiTheme="minorHAnsi" w:cs="Arial"/>
          <w:sz w:val="22"/>
          <w:szCs w:val="22"/>
        </w:rPr>
        <w:t>.</w:t>
      </w:r>
    </w:p>
    <w:p w14:paraId="73E4C818" w14:textId="0557149E" w:rsidR="00FB0D11" w:rsidRPr="004E3B2B" w:rsidRDefault="00FB0D11" w:rsidP="00C815D2">
      <w:pPr>
        <w:pStyle w:val="NoSpacing1"/>
        <w:numPr>
          <w:ilvl w:val="0"/>
          <w:numId w:val="20"/>
        </w:numPr>
        <w:tabs>
          <w:tab w:val="left" w:pos="142"/>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All items such as cleaning materials, disinfectants, flammable, poisonous and other </w:t>
      </w:r>
      <w:r w:rsidR="00632E3D" w:rsidRPr="004E3B2B">
        <w:rPr>
          <w:rFonts w:asciiTheme="minorHAnsi" w:hAnsiTheme="minorHAnsi" w:cs="Arial"/>
          <w:sz w:val="22"/>
          <w:szCs w:val="22"/>
        </w:rPr>
        <w:t>d</w:t>
      </w:r>
      <w:r w:rsidRPr="004E3B2B">
        <w:rPr>
          <w:rFonts w:asciiTheme="minorHAnsi" w:hAnsiTheme="minorHAnsi" w:cs="Arial"/>
          <w:sz w:val="22"/>
          <w:szCs w:val="22"/>
        </w:rPr>
        <w:t>angerous substances, tools, toiletries and medications should be stored in the designated secured area which is inaccessible to the children. Educators are responsible to ensure that these areas remain secure and that they do not inadvertently provide access to these items.</w:t>
      </w:r>
    </w:p>
    <w:p w14:paraId="02502F3F" w14:textId="0D28D75D" w:rsidR="00FB0D11" w:rsidRPr="004E3B2B" w:rsidRDefault="00FB0D11" w:rsidP="00C815D2">
      <w:pPr>
        <w:pStyle w:val="NoSpacing1"/>
        <w:numPr>
          <w:ilvl w:val="0"/>
          <w:numId w:val="20"/>
        </w:numPr>
        <w:tabs>
          <w:tab w:val="left" w:pos="142"/>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Educators and management will ensure that all family records are kept in a nominated secure place, ensuring that records are kept confidential and not left accessible to others </w:t>
      </w:r>
      <w:r w:rsidR="00632E3D" w:rsidRPr="004E3B2B">
        <w:rPr>
          <w:rFonts w:asciiTheme="minorHAnsi" w:hAnsiTheme="minorHAnsi" w:cs="Arial"/>
          <w:sz w:val="22"/>
          <w:szCs w:val="22"/>
        </w:rPr>
        <w:t>during</w:t>
      </w:r>
      <w:r w:rsidRPr="004E3B2B">
        <w:rPr>
          <w:rFonts w:asciiTheme="minorHAnsi" w:hAnsiTheme="minorHAnsi" w:cs="Arial"/>
          <w:sz w:val="22"/>
          <w:szCs w:val="22"/>
        </w:rPr>
        <w:t xml:space="preserve"> the daily operations.</w:t>
      </w:r>
    </w:p>
    <w:p w14:paraId="4E3FF251" w14:textId="77777777" w:rsidR="00FB0D11" w:rsidRPr="004E3B2B" w:rsidRDefault="00FB0D11" w:rsidP="00C815D2">
      <w:pPr>
        <w:pStyle w:val="NoSpacing1"/>
        <w:tabs>
          <w:tab w:val="left" w:pos="1080"/>
        </w:tabs>
        <w:ind w:left="-426"/>
        <w:rPr>
          <w:rFonts w:asciiTheme="minorHAnsi" w:hAnsiTheme="minorHAnsi" w:cs="Arial"/>
          <w:b/>
          <w:sz w:val="22"/>
          <w:szCs w:val="22"/>
          <w:u w:val="single"/>
        </w:rPr>
      </w:pPr>
      <w:r w:rsidRPr="004E3B2B">
        <w:rPr>
          <w:rFonts w:asciiTheme="minorHAnsi" w:hAnsiTheme="minorHAnsi" w:cs="Arial"/>
          <w:b/>
          <w:sz w:val="22"/>
          <w:szCs w:val="22"/>
          <w:u w:val="single"/>
        </w:rPr>
        <w:t>Ventilation, Temperature and Natural Light:</w:t>
      </w:r>
    </w:p>
    <w:p w14:paraId="063FDD61" w14:textId="77777777" w:rsidR="00FB0D11" w:rsidRPr="004E3B2B" w:rsidRDefault="00FB0D11" w:rsidP="00FB0D11">
      <w:pPr>
        <w:pStyle w:val="NoSpacing1"/>
        <w:tabs>
          <w:tab w:val="left" w:pos="1080"/>
        </w:tabs>
        <w:rPr>
          <w:rFonts w:asciiTheme="minorHAnsi" w:hAnsiTheme="minorHAnsi" w:cs="Arial"/>
          <w:sz w:val="22"/>
          <w:szCs w:val="22"/>
        </w:rPr>
      </w:pPr>
    </w:p>
    <w:p w14:paraId="5B1C7E72" w14:textId="77777777" w:rsidR="00FB0D11" w:rsidRPr="004E3B2B" w:rsidRDefault="00FB0D11" w:rsidP="00C815D2">
      <w:pPr>
        <w:pStyle w:val="NoSpacing1"/>
        <w:numPr>
          <w:ilvl w:val="0"/>
          <w:numId w:val="21"/>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All heating and cooling systems will be of good quality and checked regularly to ensure safety and reliability. </w:t>
      </w:r>
    </w:p>
    <w:p w14:paraId="6F2BBBB2" w14:textId="77777777" w:rsidR="00FB0D11" w:rsidRPr="004E3B2B" w:rsidRDefault="00FB0D11" w:rsidP="00C815D2">
      <w:pPr>
        <w:pStyle w:val="NoSpacing1"/>
        <w:numPr>
          <w:ilvl w:val="0"/>
          <w:numId w:val="21"/>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Educators will take individual needs and specific activities into account when ensuring that heating, ventilation levels are comfortable.</w:t>
      </w:r>
    </w:p>
    <w:p w14:paraId="7BCC8529" w14:textId="7419A24D" w:rsidR="00FB0D11" w:rsidRPr="004E3B2B" w:rsidRDefault="00993E1B" w:rsidP="00C815D2">
      <w:pPr>
        <w:pStyle w:val="NoSpacing1"/>
        <w:numPr>
          <w:ilvl w:val="0"/>
          <w:numId w:val="21"/>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Should E</w:t>
      </w:r>
      <w:r w:rsidR="00FB0D11" w:rsidRPr="004E3B2B">
        <w:rPr>
          <w:rFonts w:asciiTheme="minorHAnsi" w:hAnsiTheme="minorHAnsi" w:cs="Arial"/>
          <w:sz w:val="22"/>
          <w:szCs w:val="22"/>
        </w:rPr>
        <w:t xml:space="preserve">ducators, children or families complain about the temperature in the </w:t>
      </w:r>
      <w:r w:rsidR="00E2400B" w:rsidRPr="004E3B2B">
        <w:rPr>
          <w:rFonts w:asciiTheme="minorHAnsi" w:hAnsiTheme="minorHAnsi" w:cs="Arial"/>
          <w:sz w:val="22"/>
          <w:szCs w:val="22"/>
        </w:rPr>
        <w:t>Centre</w:t>
      </w:r>
      <w:r w:rsidR="00FB0D11" w:rsidRPr="004E3B2B">
        <w:rPr>
          <w:rFonts w:asciiTheme="minorHAnsi" w:hAnsiTheme="minorHAnsi" w:cs="Arial"/>
          <w:sz w:val="22"/>
          <w:szCs w:val="22"/>
        </w:rPr>
        <w:t xml:space="preserve"> not being at a comfortable level, this matter will be drawn to the attention of management and st</w:t>
      </w:r>
      <w:r w:rsidR="00B35C3E" w:rsidRPr="004E3B2B">
        <w:rPr>
          <w:rFonts w:asciiTheme="minorHAnsi" w:hAnsiTheme="minorHAnsi" w:cs="Arial"/>
          <w:sz w:val="22"/>
          <w:szCs w:val="22"/>
        </w:rPr>
        <w:t xml:space="preserve">eps will be made to address the </w:t>
      </w:r>
      <w:proofErr w:type="gramStart"/>
      <w:r w:rsidR="00FB0D11" w:rsidRPr="004E3B2B">
        <w:rPr>
          <w:rFonts w:asciiTheme="minorHAnsi" w:hAnsiTheme="minorHAnsi" w:cs="Arial"/>
          <w:sz w:val="22"/>
          <w:szCs w:val="22"/>
        </w:rPr>
        <w:t>problem.</w:t>
      </w:r>
      <w:proofErr w:type="gramEnd"/>
    </w:p>
    <w:p w14:paraId="701D6C81" w14:textId="77777777" w:rsidR="00FB0D11" w:rsidRPr="004E3B2B" w:rsidRDefault="00FB0D11" w:rsidP="00C815D2">
      <w:pPr>
        <w:pStyle w:val="NoSpacing1"/>
        <w:numPr>
          <w:ilvl w:val="0"/>
          <w:numId w:val="21"/>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Adequate ventilation will be provided at all times. Windows will be properly maintained to ensure easy opening.</w:t>
      </w:r>
    </w:p>
    <w:p w14:paraId="33D87F62" w14:textId="77777777" w:rsidR="00FB0D11" w:rsidRPr="004E3B2B" w:rsidRDefault="00FB0D11" w:rsidP="00C815D2">
      <w:pPr>
        <w:pStyle w:val="NoSpacing1"/>
        <w:numPr>
          <w:ilvl w:val="0"/>
          <w:numId w:val="21"/>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Where activities involve toxic materials such as</w:t>
      </w:r>
      <w:r w:rsidR="00993E1B" w:rsidRPr="004E3B2B">
        <w:rPr>
          <w:rFonts w:asciiTheme="minorHAnsi" w:hAnsiTheme="minorHAnsi" w:cs="Arial"/>
          <w:sz w:val="22"/>
          <w:szCs w:val="22"/>
        </w:rPr>
        <w:t xml:space="preserve"> paints and glues, E</w:t>
      </w:r>
      <w:r w:rsidRPr="004E3B2B">
        <w:rPr>
          <w:rFonts w:asciiTheme="minorHAnsi" w:hAnsiTheme="minorHAnsi" w:cs="Arial"/>
          <w:sz w:val="22"/>
          <w:szCs w:val="22"/>
        </w:rPr>
        <w:t>ducators are to ensure there is adequate ventilation before undertaking the activity.</w:t>
      </w:r>
    </w:p>
    <w:p w14:paraId="139BA972" w14:textId="77777777" w:rsidR="00FB0D11" w:rsidRPr="004E3B2B" w:rsidRDefault="00FB0D11" w:rsidP="00C815D2">
      <w:pPr>
        <w:pStyle w:val="NoSpacing1"/>
        <w:numPr>
          <w:ilvl w:val="0"/>
          <w:numId w:val="21"/>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Natural light is considered to be most desirable. Provision of natural light areas will be enhanced as much as possible.</w:t>
      </w:r>
    </w:p>
    <w:p w14:paraId="55C041E5" w14:textId="77777777" w:rsidR="00FB0D11" w:rsidRPr="004E3B2B" w:rsidRDefault="00FB0D11" w:rsidP="00C815D2">
      <w:pPr>
        <w:pStyle w:val="NoSpacing1"/>
        <w:numPr>
          <w:ilvl w:val="0"/>
          <w:numId w:val="21"/>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Adequate light will be maintained both indoors and outdoors. </w:t>
      </w:r>
    </w:p>
    <w:p w14:paraId="402659B2" w14:textId="77777777" w:rsidR="00993E1B" w:rsidRPr="004E3B2B" w:rsidRDefault="00993E1B" w:rsidP="00FB0D11">
      <w:pPr>
        <w:pStyle w:val="NoSpacing1"/>
        <w:tabs>
          <w:tab w:val="left" w:pos="1080"/>
        </w:tabs>
        <w:rPr>
          <w:rFonts w:asciiTheme="minorHAnsi" w:hAnsiTheme="minorHAnsi" w:cs="Arial"/>
          <w:b/>
          <w:sz w:val="22"/>
          <w:szCs w:val="22"/>
          <w:u w:val="single"/>
        </w:rPr>
      </w:pPr>
    </w:p>
    <w:p w14:paraId="1A4BE732" w14:textId="77777777" w:rsidR="00FB0D11" w:rsidRPr="004E3B2B" w:rsidRDefault="00FB0D11" w:rsidP="00C815D2">
      <w:pPr>
        <w:pStyle w:val="NoSpacing1"/>
        <w:tabs>
          <w:tab w:val="left" w:pos="1080"/>
        </w:tabs>
        <w:ind w:left="-426"/>
        <w:rPr>
          <w:rFonts w:asciiTheme="minorHAnsi" w:hAnsiTheme="minorHAnsi" w:cs="Arial"/>
          <w:b/>
          <w:sz w:val="22"/>
          <w:szCs w:val="22"/>
          <w:u w:val="single"/>
        </w:rPr>
      </w:pPr>
      <w:r w:rsidRPr="004E3B2B">
        <w:rPr>
          <w:rFonts w:asciiTheme="minorHAnsi" w:hAnsiTheme="minorHAnsi" w:cs="Arial"/>
          <w:b/>
          <w:sz w:val="22"/>
          <w:szCs w:val="22"/>
          <w:u w:val="single"/>
        </w:rPr>
        <w:t xml:space="preserve">Pest </w:t>
      </w:r>
      <w:r w:rsidR="00B35C3E" w:rsidRPr="004E3B2B">
        <w:rPr>
          <w:rFonts w:asciiTheme="minorHAnsi" w:hAnsiTheme="minorHAnsi" w:cs="Arial"/>
          <w:b/>
          <w:sz w:val="22"/>
          <w:szCs w:val="22"/>
          <w:u w:val="single"/>
        </w:rPr>
        <w:t>Control</w:t>
      </w:r>
      <w:r w:rsidRPr="004E3B2B">
        <w:rPr>
          <w:rFonts w:asciiTheme="minorHAnsi" w:hAnsiTheme="minorHAnsi" w:cs="Arial"/>
          <w:b/>
          <w:sz w:val="22"/>
          <w:szCs w:val="22"/>
          <w:u w:val="single"/>
        </w:rPr>
        <w:t>:</w:t>
      </w:r>
    </w:p>
    <w:p w14:paraId="6CF1215C" w14:textId="77777777" w:rsidR="00B35C3E" w:rsidRPr="004E3B2B" w:rsidRDefault="00B35C3E" w:rsidP="00FB0D11">
      <w:pPr>
        <w:pStyle w:val="NoSpacing1"/>
        <w:tabs>
          <w:tab w:val="left" w:pos="1080"/>
        </w:tabs>
        <w:rPr>
          <w:rFonts w:asciiTheme="minorHAnsi" w:hAnsiTheme="minorHAnsi" w:cs="Arial"/>
          <w:b/>
          <w:sz w:val="22"/>
          <w:szCs w:val="22"/>
          <w:u w:val="single"/>
        </w:rPr>
      </w:pPr>
    </w:p>
    <w:p w14:paraId="7999A919" w14:textId="77777777" w:rsidR="00FB0D11" w:rsidRPr="004E3B2B" w:rsidRDefault="00FB0D11" w:rsidP="00C815D2">
      <w:pPr>
        <w:pStyle w:val="NoSpacing1"/>
        <w:numPr>
          <w:ilvl w:val="0"/>
          <w:numId w:val="22"/>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Food items will be properly stored so as not to attract pests and vermin.</w:t>
      </w:r>
    </w:p>
    <w:p w14:paraId="16F92CD4" w14:textId="17B28965" w:rsidR="00FB0D11" w:rsidRPr="004E3B2B" w:rsidRDefault="00632E3D" w:rsidP="00C815D2">
      <w:pPr>
        <w:pStyle w:val="NoSpacing1"/>
        <w:numPr>
          <w:ilvl w:val="0"/>
          <w:numId w:val="22"/>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Waste</w:t>
      </w:r>
      <w:r w:rsidR="00FB0D11" w:rsidRPr="004E3B2B">
        <w:rPr>
          <w:rFonts w:asciiTheme="minorHAnsi" w:hAnsiTheme="minorHAnsi" w:cs="Arial"/>
          <w:sz w:val="22"/>
          <w:szCs w:val="22"/>
        </w:rPr>
        <w:t xml:space="preserve"> bins will be emptied and cleaned daily.</w:t>
      </w:r>
    </w:p>
    <w:p w14:paraId="70398785" w14:textId="77777777" w:rsidR="00FB0D11" w:rsidRPr="004E3B2B" w:rsidRDefault="00FB0D11" w:rsidP="00C815D2">
      <w:pPr>
        <w:pStyle w:val="NoSpacing1"/>
        <w:numPr>
          <w:ilvl w:val="0"/>
          <w:numId w:val="22"/>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Kitchen, food preparation areas and storage will be cleaned and maintained daily.</w:t>
      </w:r>
    </w:p>
    <w:p w14:paraId="6A10F698" w14:textId="77777777" w:rsidR="00FB0D11" w:rsidRPr="004E3B2B" w:rsidRDefault="00FB0D11" w:rsidP="00C815D2">
      <w:pPr>
        <w:pStyle w:val="NoSpacing1"/>
        <w:numPr>
          <w:ilvl w:val="0"/>
          <w:numId w:val="22"/>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All areas will be checked </w:t>
      </w:r>
      <w:r w:rsidR="00B35C3E" w:rsidRPr="004E3B2B">
        <w:rPr>
          <w:rFonts w:asciiTheme="minorHAnsi" w:hAnsiTheme="minorHAnsi" w:cs="Arial"/>
          <w:sz w:val="22"/>
          <w:szCs w:val="22"/>
        </w:rPr>
        <w:t>regularly</w:t>
      </w:r>
      <w:r w:rsidRPr="004E3B2B">
        <w:rPr>
          <w:rFonts w:asciiTheme="minorHAnsi" w:hAnsiTheme="minorHAnsi" w:cs="Arial"/>
          <w:sz w:val="22"/>
          <w:szCs w:val="22"/>
        </w:rPr>
        <w:t xml:space="preserve"> for any signs of pests or vermin.</w:t>
      </w:r>
    </w:p>
    <w:p w14:paraId="27D11A09" w14:textId="06DE2A6F" w:rsidR="00FB0D11" w:rsidRPr="004E3B2B" w:rsidRDefault="00FB0D11" w:rsidP="00C815D2">
      <w:pPr>
        <w:pStyle w:val="NoSpacing1"/>
        <w:numPr>
          <w:ilvl w:val="0"/>
          <w:numId w:val="22"/>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lastRenderedPageBreak/>
        <w:t xml:space="preserve">Should any pests or vermin be identified then action should be taken to rid the </w:t>
      </w:r>
      <w:r w:rsidR="00E2400B" w:rsidRPr="004E3B2B">
        <w:rPr>
          <w:rFonts w:asciiTheme="minorHAnsi" w:hAnsiTheme="minorHAnsi" w:cs="Arial"/>
          <w:sz w:val="22"/>
          <w:szCs w:val="22"/>
        </w:rPr>
        <w:t>Centre</w:t>
      </w:r>
      <w:r w:rsidRPr="004E3B2B">
        <w:rPr>
          <w:rFonts w:asciiTheme="minorHAnsi" w:hAnsiTheme="minorHAnsi" w:cs="Arial"/>
          <w:sz w:val="22"/>
          <w:szCs w:val="22"/>
        </w:rPr>
        <w:t xml:space="preserve"> of the problem by:</w:t>
      </w:r>
    </w:p>
    <w:p w14:paraId="1BE08591" w14:textId="77777777" w:rsidR="00FB0D11" w:rsidRPr="004E3B2B" w:rsidRDefault="00FB0D11" w:rsidP="00C815D2">
      <w:pPr>
        <w:pStyle w:val="NoSpacing1"/>
        <w:numPr>
          <w:ilvl w:val="1"/>
          <w:numId w:val="22"/>
        </w:numPr>
        <w:tabs>
          <w:tab w:val="left" w:pos="1418"/>
        </w:tabs>
        <w:spacing w:after="120"/>
        <w:ind w:left="709" w:hanging="567"/>
        <w:rPr>
          <w:rFonts w:asciiTheme="minorHAnsi" w:hAnsiTheme="minorHAnsi" w:cs="Arial"/>
          <w:sz w:val="22"/>
          <w:szCs w:val="22"/>
        </w:rPr>
      </w:pPr>
      <w:r w:rsidRPr="004E3B2B">
        <w:rPr>
          <w:rFonts w:asciiTheme="minorHAnsi" w:hAnsiTheme="minorHAnsi" w:cs="Arial"/>
          <w:sz w:val="22"/>
          <w:szCs w:val="22"/>
        </w:rPr>
        <w:t>Initially using non-chemical methods such as physical removal, maintaining a clean environment, and use of any non-chemical products.</w:t>
      </w:r>
    </w:p>
    <w:p w14:paraId="0F70CB4B" w14:textId="77777777" w:rsidR="00FB0D11" w:rsidRPr="004E3B2B" w:rsidRDefault="00FB0D11" w:rsidP="00C815D2">
      <w:pPr>
        <w:pStyle w:val="NoSpacing1"/>
        <w:numPr>
          <w:ilvl w:val="1"/>
          <w:numId w:val="22"/>
        </w:numPr>
        <w:tabs>
          <w:tab w:val="left" w:pos="1418"/>
        </w:tabs>
        <w:spacing w:after="120"/>
        <w:ind w:left="709" w:hanging="567"/>
        <w:rPr>
          <w:rFonts w:asciiTheme="minorHAnsi" w:hAnsiTheme="minorHAnsi" w:cs="Arial"/>
          <w:sz w:val="22"/>
          <w:szCs w:val="22"/>
        </w:rPr>
      </w:pPr>
      <w:r w:rsidRPr="004E3B2B">
        <w:rPr>
          <w:rFonts w:asciiTheme="minorHAnsi" w:hAnsiTheme="minorHAnsi" w:cs="Arial"/>
          <w:sz w:val="22"/>
          <w:szCs w:val="22"/>
        </w:rPr>
        <w:t>Low irritant, environmentally friendly sprays to be used minimally and only with adequate ventilation and preferably not in the presence of the children.</w:t>
      </w:r>
    </w:p>
    <w:p w14:paraId="7533B7E3" w14:textId="77777777" w:rsidR="00FB0D11" w:rsidRPr="004E3B2B" w:rsidRDefault="00FB0D11" w:rsidP="00C815D2">
      <w:pPr>
        <w:pStyle w:val="NoSpacing1"/>
        <w:numPr>
          <w:ilvl w:val="1"/>
          <w:numId w:val="22"/>
        </w:numPr>
        <w:tabs>
          <w:tab w:val="left" w:pos="1418"/>
        </w:tabs>
        <w:spacing w:after="120"/>
        <w:ind w:left="709" w:hanging="567"/>
        <w:rPr>
          <w:rFonts w:asciiTheme="minorHAnsi" w:hAnsiTheme="minorHAnsi" w:cs="Arial"/>
          <w:sz w:val="22"/>
          <w:szCs w:val="22"/>
        </w:rPr>
      </w:pPr>
      <w:r w:rsidRPr="004E3B2B">
        <w:rPr>
          <w:rFonts w:asciiTheme="minorHAnsi" w:hAnsiTheme="minorHAnsi" w:cs="Arial"/>
          <w:sz w:val="22"/>
          <w:szCs w:val="22"/>
        </w:rPr>
        <w:t>Other methods such as the employment of a pest control company if deemed necessary by management where the above methods have failed.</w:t>
      </w:r>
    </w:p>
    <w:p w14:paraId="5C226FC8" w14:textId="25A01F74" w:rsidR="00FB0D11" w:rsidRPr="004E3B2B" w:rsidRDefault="00FB0D11" w:rsidP="00C815D2">
      <w:pPr>
        <w:pStyle w:val="NoSpacing1"/>
        <w:numPr>
          <w:ilvl w:val="0"/>
          <w:numId w:val="22"/>
        </w:numPr>
        <w:tabs>
          <w:tab w:val="left" w:pos="1080"/>
        </w:tabs>
        <w:spacing w:after="120"/>
        <w:ind w:left="142" w:hanging="568"/>
        <w:rPr>
          <w:rFonts w:asciiTheme="minorHAnsi" w:hAnsiTheme="minorHAnsi" w:cs="Arial"/>
          <w:sz w:val="22"/>
          <w:szCs w:val="22"/>
        </w:rPr>
      </w:pPr>
      <w:r w:rsidRPr="004E3B2B">
        <w:rPr>
          <w:rFonts w:asciiTheme="minorHAnsi" w:hAnsiTheme="minorHAnsi" w:cs="Arial"/>
          <w:sz w:val="22"/>
          <w:szCs w:val="22"/>
        </w:rPr>
        <w:t xml:space="preserve">All action will be taken to remove the children, </w:t>
      </w:r>
      <w:r w:rsidR="00E2400B" w:rsidRPr="004E3B2B">
        <w:rPr>
          <w:rFonts w:asciiTheme="minorHAnsi" w:hAnsiTheme="minorHAnsi" w:cs="Arial"/>
          <w:sz w:val="22"/>
          <w:szCs w:val="22"/>
        </w:rPr>
        <w:t>Educator</w:t>
      </w:r>
      <w:r w:rsidRPr="004E3B2B">
        <w:rPr>
          <w:rFonts w:asciiTheme="minorHAnsi" w:hAnsiTheme="minorHAnsi" w:cs="Arial"/>
          <w:sz w:val="22"/>
          <w:szCs w:val="22"/>
        </w:rPr>
        <w:t>s, families and visitors from the environment until it is safe and viable.</w:t>
      </w:r>
    </w:p>
    <w:p w14:paraId="30273049" w14:textId="77777777" w:rsidR="00FB0D11" w:rsidRPr="004E3B2B" w:rsidRDefault="00FB0D11" w:rsidP="00FB0D11">
      <w:pPr>
        <w:pStyle w:val="NoSpacing1"/>
        <w:tabs>
          <w:tab w:val="left" w:pos="1080"/>
        </w:tabs>
        <w:ind w:left="1080" w:hanging="360"/>
        <w:rPr>
          <w:rFonts w:asciiTheme="minorHAnsi" w:hAnsiTheme="minorHAnsi" w:cs="Arial"/>
          <w:sz w:val="22"/>
          <w:szCs w:val="22"/>
        </w:rPr>
      </w:pPr>
    </w:p>
    <w:p w14:paraId="6A74382F" w14:textId="77777777" w:rsidR="00FB0D11" w:rsidRPr="00B35C3E" w:rsidRDefault="00FB0D11" w:rsidP="00FB0D11">
      <w:pPr>
        <w:pStyle w:val="NoSpacing1"/>
        <w:ind w:left="1440"/>
        <w:rPr>
          <w:rFonts w:asciiTheme="minorHAnsi" w:hAnsiTheme="minorHAnsi" w:cs="Arial"/>
          <w:sz w:val="22"/>
          <w:szCs w:val="22"/>
        </w:rPr>
      </w:pPr>
    </w:p>
    <w:p w14:paraId="12D64C48" w14:textId="3F3DACD7" w:rsidR="00FB0D11" w:rsidRPr="004E3B2B" w:rsidRDefault="00B35C3E" w:rsidP="00C815D2">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26"/>
        <w:rPr>
          <w:rFonts w:asciiTheme="minorHAnsi" w:hAnsiTheme="minorHAnsi" w:cs="Arial"/>
          <w:b/>
          <w:sz w:val="22"/>
          <w:szCs w:val="22"/>
          <w:u w:val="single"/>
          <w:lang w:val="en-US"/>
        </w:rPr>
      </w:pPr>
      <w:r w:rsidRPr="004E3B2B">
        <w:rPr>
          <w:rFonts w:asciiTheme="minorHAnsi" w:hAnsiTheme="minorHAnsi" w:cs="Arial"/>
          <w:b/>
          <w:sz w:val="22"/>
          <w:szCs w:val="22"/>
          <w:u w:val="single"/>
          <w:lang w:val="en-US"/>
        </w:rPr>
        <w:t>Considerations</w:t>
      </w:r>
      <w:r w:rsidR="00E81E68" w:rsidRPr="004E3B2B">
        <w:rPr>
          <w:rFonts w:asciiTheme="minorHAnsi" w:hAnsiTheme="minorHAnsi" w:cs="Arial"/>
          <w:b/>
          <w:sz w:val="22"/>
          <w:szCs w:val="22"/>
          <w:u w:val="single"/>
          <w:lang w:val="en-US"/>
        </w:rPr>
        <w:t>:</w:t>
      </w:r>
      <w:bookmarkStart w:id="0" w:name="_GoBack"/>
      <w:bookmarkEnd w:id="0"/>
    </w:p>
    <w:p w14:paraId="42392984" w14:textId="77777777" w:rsidR="00FB0D11" w:rsidRPr="00B35C3E" w:rsidRDefault="00FB0D11" w:rsidP="00FB0D11">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b/>
          <w:lang w:val="en-US"/>
        </w:rPr>
      </w:pP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2977"/>
        <w:gridCol w:w="3969"/>
      </w:tblGrid>
      <w:tr w:rsidR="00FB0D11" w:rsidRPr="00B35C3E" w14:paraId="5CB4C42E" w14:textId="77777777" w:rsidTr="004E3B2B">
        <w:tc>
          <w:tcPr>
            <w:tcW w:w="2836" w:type="dxa"/>
            <w:shd w:val="clear" w:color="auto" w:fill="D9D9D9"/>
          </w:tcPr>
          <w:p w14:paraId="25FA921C" w14:textId="77777777" w:rsidR="00FB0D11" w:rsidRPr="004E3B2B" w:rsidRDefault="00FB0D11" w:rsidP="002059E1">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sz w:val="20"/>
                <w:szCs w:val="20"/>
                <w:lang w:val="en-US"/>
              </w:rPr>
            </w:pPr>
            <w:r w:rsidRPr="004E3B2B">
              <w:rPr>
                <w:rFonts w:asciiTheme="minorHAnsi" w:hAnsiTheme="minorHAnsi" w:cs="Arial"/>
                <w:b/>
                <w:sz w:val="20"/>
                <w:szCs w:val="20"/>
                <w:lang w:val="en-US"/>
              </w:rPr>
              <w:t>Education and Care Services National Regulations</w:t>
            </w:r>
          </w:p>
        </w:tc>
        <w:tc>
          <w:tcPr>
            <w:tcW w:w="2977" w:type="dxa"/>
            <w:shd w:val="clear" w:color="auto" w:fill="D9D9D9"/>
          </w:tcPr>
          <w:p w14:paraId="18C3F7E4" w14:textId="77777777" w:rsidR="00FB0D11" w:rsidRPr="004E3B2B" w:rsidRDefault="00FB0D11" w:rsidP="002059E1">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sz w:val="20"/>
                <w:szCs w:val="20"/>
                <w:lang w:val="en-US"/>
              </w:rPr>
            </w:pPr>
            <w:r w:rsidRPr="004E3B2B">
              <w:rPr>
                <w:rFonts w:asciiTheme="minorHAnsi" w:hAnsiTheme="minorHAnsi" w:cs="Arial"/>
                <w:b/>
                <w:sz w:val="20"/>
                <w:szCs w:val="20"/>
                <w:lang w:val="en-US"/>
              </w:rPr>
              <w:t>National Quality Standard</w:t>
            </w:r>
          </w:p>
        </w:tc>
        <w:tc>
          <w:tcPr>
            <w:tcW w:w="3969" w:type="dxa"/>
            <w:shd w:val="clear" w:color="auto" w:fill="D9D9D9"/>
          </w:tcPr>
          <w:p w14:paraId="3109B6C0" w14:textId="77777777" w:rsidR="00FB0D11" w:rsidRPr="004E3B2B" w:rsidRDefault="00FB0D11" w:rsidP="002059E1">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sz w:val="20"/>
                <w:szCs w:val="20"/>
                <w:lang w:val="en-US"/>
              </w:rPr>
            </w:pPr>
            <w:r w:rsidRPr="004E3B2B">
              <w:rPr>
                <w:rFonts w:asciiTheme="minorHAnsi" w:hAnsiTheme="minorHAnsi" w:cs="Arial"/>
                <w:b/>
                <w:sz w:val="20"/>
                <w:szCs w:val="20"/>
                <w:lang w:val="en-US"/>
              </w:rPr>
              <w:t xml:space="preserve">Other </w:t>
            </w:r>
          </w:p>
        </w:tc>
      </w:tr>
      <w:tr w:rsidR="00FB0D11" w:rsidRPr="00B35C3E" w14:paraId="032E84C6" w14:textId="77777777" w:rsidTr="004E3B2B">
        <w:tc>
          <w:tcPr>
            <w:tcW w:w="2836" w:type="dxa"/>
            <w:shd w:val="clear" w:color="auto" w:fill="auto"/>
          </w:tcPr>
          <w:p w14:paraId="41833A7E" w14:textId="5AF7F7A4" w:rsidR="00C540B4" w:rsidRPr="004E3B2B" w:rsidRDefault="00FB0D11" w:rsidP="002059E1">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E3B2B">
              <w:rPr>
                <w:rFonts w:asciiTheme="minorHAnsi" w:hAnsiTheme="minorHAnsi" w:cs="Arial"/>
                <w:sz w:val="20"/>
                <w:szCs w:val="20"/>
                <w:lang w:val="en-US"/>
              </w:rPr>
              <w:t xml:space="preserve"> r89,</w:t>
            </w:r>
          </w:p>
          <w:p w14:paraId="44F13E91" w14:textId="77777777" w:rsidR="00C540B4" w:rsidRPr="004E3B2B" w:rsidRDefault="00FB0D11" w:rsidP="002059E1">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E3B2B">
              <w:rPr>
                <w:rFonts w:asciiTheme="minorHAnsi" w:hAnsiTheme="minorHAnsi" w:cs="Arial"/>
                <w:sz w:val="20"/>
                <w:szCs w:val="20"/>
                <w:lang w:val="en-US"/>
              </w:rPr>
              <w:t xml:space="preserve"> r103, </w:t>
            </w:r>
          </w:p>
          <w:p w14:paraId="175C45AE" w14:textId="77777777" w:rsidR="00C540B4" w:rsidRPr="004E3B2B" w:rsidRDefault="00FB0D11" w:rsidP="002059E1">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E3B2B">
              <w:rPr>
                <w:rFonts w:asciiTheme="minorHAnsi" w:hAnsiTheme="minorHAnsi" w:cs="Arial"/>
                <w:sz w:val="20"/>
                <w:szCs w:val="20"/>
                <w:lang w:val="en-US"/>
              </w:rPr>
              <w:t xml:space="preserve">r105, </w:t>
            </w:r>
          </w:p>
          <w:p w14:paraId="2D472F9F" w14:textId="77777777" w:rsidR="00C540B4" w:rsidRPr="004E3B2B" w:rsidRDefault="00FB0D11" w:rsidP="00C540B4">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E3B2B">
              <w:rPr>
                <w:rFonts w:asciiTheme="minorHAnsi" w:hAnsiTheme="minorHAnsi" w:cs="Arial"/>
                <w:sz w:val="20"/>
                <w:szCs w:val="20"/>
                <w:lang w:val="en-US"/>
              </w:rPr>
              <w:t>r107</w:t>
            </w:r>
            <w:r w:rsidR="00C540B4" w:rsidRPr="004E3B2B">
              <w:rPr>
                <w:rFonts w:asciiTheme="minorHAnsi" w:hAnsiTheme="minorHAnsi" w:cs="Arial"/>
                <w:sz w:val="20"/>
                <w:szCs w:val="20"/>
                <w:lang w:val="en-US"/>
              </w:rPr>
              <w:t>-111</w:t>
            </w:r>
          </w:p>
          <w:p w14:paraId="54A6E28E" w14:textId="77777777" w:rsidR="00C540B4" w:rsidRPr="004E3B2B" w:rsidRDefault="00FB0D11" w:rsidP="00C540B4">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E3B2B">
              <w:rPr>
                <w:rFonts w:asciiTheme="minorHAnsi" w:hAnsiTheme="minorHAnsi" w:cs="Arial"/>
                <w:sz w:val="20"/>
                <w:szCs w:val="20"/>
                <w:lang w:val="en-US"/>
              </w:rPr>
              <w:t>r114</w:t>
            </w:r>
            <w:r w:rsidR="00C540B4" w:rsidRPr="004E3B2B">
              <w:rPr>
                <w:rFonts w:asciiTheme="minorHAnsi" w:hAnsiTheme="minorHAnsi" w:cs="Arial"/>
                <w:sz w:val="20"/>
                <w:szCs w:val="20"/>
                <w:lang w:val="en-US"/>
              </w:rPr>
              <w:t xml:space="preserve"> </w:t>
            </w:r>
            <w:r w:rsidRPr="004E3B2B">
              <w:rPr>
                <w:rFonts w:asciiTheme="minorHAnsi" w:hAnsiTheme="minorHAnsi" w:cs="Arial"/>
                <w:sz w:val="20"/>
                <w:szCs w:val="20"/>
                <w:lang w:val="en-US"/>
              </w:rPr>
              <w:t>115,</w:t>
            </w:r>
          </w:p>
          <w:p w14:paraId="68D8A9D3" w14:textId="77777777" w:rsidR="00C540B4" w:rsidRPr="004E3B2B" w:rsidRDefault="00C540B4" w:rsidP="00C540B4">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E3B2B">
              <w:rPr>
                <w:rFonts w:asciiTheme="minorHAnsi" w:hAnsiTheme="minorHAnsi" w:cs="Arial"/>
                <w:sz w:val="20"/>
                <w:szCs w:val="20"/>
                <w:lang w:val="en-US"/>
              </w:rPr>
              <w:t>r 168</w:t>
            </w:r>
          </w:p>
          <w:p w14:paraId="4DF7D6A5" w14:textId="77777777" w:rsidR="00C540B4" w:rsidRPr="004E3B2B" w:rsidRDefault="00FB0D11" w:rsidP="00C540B4">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E3B2B">
              <w:rPr>
                <w:rFonts w:asciiTheme="minorHAnsi" w:hAnsiTheme="minorHAnsi" w:cs="Arial"/>
                <w:sz w:val="20"/>
                <w:szCs w:val="20"/>
                <w:lang w:val="en-US"/>
              </w:rPr>
              <w:t>r170,</w:t>
            </w:r>
          </w:p>
          <w:p w14:paraId="1DD71026" w14:textId="5C916C49" w:rsidR="00FB0D11" w:rsidRPr="004E3B2B" w:rsidRDefault="00C540B4" w:rsidP="00C540B4">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E3B2B">
              <w:rPr>
                <w:rFonts w:asciiTheme="minorHAnsi" w:hAnsiTheme="minorHAnsi" w:cs="Arial"/>
                <w:sz w:val="20"/>
                <w:szCs w:val="20"/>
                <w:lang w:val="en-US"/>
              </w:rPr>
              <w:t>r183</w:t>
            </w:r>
          </w:p>
        </w:tc>
        <w:tc>
          <w:tcPr>
            <w:tcW w:w="2977" w:type="dxa"/>
            <w:shd w:val="clear" w:color="auto" w:fill="auto"/>
          </w:tcPr>
          <w:p w14:paraId="51F42514" w14:textId="77777777" w:rsidR="00C540B4" w:rsidRPr="004E3B2B" w:rsidRDefault="00FB0D11" w:rsidP="002059E1">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E3B2B">
              <w:rPr>
                <w:rFonts w:asciiTheme="minorHAnsi" w:hAnsiTheme="minorHAnsi" w:cs="Arial"/>
                <w:sz w:val="20"/>
                <w:szCs w:val="20"/>
                <w:lang w:val="en-US"/>
              </w:rPr>
              <w:t>2</w:t>
            </w:r>
          </w:p>
          <w:p w14:paraId="13408FE5" w14:textId="77777777" w:rsidR="00C540B4" w:rsidRPr="004E3B2B" w:rsidRDefault="00FB0D11" w:rsidP="00C540B4">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E3B2B">
              <w:rPr>
                <w:rFonts w:asciiTheme="minorHAnsi" w:hAnsiTheme="minorHAnsi" w:cs="Arial"/>
                <w:sz w:val="20"/>
                <w:szCs w:val="20"/>
                <w:lang w:val="en-US"/>
              </w:rPr>
              <w:t xml:space="preserve">3 </w:t>
            </w:r>
          </w:p>
          <w:p w14:paraId="2FBED994" w14:textId="77777777" w:rsidR="00C540B4" w:rsidRPr="004E3B2B" w:rsidRDefault="00FB0D11" w:rsidP="00C540B4">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E3B2B">
              <w:rPr>
                <w:rFonts w:asciiTheme="minorHAnsi" w:hAnsiTheme="minorHAnsi" w:cs="Arial"/>
                <w:sz w:val="20"/>
                <w:szCs w:val="20"/>
                <w:lang w:val="en-US"/>
              </w:rPr>
              <w:t>4</w:t>
            </w:r>
          </w:p>
          <w:p w14:paraId="5E9349CF" w14:textId="71C19153" w:rsidR="00FB0D11" w:rsidRPr="004E3B2B" w:rsidRDefault="00FB0D11" w:rsidP="00C540B4">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E3B2B">
              <w:rPr>
                <w:rFonts w:asciiTheme="minorHAnsi" w:hAnsiTheme="minorHAnsi" w:cs="Arial"/>
                <w:sz w:val="20"/>
                <w:szCs w:val="20"/>
                <w:lang w:val="en-US"/>
              </w:rPr>
              <w:t>7.</w:t>
            </w:r>
          </w:p>
        </w:tc>
        <w:tc>
          <w:tcPr>
            <w:tcW w:w="3969" w:type="dxa"/>
            <w:shd w:val="clear" w:color="auto" w:fill="auto"/>
          </w:tcPr>
          <w:p w14:paraId="53837964" w14:textId="77777777" w:rsidR="00FB0D11" w:rsidRPr="004E3B2B" w:rsidRDefault="000026B8" w:rsidP="00C540B4">
            <w:pPr>
              <w:pStyle w:val="ColorfulList-Accent11"/>
              <w:widowControl w:val="0"/>
              <w:numPr>
                <w:ilvl w:val="0"/>
                <w:numId w:val="23"/>
              </w:numPr>
              <w:tabs>
                <w:tab w:val="left" w:pos="231"/>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sz w:val="20"/>
                <w:szCs w:val="20"/>
                <w:lang w:val="en-US"/>
              </w:rPr>
            </w:pPr>
            <w:r w:rsidRPr="004E3B2B">
              <w:rPr>
                <w:rFonts w:asciiTheme="minorHAnsi" w:hAnsiTheme="minorHAnsi" w:cs="Arial"/>
                <w:sz w:val="20"/>
                <w:szCs w:val="20"/>
                <w:lang w:val="en-US"/>
              </w:rPr>
              <w:t>Work Health and Safe Policy</w:t>
            </w:r>
          </w:p>
          <w:p w14:paraId="75D4E072" w14:textId="77777777" w:rsidR="000026B8" w:rsidRPr="004E3B2B" w:rsidRDefault="000026B8" w:rsidP="00C540B4">
            <w:pPr>
              <w:pStyle w:val="ColorfulList-Accent11"/>
              <w:widowControl w:val="0"/>
              <w:numPr>
                <w:ilvl w:val="0"/>
                <w:numId w:val="23"/>
              </w:numPr>
              <w:tabs>
                <w:tab w:val="left" w:pos="231"/>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sz w:val="20"/>
                <w:szCs w:val="20"/>
                <w:lang w:val="en-US"/>
              </w:rPr>
            </w:pPr>
            <w:r w:rsidRPr="004E3B2B">
              <w:rPr>
                <w:rFonts w:asciiTheme="minorHAnsi" w:hAnsiTheme="minorHAnsi" w:cs="Arial"/>
                <w:sz w:val="20"/>
                <w:szCs w:val="20"/>
                <w:lang w:val="en-US"/>
              </w:rPr>
              <w:t>Privacy Policy</w:t>
            </w:r>
          </w:p>
          <w:p w14:paraId="02B35D92" w14:textId="6FB2EBD1" w:rsidR="000026B8" w:rsidRPr="004E3B2B" w:rsidRDefault="000026B8" w:rsidP="00C540B4">
            <w:pPr>
              <w:pStyle w:val="ColorfulList-Accent11"/>
              <w:widowControl w:val="0"/>
              <w:numPr>
                <w:ilvl w:val="0"/>
                <w:numId w:val="23"/>
              </w:numPr>
              <w:tabs>
                <w:tab w:val="left" w:pos="231"/>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sz w:val="20"/>
                <w:szCs w:val="20"/>
                <w:lang w:val="en-US"/>
              </w:rPr>
            </w:pPr>
            <w:r w:rsidRPr="004E3B2B">
              <w:rPr>
                <w:rFonts w:asciiTheme="minorHAnsi" w:hAnsiTheme="minorHAnsi" w:cs="Arial"/>
                <w:sz w:val="20"/>
                <w:szCs w:val="20"/>
                <w:lang w:val="en-US"/>
              </w:rPr>
              <w:t xml:space="preserve">Enrolment and Orientation </w:t>
            </w:r>
            <w:r w:rsidR="00C540B4" w:rsidRPr="004E3B2B">
              <w:rPr>
                <w:rFonts w:asciiTheme="minorHAnsi" w:hAnsiTheme="minorHAnsi" w:cs="Arial"/>
                <w:sz w:val="20"/>
                <w:szCs w:val="20"/>
                <w:lang w:val="en-US"/>
              </w:rPr>
              <w:t xml:space="preserve">Policy </w:t>
            </w:r>
          </w:p>
          <w:p w14:paraId="361949BC" w14:textId="00F5C5D3" w:rsidR="000026B8" w:rsidRPr="004E3B2B" w:rsidRDefault="00C540B4" w:rsidP="00C540B4">
            <w:pPr>
              <w:pStyle w:val="ColorfulList-Accent11"/>
              <w:widowControl w:val="0"/>
              <w:numPr>
                <w:ilvl w:val="0"/>
                <w:numId w:val="23"/>
              </w:numPr>
              <w:tabs>
                <w:tab w:val="left" w:pos="231"/>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sz w:val="20"/>
                <w:szCs w:val="20"/>
                <w:lang w:val="en-US"/>
              </w:rPr>
            </w:pPr>
            <w:r w:rsidRPr="004E3B2B">
              <w:rPr>
                <w:rFonts w:asciiTheme="minorHAnsi" w:hAnsiTheme="minorHAnsi" w:cs="Arial"/>
                <w:sz w:val="20"/>
                <w:szCs w:val="20"/>
                <w:lang w:val="en-US"/>
              </w:rPr>
              <w:t xml:space="preserve">Financial Management Policy </w:t>
            </w:r>
          </w:p>
        </w:tc>
      </w:tr>
    </w:tbl>
    <w:p w14:paraId="2AA85162" w14:textId="77777777" w:rsidR="00FB0D11" w:rsidRPr="00B35C3E" w:rsidRDefault="00FB0D11" w:rsidP="00FB0D11">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b/>
          <w:lang w:val="en-US"/>
        </w:rPr>
      </w:pPr>
    </w:p>
    <w:p w14:paraId="1646F1F3" w14:textId="77777777" w:rsidR="00FB0D11" w:rsidRPr="00B35C3E" w:rsidRDefault="00FB0D11" w:rsidP="00FB0D11">
      <w:pPr>
        <w:pStyle w:val="ColorfulList-Accent1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b/>
          <w:lang w:val="en-US"/>
        </w:rPr>
      </w:pPr>
    </w:p>
    <w:sectPr w:rsidR="00FB0D11" w:rsidRPr="00B35C3E" w:rsidSect="00AE3CCA">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E50E80" w14:textId="77777777" w:rsidR="00BC7537" w:rsidRDefault="00BC7537" w:rsidP="00B37F78">
      <w:pPr>
        <w:spacing w:after="0" w:line="240" w:lineRule="auto"/>
      </w:pPr>
      <w:r>
        <w:separator/>
      </w:r>
    </w:p>
  </w:endnote>
  <w:endnote w:type="continuationSeparator" w:id="0">
    <w:p w14:paraId="6EB5FA4B" w14:textId="77777777" w:rsidR="00BC7537" w:rsidRDefault="00BC7537"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B37F78" w14:paraId="166E14CF" w14:textId="77777777" w:rsidTr="00B37F78">
      <w:tc>
        <w:tcPr>
          <w:tcW w:w="3080" w:type="dxa"/>
        </w:tcPr>
        <w:p w14:paraId="12F57D45" w14:textId="3B72D5BA" w:rsidR="00B37F78" w:rsidRDefault="00B37F78" w:rsidP="00B37F78">
          <w:pPr>
            <w:pStyle w:val="Footer"/>
          </w:pPr>
        </w:p>
      </w:tc>
      <w:tc>
        <w:tcPr>
          <w:tcW w:w="3081" w:type="dxa"/>
        </w:tcPr>
        <w:p w14:paraId="6ED38BAB" w14:textId="77777777" w:rsidR="00B37F78" w:rsidRDefault="00BC7537" w:rsidP="00B37F78">
          <w:pPr>
            <w:pStyle w:val="Footer"/>
            <w:jc w:val="center"/>
          </w:pPr>
          <w:r>
            <w:fldChar w:fldCharType="begin"/>
          </w:r>
          <w:r>
            <w:instrText xml:space="preserve"> DOCPROPERTY AXPDataClassification \* MERGEFORMAT </w:instrText>
          </w:r>
          <w:r>
            <w:fldChar w:fldCharType="separate"/>
          </w:r>
          <w:r w:rsidR="00AE748E">
            <w:t>AXP Internal</w:t>
          </w:r>
          <w:r>
            <w:fldChar w:fldCharType="end"/>
          </w:r>
        </w:p>
      </w:tc>
      <w:tc>
        <w:tcPr>
          <w:tcW w:w="3081" w:type="dxa"/>
        </w:tcPr>
        <w:p w14:paraId="44A20386" w14:textId="77777777" w:rsidR="00B37F78" w:rsidRDefault="00B37F78" w:rsidP="00B37F78">
          <w:pPr>
            <w:pStyle w:val="Footer"/>
            <w:jc w:val="right"/>
          </w:pPr>
          <w:r>
            <w:t xml:space="preserve">Page </w:t>
          </w:r>
          <w:r w:rsidR="00822638">
            <w:fldChar w:fldCharType="begin"/>
          </w:r>
          <w:r w:rsidR="00E61211">
            <w:instrText xml:space="preserve"> PAGE PAGE \* MERGEFORMAT </w:instrText>
          </w:r>
          <w:r w:rsidR="00822638">
            <w:fldChar w:fldCharType="separate"/>
          </w:r>
          <w:r w:rsidR="00AE748E">
            <w:rPr>
              <w:noProof/>
            </w:rPr>
            <w:t>4</w:t>
          </w:r>
          <w:r w:rsidR="00822638">
            <w:rPr>
              <w:noProof/>
            </w:rPr>
            <w:fldChar w:fldCharType="end"/>
          </w:r>
          <w:r>
            <w:t xml:space="preserve"> of  </w:t>
          </w:r>
          <w:r w:rsidR="00BC7537">
            <w:fldChar w:fldCharType="begin"/>
          </w:r>
          <w:r w:rsidR="00BC7537">
            <w:instrText xml:space="preserve"> NUMPAGES NUMPAGES \* MERGEFORMAT </w:instrText>
          </w:r>
          <w:r w:rsidR="00BC7537">
            <w:fldChar w:fldCharType="separate"/>
          </w:r>
          <w:r w:rsidR="00AE748E">
            <w:rPr>
              <w:noProof/>
            </w:rPr>
            <w:t>4</w:t>
          </w:r>
          <w:r w:rsidR="00BC7537">
            <w:rPr>
              <w:noProof/>
            </w:rPr>
            <w:fldChar w:fldCharType="end"/>
          </w:r>
        </w:p>
      </w:tc>
    </w:tr>
  </w:tbl>
  <w:p w14:paraId="1820F69C" w14:textId="77777777" w:rsidR="00B37F78" w:rsidRDefault="00B37F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C49FA4" w14:textId="77777777" w:rsidR="00BC7537" w:rsidRDefault="00BC7537" w:rsidP="00B37F78">
      <w:pPr>
        <w:spacing w:after="0" w:line="240" w:lineRule="auto"/>
      </w:pPr>
      <w:r>
        <w:separator/>
      </w:r>
    </w:p>
  </w:footnote>
  <w:footnote w:type="continuationSeparator" w:id="0">
    <w:p w14:paraId="1BD34228" w14:textId="77777777" w:rsidR="00BC7537" w:rsidRDefault="00BC7537"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89BCB" w14:textId="77777777" w:rsidR="00B37F78" w:rsidRPr="00C815D2" w:rsidRDefault="00B37F78" w:rsidP="00B37F78">
    <w:pPr>
      <w:pStyle w:val="Header"/>
      <w:jc w:val="center"/>
      <w:rPr>
        <w:rFonts w:eastAsia="Cambria" w:cs="Arial"/>
        <w:b/>
        <w:color w:val="808080"/>
        <w:sz w:val="32"/>
        <w:szCs w:val="32"/>
      </w:rPr>
    </w:pPr>
    <w:r>
      <w:rPr>
        <w:rFonts w:ascii="Arial" w:eastAsia="Cambria" w:hAnsi="Arial" w:cs="Arial"/>
        <w:b/>
        <w:noProof/>
        <w:color w:val="808080"/>
        <w:sz w:val="32"/>
        <w:szCs w:val="32"/>
      </w:rPr>
      <w:drawing>
        <wp:anchor distT="0" distB="0" distL="114300" distR="114300" simplePos="0" relativeHeight="251658240" behindDoc="1" locked="0" layoutInCell="1" allowOverlap="1" wp14:anchorId="67AAF28E" wp14:editId="24280E0D">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00B35C3E" w:rsidRPr="00B35C3E">
      <w:rPr>
        <w:rFonts w:ascii="Arial" w:eastAsia="Cambria" w:hAnsi="Arial" w:cs="Arial"/>
        <w:b/>
        <w:color w:val="808080"/>
        <w:sz w:val="32"/>
        <w:szCs w:val="32"/>
      </w:rPr>
      <w:t xml:space="preserve"> </w:t>
    </w:r>
    <w:r w:rsidR="00B35C3E" w:rsidRPr="00C815D2">
      <w:rPr>
        <w:rFonts w:eastAsia="Cambria" w:cs="Arial"/>
        <w:b/>
        <w:color w:val="808080"/>
        <w:sz w:val="32"/>
        <w:szCs w:val="32"/>
      </w:rPr>
      <w:t>Wahroonga After School Care Centre Incorporated</w:t>
    </w:r>
  </w:p>
  <w:p w14:paraId="652D94CF" w14:textId="77777777" w:rsidR="00B37F78" w:rsidRPr="00C815D2" w:rsidRDefault="00B37F78" w:rsidP="00C815D2">
    <w:pPr>
      <w:pStyle w:val="Header"/>
      <w:jc w:val="center"/>
      <w:rPr>
        <w:rFonts w:eastAsia="Cambria" w:cs="Arial"/>
        <w:b/>
        <w:color w:val="808080"/>
      </w:rPr>
    </w:pPr>
  </w:p>
  <w:p w14:paraId="20B2AFC7" w14:textId="661D2C4E" w:rsidR="00B37F78" w:rsidRPr="00B37F78" w:rsidRDefault="00B37F78" w:rsidP="00C815D2">
    <w:pPr>
      <w:pStyle w:val="Header"/>
      <w:pBdr>
        <w:bottom w:val="single" w:sz="24" w:space="1" w:color="808080" w:themeColor="background1" w:themeShade="80"/>
      </w:pBdr>
      <w:tabs>
        <w:tab w:val="clear" w:pos="9026"/>
        <w:tab w:val="right" w:pos="9356"/>
      </w:tabs>
      <w:ind w:left="-426" w:right="-330" w:firstLine="426"/>
      <w:jc w:val="center"/>
      <w:rPr>
        <w:i/>
      </w:rPr>
    </w:pPr>
    <w:r w:rsidRPr="00C815D2">
      <w:rPr>
        <w:rFonts w:eastAsia="Cambria" w:cs="Arial"/>
        <w:i/>
        <w:color w:val="808080"/>
      </w:rPr>
      <w:t xml:space="preserve">P.O. Box 489, Wahroonga, N.S.W 2076               Phone: </w:t>
    </w:r>
    <w:r w:rsidR="00912F61" w:rsidRPr="00C815D2">
      <w:rPr>
        <w:rFonts w:eastAsia="Cambria" w:cs="Arial"/>
        <w:i/>
        <w:color w:val="808080"/>
      </w:rPr>
      <w:t>0428 914 394</w:t>
    </w:r>
  </w:p>
  <w:p w14:paraId="020E3253" w14:textId="77777777" w:rsidR="00B37F78" w:rsidRDefault="00B37F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1727C"/>
    <w:multiLevelType w:val="hybridMultilevel"/>
    <w:tmpl w:val="A14EA5B4"/>
    <w:lvl w:ilvl="0" w:tplc="04090003">
      <w:start w:val="1"/>
      <w:numFmt w:val="bullet"/>
      <w:lvlText w:val="o"/>
      <w:lvlJc w:val="left"/>
      <w:pPr>
        <w:ind w:left="720" w:hanging="360"/>
      </w:pPr>
      <w:rPr>
        <w:rFonts w:ascii="Courier New" w:hAnsi="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31AD7EB2"/>
    <w:multiLevelType w:val="hybridMultilevel"/>
    <w:tmpl w:val="0A18BF4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05D7FC7"/>
    <w:multiLevelType w:val="hybridMultilevel"/>
    <w:tmpl w:val="A80E9C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2A16F57"/>
    <w:multiLevelType w:val="hybridMultilevel"/>
    <w:tmpl w:val="481CC5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4A404FF6"/>
    <w:multiLevelType w:val="hybridMultilevel"/>
    <w:tmpl w:val="9A86A37A"/>
    <w:lvl w:ilvl="0" w:tplc="E54889DA">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4E584330"/>
    <w:multiLevelType w:val="hybridMultilevel"/>
    <w:tmpl w:val="7AA6D54A"/>
    <w:lvl w:ilvl="0" w:tplc="04090003">
      <w:start w:val="1"/>
      <w:numFmt w:val="bullet"/>
      <w:lvlText w:val="o"/>
      <w:lvlJc w:val="left"/>
      <w:pPr>
        <w:ind w:left="1080" w:hanging="360"/>
      </w:pPr>
      <w:rPr>
        <w:rFonts w:ascii="Courier New" w:hAnsi="Courier New"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2">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3">
    <w:nsid w:val="53B81272"/>
    <w:multiLevelType w:val="hybridMultilevel"/>
    <w:tmpl w:val="F366551E"/>
    <w:lvl w:ilvl="0" w:tplc="0C090001">
      <w:start w:val="1"/>
      <w:numFmt w:val="bullet"/>
      <w:lvlText w:val=""/>
      <w:lvlJc w:val="left"/>
      <w:pPr>
        <w:ind w:left="951" w:hanging="360"/>
      </w:pPr>
      <w:rPr>
        <w:rFonts w:ascii="Symbol" w:hAnsi="Symbol" w:hint="default"/>
      </w:rPr>
    </w:lvl>
    <w:lvl w:ilvl="1" w:tplc="0C090003" w:tentative="1">
      <w:start w:val="1"/>
      <w:numFmt w:val="bullet"/>
      <w:lvlText w:val="o"/>
      <w:lvlJc w:val="left"/>
      <w:pPr>
        <w:ind w:left="1671" w:hanging="360"/>
      </w:pPr>
      <w:rPr>
        <w:rFonts w:ascii="Courier New" w:hAnsi="Courier New" w:cs="Courier New" w:hint="default"/>
      </w:rPr>
    </w:lvl>
    <w:lvl w:ilvl="2" w:tplc="0C090005" w:tentative="1">
      <w:start w:val="1"/>
      <w:numFmt w:val="bullet"/>
      <w:lvlText w:val=""/>
      <w:lvlJc w:val="left"/>
      <w:pPr>
        <w:ind w:left="2391" w:hanging="360"/>
      </w:pPr>
      <w:rPr>
        <w:rFonts w:ascii="Wingdings" w:hAnsi="Wingdings" w:hint="default"/>
      </w:rPr>
    </w:lvl>
    <w:lvl w:ilvl="3" w:tplc="0C090001" w:tentative="1">
      <w:start w:val="1"/>
      <w:numFmt w:val="bullet"/>
      <w:lvlText w:val=""/>
      <w:lvlJc w:val="left"/>
      <w:pPr>
        <w:ind w:left="3111" w:hanging="360"/>
      </w:pPr>
      <w:rPr>
        <w:rFonts w:ascii="Symbol" w:hAnsi="Symbol" w:hint="default"/>
      </w:rPr>
    </w:lvl>
    <w:lvl w:ilvl="4" w:tplc="0C090003" w:tentative="1">
      <w:start w:val="1"/>
      <w:numFmt w:val="bullet"/>
      <w:lvlText w:val="o"/>
      <w:lvlJc w:val="left"/>
      <w:pPr>
        <w:ind w:left="3831" w:hanging="360"/>
      </w:pPr>
      <w:rPr>
        <w:rFonts w:ascii="Courier New" w:hAnsi="Courier New" w:cs="Courier New" w:hint="default"/>
      </w:rPr>
    </w:lvl>
    <w:lvl w:ilvl="5" w:tplc="0C090005" w:tentative="1">
      <w:start w:val="1"/>
      <w:numFmt w:val="bullet"/>
      <w:lvlText w:val=""/>
      <w:lvlJc w:val="left"/>
      <w:pPr>
        <w:ind w:left="4551" w:hanging="360"/>
      </w:pPr>
      <w:rPr>
        <w:rFonts w:ascii="Wingdings" w:hAnsi="Wingdings" w:hint="default"/>
      </w:rPr>
    </w:lvl>
    <w:lvl w:ilvl="6" w:tplc="0C090001" w:tentative="1">
      <w:start w:val="1"/>
      <w:numFmt w:val="bullet"/>
      <w:lvlText w:val=""/>
      <w:lvlJc w:val="left"/>
      <w:pPr>
        <w:ind w:left="5271" w:hanging="360"/>
      </w:pPr>
      <w:rPr>
        <w:rFonts w:ascii="Symbol" w:hAnsi="Symbol" w:hint="default"/>
      </w:rPr>
    </w:lvl>
    <w:lvl w:ilvl="7" w:tplc="0C090003" w:tentative="1">
      <w:start w:val="1"/>
      <w:numFmt w:val="bullet"/>
      <w:lvlText w:val="o"/>
      <w:lvlJc w:val="left"/>
      <w:pPr>
        <w:ind w:left="5991" w:hanging="360"/>
      </w:pPr>
      <w:rPr>
        <w:rFonts w:ascii="Courier New" w:hAnsi="Courier New" w:cs="Courier New" w:hint="default"/>
      </w:rPr>
    </w:lvl>
    <w:lvl w:ilvl="8" w:tplc="0C090005" w:tentative="1">
      <w:start w:val="1"/>
      <w:numFmt w:val="bullet"/>
      <w:lvlText w:val=""/>
      <w:lvlJc w:val="left"/>
      <w:pPr>
        <w:ind w:left="6711" w:hanging="360"/>
      </w:pPr>
      <w:rPr>
        <w:rFonts w:ascii="Wingdings" w:hAnsi="Wingdings" w:hint="default"/>
      </w:rPr>
    </w:lvl>
  </w:abstractNum>
  <w:abstractNum w:abstractNumId="14">
    <w:nsid w:val="58586FA8"/>
    <w:multiLevelType w:val="hybridMultilevel"/>
    <w:tmpl w:val="C25251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17">
    <w:nsid w:val="6A587585"/>
    <w:multiLevelType w:val="hybridMultilevel"/>
    <w:tmpl w:val="9A9E47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6E63135B"/>
    <w:multiLevelType w:val="hybridMultilevel"/>
    <w:tmpl w:val="6CB006FC"/>
    <w:lvl w:ilvl="0" w:tplc="04090003">
      <w:start w:val="1"/>
      <w:numFmt w:val="bullet"/>
      <w:lvlText w:val="o"/>
      <w:lvlJc w:val="left"/>
      <w:pPr>
        <w:ind w:left="990" w:hanging="360"/>
      </w:pPr>
      <w:rPr>
        <w:rFonts w:ascii="Courier New" w:hAnsi="Courier New" w:hint="default"/>
      </w:rPr>
    </w:lvl>
    <w:lvl w:ilvl="1" w:tplc="04090003" w:tentative="1">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9">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CE06537"/>
    <w:multiLevelType w:val="hybridMultilevel"/>
    <w:tmpl w:val="68E0EAF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9"/>
  </w:num>
  <w:num w:numId="4">
    <w:abstractNumId w:val="22"/>
  </w:num>
  <w:num w:numId="5">
    <w:abstractNumId w:val="19"/>
  </w:num>
  <w:num w:numId="6">
    <w:abstractNumId w:val="1"/>
  </w:num>
  <w:num w:numId="7">
    <w:abstractNumId w:val="10"/>
  </w:num>
  <w:num w:numId="8">
    <w:abstractNumId w:val="7"/>
  </w:num>
  <w:num w:numId="9">
    <w:abstractNumId w:val="20"/>
  </w:num>
  <w:num w:numId="10">
    <w:abstractNumId w:val="2"/>
  </w:num>
  <w:num w:numId="11">
    <w:abstractNumId w:val="12"/>
  </w:num>
  <w:num w:numId="12">
    <w:abstractNumId w:val="16"/>
  </w:num>
  <w:num w:numId="13">
    <w:abstractNumId w:val="8"/>
  </w:num>
  <w:num w:numId="14">
    <w:abstractNumId w:val="18"/>
  </w:num>
  <w:num w:numId="15">
    <w:abstractNumId w:val="21"/>
  </w:num>
  <w:num w:numId="16">
    <w:abstractNumId w:val="14"/>
  </w:num>
  <w:num w:numId="17">
    <w:abstractNumId w:val="5"/>
  </w:num>
  <w:num w:numId="18">
    <w:abstractNumId w:val="11"/>
  </w:num>
  <w:num w:numId="19">
    <w:abstractNumId w:val="0"/>
  </w:num>
  <w:num w:numId="20">
    <w:abstractNumId w:val="6"/>
  </w:num>
  <w:num w:numId="21">
    <w:abstractNumId w:val="17"/>
  </w:num>
  <w:num w:numId="22">
    <w:abstractNumId w:val="4"/>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026B8"/>
    <w:rsid w:val="000132CA"/>
    <w:rsid w:val="0002036A"/>
    <w:rsid w:val="000218FC"/>
    <w:rsid w:val="0006686C"/>
    <w:rsid w:val="000720E2"/>
    <w:rsid w:val="000A0FB1"/>
    <w:rsid w:val="000B13AD"/>
    <w:rsid w:val="000B3969"/>
    <w:rsid w:val="000D22E7"/>
    <w:rsid w:val="000E1187"/>
    <w:rsid w:val="000E47D9"/>
    <w:rsid w:val="000F52B5"/>
    <w:rsid w:val="00150D82"/>
    <w:rsid w:val="001807A9"/>
    <w:rsid w:val="001C4202"/>
    <w:rsid w:val="001F2817"/>
    <w:rsid w:val="00214ED3"/>
    <w:rsid w:val="002C4A6F"/>
    <w:rsid w:val="00307A8C"/>
    <w:rsid w:val="003155EB"/>
    <w:rsid w:val="003222FF"/>
    <w:rsid w:val="00327B40"/>
    <w:rsid w:val="003343E1"/>
    <w:rsid w:val="00350F0E"/>
    <w:rsid w:val="00352DB9"/>
    <w:rsid w:val="00384E43"/>
    <w:rsid w:val="003A20A2"/>
    <w:rsid w:val="003C3358"/>
    <w:rsid w:val="003D0BB4"/>
    <w:rsid w:val="003E326B"/>
    <w:rsid w:val="0044714D"/>
    <w:rsid w:val="00485106"/>
    <w:rsid w:val="004E3660"/>
    <w:rsid w:val="004E3B2B"/>
    <w:rsid w:val="004E6780"/>
    <w:rsid w:val="00513E48"/>
    <w:rsid w:val="005149C6"/>
    <w:rsid w:val="00535839"/>
    <w:rsid w:val="00587BB7"/>
    <w:rsid w:val="00592247"/>
    <w:rsid w:val="0059380E"/>
    <w:rsid w:val="00614E2B"/>
    <w:rsid w:val="00621C90"/>
    <w:rsid w:val="00624D75"/>
    <w:rsid w:val="00632E3D"/>
    <w:rsid w:val="006415DE"/>
    <w:rsid w:val="00646C07"/>
    <w:rsid w:val="00660D5A"/>
    <w:rsid w:val="00692E5E"/>
    <w:rsid w:val="006C5E2A"/>
    <w:rsid w:val="006E0451"/>
    <w:rsid w:val="00706909"/>
    <w:rsid w:val="00711B4C"/>
    <w:rsid w:val="00714997"/>
    <w:rsid w:val="007600F3"/>
    <w:rsid w:val="00770AB3"/>
    <w:rsid w:val="0078256E"/>
    <w:rsid w:val="00783A35"/>
    <w:rsid w:val="007C6638"/>
    <w:rsid w:val="00804B34"/>
    <w:rsid w:val="00822638"/>
    <w:rsid w:val="008B23E5"/>
    <w:rsid w:val="008E0529"/>
    <w:rsid w:val="00903391"/>
    <w:rsid w:val="00912F61"/>
    <w:rsid w:val="0091374D"/>
    <w:rsid w:val="0093783F"/>
    <w:rsid w:val="00993E1B"/>
    <w:rsid w:val="009C2566"/>
    <w:rsid w:val="009C7C8D"/>
    <w:rsid w:val="009E2343"/>
    <w:rsid w:val="009E6446"/>
    <w:rsid w:val="009E6F50"/>
    <w:rsid w:val="009F3978"/>
    <w:rsid w:val="00A00B45"/>
    <w:rsid w:val="00A3385B"/>
    <w:rsid w:val="00A56127"/>
    <w:rsid w:val="00A926B7"/>
    <w:rsid w:val="00AA137D"/>
    <w:rsid w:val="00AE3CCA"/>
    <w:rsid w:val="00AE748E"/>
    <w:rsid w:val="00B129BA"/>
    <w:rsid w:val="00B15BB7"/>
    <w:rsid w:val="00B35C3E"/>
    <w:rsid w:val="00B37F78"/>
    <w:rsid w:val="00BC7537"/>
    <w:rsid w:val="00BE21C2"/>
    <w:rsid w:val="00BE3F6F"/>
    <w:rsid w:val="00C540B4"/>
    <w:rsid w:val="00C815D2"/>
    <w:rsid w:val="00C93A83"/>
    <w:rsid w:val="00CA2FED"/>
    <w:rsid w:val="00CF3DF2"/>
    <w:rsid w:val="00D35272"/>
    <w:rsid w:val="00D427C3"/>
    <w:rsid w:val="00D454CB"/>
    <w:rsid w:val="00D71982"/>
    <w:rsid w:val="00D76B08"/>
    <w:rsid w:val="00DD4EDA"/>
    <w:rsid w:val="00DF22F9"/>
    <w:rsid w:val="00DF6190"/>
    <w:rsid w:val="00E14492"/>
    <w:rsid w:val="00E22B40"/>
    <w:rsid w:val="00E2400B"/>
    <w:rsid w:val="00E61211"/>
    <w:rsid w:val="00E81E68"/>
    <w:rsid w:val="00E9724A"/>
    <w:rsid w:val="00EC1BBB"/>
    <w:rsid w:val="00ED3EBC"/>
    <w:rsid w:val="00EE6ACF"/>
    <w:rsid w:val="00EF4D48"/>
    <w:rsid w:val="00F132F5"/>
    <w:rsid w:val="00F149C8"/>
    <w:rsid w:val="00F15EE8"/>
    <w:rsid w:val="00F41757"/>
    <w:rsid w:val="00F5168E"/>
    <w:rsid w:val="00F66687"/>
    <w:rsid w:val="00F66780"/>
    <w:rsid w:val="00F8647E"/>
    <w:rsid w:val="00F97613"/>
    <w:rsid w:val="00FA70DD"/>
    <w:rsid w:val="00FB0D11"/>
    <w:rsid w:val="00FC4C33"/>
    <w:rsid w:val="00FD5E4A"/>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A87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ColorfulList-Accent11">
    <w:name w:val="Colorful List - Accent 11"/>
    <w:basedOn w:val="Normal"/>
    <w:uiPriority w:val="34"/>
    <w:qFormat/>
    <w:rsid w:val="00FB0D11"/>
    <w:pPr>
      <w:spacing w:after="0" w:line="240" w:lineRule="auto"/>
      <w:ind w:left="720"/>
      <w:contextualSpacing/>
    </w:pPr>
    <w:rPr>
      <w:rFonts w:ascii="Cambria" w:eastAsia="MS Mincho" w:hAnsi="Cambria" w:cs="Times New Roman"/>
      <w:sz w:val="24"/>
      <w:szCs w:val="24"/>
    </w:rPr>
  </w:style>
  <w:style w:type="paragraph" w:customStyle="1" w:styleId="NoSpacing1">
    <w:name w:val="No Spacing1"/>
    <w:uiPriority w:val="1"/>
    <w:qFormat/>
    <w:rsid w:val="00FB0D11"/>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rPr>
  </w:style>
  <w:style w:type="character" w:styleId="Hyperlink">
    <w:name w:val="Hyperlink"/>
    <w:basedOn w:val="DefaultParagraphFont"/>
    <w:uiPriority w:val="99"/>
    <w:unhideWhenUsed/>
    <w:rsid w:val="0070690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ColorfulList-Accent11">
    <w:name w:val="Colorful List - Accent 11"/>
    <w:basedOn w:val="Normal"/>
    <w:uiPriority w:val="34"/>
    <w:qFormat/>
    <w:rsid w:val="00FB0D11"/>
    <w:pPr>
      <w:spacing w:after="0" w:line="240" w:lineRule="auto"/>
      <w:ind w:left="720"/>
      <w:contextualSpacing/>
    </w:pPr>
    <w:rPr>
      <w:rFonts w:ascii="Cambria" w:eastAsia="MS Mincho" w:hAnsi="Cambria" w:cs="Times New Roman"/>
      <w:sz w:val="24"/>
      <w:szCs w:val="24"/>
    </w:rPr>
  </w:style>
  <w:style w:type="paragraph" w:customStyle="1" w:styleId="NoSpacing1">
    <w:name w:val="No Spacing1"/>
    <w:uiPriority w:val="1"/>
    <w:qFormat/>
    <w:rsid w:val="00FB0D11"/>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rPr>
  </w:style>
  <w:style w:type="character" w:styleId="Hyperlink">
    <w:name w:val="Hyperlink"/>
    <w:basedOn w:val="DefaultParagraphFont"/>
    <w:uiPriority w:val="99"/>
    <w:unhideWhenUsed/>
    <w:rsid w:val="007069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forms/d/e/1FAIpQLSeB5xrUxCGLk5HdG2vNQDHCrybt91qqwKME7s3S1bfWffXevg/viewfor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1251</Words>
  <Characters>7137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8372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6</cp:revision>
  <cp:lastPrinted>2020-08-26T03:39:00Z</cp:lastPrinted>
  <dcterms:created xsi:type="dcterms:W3CDTF">2020-08-14T01:49:00Z</dcterms:created>
  <dcterms:modified xsi:type="dcterms:W3CDTF">2020-08-26T03:39:00Z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